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99F3" w14:textId="2F037B26" w:rsidR="00F05FC2" w:rsidRDefault="00BE1F87" w:rsidP="00F05FC2">
      <w:pPr>
        <w:jc w:val="center"/>
        <w:outlineLvl w:val="0"/>
      </w:pPr>
      <w:r>
        <w:rPr>
          <w:noProof/>
        </w:rPr>
        <w:drawing>
          <wp:inline distT="0" distB="0" distL="0" distR="0" wp14:anchorId="05A8F97F" wp14:editId="3E78382E">
            <wp:extent cx="1495425" cy="14954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p w14:paraId="1C14EC9A" w14:textId="0880F2F2" w:rsidR="00F05FC2" w:rsidRPr="00A2422F" w:rsidRDefault="00F24192" w:rsidP="00F05FC2">
      <w:pPr>
        <w:jc w:val="center"/>
        <w:outlineLvl w:val="0"/>
        <w:rPr>
          <w:color w:val="002060"/>
        </w:rPr>
      </w:pPr>
      <w:r>
        <w:rPr>
          <w:rFonts w:ascii="Times New Roman" w:hAnsi="Times New Roman" w:cs="Times New Roman"/>
          <w:b/>
          <w:i/>
          <w:color w:val="002060"/>
          <w:sz w:val="28"/>
          <w:szCs w:val="28"/>
          <w:u w:val="single"/>
        </w:rPr>
        <w:t>Ju</w:t>
      </w:r>
      <w:r w:rsidR="001374A5">
        <w:rPr>
          <w:rFonts w:ascii="Times New Roman" w:hAnsi="Times New Roman" w:cs="Times New Roman"/>
          <w:b/>
          <w:i/>
          <w:color w:val="002060"/>
          <w:sz w:val="28"/>
          <w:szCs w:val="28"/>
          <w:u w:val="single"/>
        </w:rPr>
        <w:t>ly</w:t>
      </w:r>
      <w:r>
        <w:rPr>
          <w:rFonts w:ascii="Times New Roman" w:hAnsi="Times New Roman" w:cs="Times New Roman"/>
          <w:b/>
          <w:i/>
          <w:color w:val="002060"/>
          <w:sz w:val="28"/>
          <w:szCs w:val="28"/>
          <w:u w:val="single"/>
        </w:rPr>
        <w:t xml:space="preserve"> 1</w:t>
      </w:r>
      <w:r w:rsidR="001374A5">
        <w:rPr>
          <w:rFonts w:ascii="Times New Roman" w:hAnsi="Times New Roman" w:cs="Times New Roman"/>
          <w:b/>
          <w:i/>
          <w:color w:val="002060"/>
          <w:sz w:val="28"/>
          <w:szCs w:val="28"/>
          <w:u w:val="single"/>
        </w:rPr>
        <w:t>2</w:t>
      </w:r>
      <w:r w:rsidR="00BE1F87">
        <w:rPr>
          <w:rFonts w:ascii="Times New Roman" w:hAnsi="Times New Roman" w:cs="Times New Roman"/>
          <w:b/>
          <w:i/>
          <w:color w:val="002060"/>
          <w:sz w:val="28"/>
          <w:szCs w:val="28"/>
          <w:u w:val="single"/>
        </w:rPr>
        <w:t xml:space="preserve">, 2023 </w:t>
      </w:r>
      <w:r w:rsidR="00F05FC2" w:rsidRPr="00A2422F">
        <w:rPr>
          <w:rFonts w:ascii="Times New Roman" w:hAnsi="Times New Roman" w:cs="Times New Roman"/>
          <w:b/>
          <w:i/>
          <w:color w:val="002060"/>
          <w:sz w:val="28"/>
          <w:szCs w:val="28"/>
          <w:u w:val="single"/>
        </w:rPr>
        <w:t>Meeting Minutes</w:t>
      </w:r>
    </w:p>
    <w:tbl>
      <w:tblPr>
        <w:tblStyle w:val="TableGrid"/>
        <w:tblpPr w:leftFromText="180" w:rightFromText="180" w:vertAnchor="text" w:horzAnchor="margin" w:tblpY="17"/>
        <w:tblW w:w="9355" w:type="dxa"/>
        <w:tblLook w:val="04A0" w:firstRow="1" w:lastRow="0" w:firstColumn="1" w:lastColumn="0" w:noHBand="0" w:noVBand="1"/>
      </w:tblPr>
      <w:tblGrid>
        <w:gridCol w:w="3325"/>
        <w:gridCol w:w="6030"/>
      </w:tblGrid>
      <w:tr w:rsidR="00F05FC2" w:rsidRPr="0062233E" w14:paraId="61705DE7" w14:textId="77777777" w:rsidTr="001B6B22">
        <w:tc>
          <w:tcPr>
            <w:tcW w:w="3325" w:type="dxa"/>
            <w:shd w:val="clear" w:color="auto" w:fill="002060"/>
          </w:tcPr>
          <w:p w14:paraId="69C583F1"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Coalition Name</w:t>
            </w:r>
            <w:r>
              <w:rPr>
                <w:rFonts w:ascii="Times New Roman" w:hAnsi="Times New Roman" w:cs="Times New Roman"/>
                <w:b/>
                <w:color w:val="FFFFFF" w:themeColor="background1"/>
              </w:rPr>
              <w:t xml:space="preserve"> and County </w:t>
            </w:r>
          </w:p>
        </w:tc>
        <w:tc>
          <w:tcPr>
            <w:tcW w:w="6030" w:type="dxa"/>
          </w:tcPr>
          <w:p w14:paraId="5963B700" w14:textId="528BDD2D" w:rsidR="00F05FC2" w:rsidRPr="0062233E" w:rsidRDefault="00BE1F87" w:rsidP="001B6B22">
            <w:pPr>
              <w:rPr>
                <w:rFonts w:ascii="Times New Roman" w:hAnsi="Times New Roman" w:cs="Times New Roman"/>
              </w:rPr>
            </w:pPr>
            <w:r>
              <w:rPr>
                <w:rFonts w:ascii="Times New Roman" w:hAnsi="Times New Roman" w:cs="Times New Roman"/>
              </w:rPr>
              <w:t>HC</w:t>
            </w:r>
            <w:r w:rsidR="00FD676B">
              <w:rPr>
                <w:rFonts w:ascii="Times New Roman" w:hAnsi="Times New Roman" w:cs="Times New Roman"/>
              </w:rPr>
              <w:t>HP</w:t>
            </w:r>
          </w:p>
        </w:tc>
      </w:tr>
      <w:tr w:rsidR="00F05FC2" w:rsidRPr="0062233E" w14:paraId="0FEDC456" w14:textId="77777777" w:rsidTr="001B6B22">
        <w:tc>
          <w:tcPr>
            <w:tcW w:w="3325" w:type="dxa"/>
            <w:shd w:val="clear" w:color="auto" w:fill="002060"/>
          </w:tcPr>
          <w:p w14:paraId="2ECF5E21"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Date and Time</w:t>
            </w:r>
          </w:p>
        </w:tc>
        <w:tc>
          <w:tcPr>
            <w:tcW w:w="6030" w:type="dxa"/>
          </w:tcPr>
          <w:p w14:paraId="645AF173" w14:textId="26FAFFD4" w:rsidR="00F05FC2" w:rsidRPr="0062233E" w:rsidRDefault="00F24192" w:rsidP="001B6B22">
            <w:pPr>
              <w:rPr>
                <w:rFonts w:ascii="Times New Roman" w:hAnsi="Times New Roman" w:cs="Times New Roman"/>
              </w:rPr>
            </w:pPr>
            <w:r>
              <w:rPr>
                <w:rFonts w:ascii="Times New Roman" w:hAnsi="Times New Roman" w:cs="Times New Roman"/>
              </w:rPr>
              <w:t>Ju</w:t>
            </w:r>
            <w:r w:rsidR="00C53BFE">
              <w:rPr>
                <w:rFonts w:ascii="Times New Roman" w:hAnsi="Times New Roman" w:cs="Times New Roman"/>
              </w:rPr>
              <w:t>ly</w:t>
            </w:r>
            <w:r>
              <w:rPr>
                <w:rFonts w:ascii="Times New Roman" w:hAnsi="Times New Roman" w:cs="Times New Roman"/>
              </w:rPr>
              <w:t xml:space="preserve"> 1</w:t>
            </w:r>
            <w:r w:rsidR="00C53BFE">
              <w:rPr>
                <w:rFonts w:ascii="Times New Roman" w:hAnsi="Times New Roman" w:cs="Times New Roman"/>
              </w:rPr>
              <w:t>2</w:t>
            </w:r>
            <w:r w:rsidR="00495CCB">
              <w:rPr>
                <w:rFonts w:ascii="Times New Roman" w:hAnsi="Times New Roman" w:cs="Times New Roman"/>
              </w:rPr>
              <w:t>, 202</w:t>
            </w:r>
            <w:r w:rsidR="00871CE7">
              <w:rPr>
                <w:rFonts w:ascii="Times New Roman" w:hAnsi="Times New Roman" w:cs="Times New Roman"/>
              </w:rPr>
              <w:t>3</w:t>
            </w:r>
            <w:r w:rsidR="00495CCB">
              <w:rPr>
                <w:rFonts w:ascii="Times New Roman" w:hAnsi="Times New Roman" w:cs="Times New Roman"/>
              </w:rPr>
              <w:t xml:space="preserve"> at 8:30 am</w:t>
            </w:r>
          </w:p>
        </w:tc>
      </w:tr>
      <w:tr w:rsidR="00F05FC2" w:rsidRPr="0062233E" w14:paraId="093BD3EF" w14:textId="77777777" w:rsidTr="001B6B22">
        <w:tc>
          <w:tcPr>
            <w:tcW w:w="3325" w:type="dxa"/>
            <w:shd w:val="clear" w:color="auto" w:fill="002060"/>
          </w:tcPr>
          <w:p w14:paraId="2F91DEE0"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Location</w:t>
            </w:r>
          </w:p>
        </w:tc>
        <w:tc>
          <w:tcPr>
            <w:tcW w:w="6030" w:type="dxa"/>
          </w:tcPr>
          <w:p w14:paraId="0A2003BB" w14:textId="39E2F6FD" w:rsidR="00F05FC2" w:rsidRPr="0062233E" w:rsidRDefault="00687827" w:rsidP="001B6B22">
            <w:pPr>
              <w:rPr>
                <w:rFonts w:ascii="Times New Roman" w:hAnsi="Times New Roman" w:cs="Times New Roman"/>
              </w:rPr>
            </w:pPr>
            <w:r>
              <w:rPr>
                <w:rFonts w:ascii="Times New Roman" w:hAnsi="Times New Roman" w:cs="Times New Roman"/>
              </w:rPr>
              <w:t>Virtual</w:t>
            </w:r>
            <w:r w:rsidR="00DE2149">
              <w:rPr>
                <w:rFonts w:ascii="Times New Roman" w:hAnsi="Times New Roman" w:cs="Times New Roman"/>
              </w:rPr>
              <w:t xml:space="preserve"> on Google Meet</w:t>
            </w:r>
          </w:p>
        </w:tc>
      </w:tr>
      <w:tr w:rsidR="00F05FC2" w:rsidRPr="0062233E" w14:paraId="0CB80F2F" w14:textId="77777777" w:rsidTr="001B6B22">
        <w:tc>
          <w:tcPr>
            <w:tcW w:w="3325" w:type="dxa"/>
            <w:shd w:val="clear" w:color="auto" w:fill="002060"/>
          </w:tcPr>
          <w:p w14:paraId="573E37BD"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Minutes Drafted Date</w:t>
            </w:r>
          </w:p>
        </w:tc>
        <w:tc>
          <w:tcPr>
            <w:tcW w:w="6030" w:type="dxa"/>
          </w:tcPr>
          <w:p w14:paraId="08ED252E" w14:textId="50B379DA" w:rsidR="00F05FC2" w:rsidRPr="0062233E" w:rsidRDefault="00C53BFE" w:rsidP="001B6B22">
            <w:pPr>
              <w:rPr>
                <w:rFonts w:ascii="Times New Roman" w:hAnsi="Times New Roman" w:cs="Times New Roman"/>
              </w:rPr>
            </w:pPr>
            <w:r>
              <w:rPr>
                <w:rFonts w:ascii="Times New Roman" w:hAnsi="Times New Roman" w:cs="Times New Roman"/>
              </w:rPr>
              <w:t>7/12</w:t>
            </w:r>
            <w:r w:rsidR="00495CCB">
              <w:rPr>
                <w:rFonts w:ascii="Times New Roman" w:hAnsi="Times New Roman" w:cs="Times New Roman"/>
              </w:rPr>
              <w:t>/</w:t>
            </w:r>
            <w:r w:rsidR="00DE2149">
              <w:rPr>
                <w:rFonts w:ascii="Times New Roman" w:hAnsi="Times New Roman" w:cs="Times New Roman"/>
              </w:rPr>
              <w:t>2</w:t>
            </w:r>
            <w:r w:rsidR="00871CE7">
              <w:rPr>
                <w:rFonts w:ascii="Times New Roman" w:hAnsi="Times New Roman" w:cs="Times New Roman"/>
              </w:rPr>
              <w:t>3</w:t>
            </w:r>
          </w:p>
        </w:tc>
      </w:tr>
    </w:tbl>
    <w:p w14:paraId="0C2B3DC4" w14:textId="77777777" w:rsidR="00F05FC2" w:rsidRPr="0062233E" w:rsidRDefault="00F05FC2" w:rsidP="00F05FC2">
      <w:pPr>
        <w:rPr>
          <w:rFonts w:ascii="Times New Roman" w:hAnsi="Times New Roman" w:cs="Times New Roman"/>
        </w:rPr>
      </w:pPr>
    </w:p>
    <w:tbl>
      <w:tblPr>
        <w:tblStyle w:val="TableGrid"/>
        <w:tblW w:w="9355" w:type="dxa"/>
        <w:tblLook w:val="04A0" w:firstRow="1" w:lastRow="0" w:firstColumn="1" w:lastColumn="0" w:noHBand="0" w:noVBand="1"/>
      </w:tblPr>
      <w:tblGrid>
        <w:gridCol w:w="9355"/>
      </w:tblGrid>
      <w:tr w:rsidR="006C1CB9" w:rsidRPr="0062233E" w14:paraId="375BF9C3" w14:textId="77777777" w:rsidTr="006C1CB9">
        <w:tc>
          <w:tcPr>
            <w:tcW w:w="9355" w:type="dxa"/>
            <w:shd w:val="clear" w:color="auto" w:fill="002060"/>
          </w:tcPr>
          <w:p w14:paraId="71ED4AD0" w14:textId="77777777" w:rsidR="006C1CB9" w:rsidRPr="0062233E" w:rsidRDefault="006C1CB9"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Attendees</w:t>
            </w:r>
          </w:p>
        </w:tc>
      </w:tr>
      <w:tr w:rsidR="006C1CB9" w:rsidRPr="0062233E" w14:paraId="572F3738" w14:textId="77777777" w:rsidTr="006C1CB9">
        <w:tc>
          <w:tcPr>
            <w:tcW w:w="9355" w:type="dxa"/>
          </w:tcPr>
          <w:p w14:paraId="01EA0B21" w14:textId="3692C11B" w:rsidR="00883BE2" w:rsidRDefault="00C53BFE" w:rsidP="00C74B51">
            <w:pPr>
              <w:rPr>
                <w:rFonts w:ascii="Times New Roman" w:hAnsi="Times New Roman" w:cs="Times New Roman"/>
              </w:rPr>
            </w:pPr>
            <w:r>
              <w:rPr>
                <w:rFonts w:ascii="Times New Roman" w:hAnsi="Times New Roman" w:cs="Times New Roman"/>
              </w:rPr>
              <w:t>33</w:t>
            </w:r>
            <w:r w:rsidR="006F3885">
              <w:rPr>
                <w:rFonts w:ascii="Times New Roman" w:hAnsi="Times New Roman" w:cs="Times New Roman"/>
              </w:rPr>
              <w:t xml:space="preserve"> attendees </w:t>
            </w:r>
            <w:r w:rsidR="006F3885" w:rsidRPr="006F3885">
              <w:rPr>
                <w:rFonts w:ascii="Times New Roman" w:hAnsi="Times New Roman" w:cs="Times New Roman"/>
              </w:rPr>
              <w:t xml:space="preserve">  </w:t>
            </w:r>
          </w:p>
          <w:tbl>
            <w:tblPr>
              <w:tblW w:w="4064" w:type="dxa"/>
              <w:tblLook w:val="04A0" w:firstRow="1" w:lastRow="0" w:firstColumn="1" w:lastColumn="0" w:noHBand="0" w:noVBand="1"/>
            </w:tblPr>
            <w:tblGrid>
              <w:gridCol w:w="4064"/>
            </w:tblGrid>
            <w:tr w:rsidR="00F24192" w:rsidRPr="00F24192" w14:paraId="7F36ECE0" w14:textId="77777777" w:rsidTr="00C53BFE">
              <w:trPr>
                <w:trHeight w:val="300"/>
              </w:trPr>
              <w:tc>
                <w:tcPr>
                  <w:tcW w:w="4064" w:type="dxa"/>
                  <w:tcBorders>
                    <w:top w:val="nil"/>
                    <w:left w:val="nil"/>
                    <w:bottom w:val="nil"/>
                    <w:right w:val="nil"/>
                  </w:tcBorders>
                  <w:shd w:val="clear" w:color="auto" w:fill="auto"/>
                  <w:noWrap/>
                  <w:vAlign w:val="bottom"/>
                  <w:hideMark/>
                </w:tcPr>
                <w:p w14:paraId="4966246A" w14:textId="77777777" w:rsidR="00C53BFE" w:rsidRDefault="00C53BFE" w:rsidP="00F24192">
                  <w:pPr>
                    <w:spacing w:after="0" w:line="240" w:lineRule="auto"/>
                    <w:rPr>
                      <w:rFonts w:ascii="Calibri" w:eastAsia="Times New Roman" w:hAnsi="Calibri" w:cs="Calibri"/>
                      <w:color w:val="000000"/>
                    </w:rPr>
                  </w:pPr>
                </w:p>
                <w:tbl>
                  <w:tblPr>
                    <w:tblW w:w="3848" w:type="dxa"/>
                    <w:shd w:val="clear" w:color="auto" w:fill="FFFFFF"/>
                    <w:tblCellMar>
                      <w:left w:w="0" w:type="dxa"/>
                      <w:right w:w="0" w:type="dxa"/>
                    </w:tblCellMar>
                    <w:tblLook w:val="04A0" w:firstRow="1" w:lastRow="0" w:firstColumn="1" w:lastColumn="0" w:noHBand="0" w:noVBand="1"/>
                  </w:tblPr>
                  <w:tblGrid>
                    <w:gridCol w:w="3848"/>
                  </w:tblGrid>
                  <w:tr w:rsidR="00C53BFE" w:rsidRPr="00C53BFE" w14:paraId="6264274E" w14:textId="77777777" w:rsidTr="00C53BFE">
                    <w:tc>
                      <w:tcPr>
                        <w:tcW w:w="3848" w:type="dxa"/>
                        <w:shd w:val="clear" w:color="auto" w:fill="FFFFFF"/>
                        <w:noWrap/>
                        <w:tcMar>
                          <w:top w:w="0" w:type="dxa"/>
                          <w:left w:w="108" w:type="dxa"/>
                          <w:bottom w:w="0" w:type="dxa"/>
                          <w:right w:w="108" w:type="dxa"/>
                        </w:tcMar>
                        <w:vAlign w:val="bottom"/>
                        <w:hideMark/>
                      </w:tcPr>
                      <w:p w14:paraId="7342BD46"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Brandi Beasley</w:t>
                        </w:r>
                      </w:p>
                    </w:tc>
                  </w:tr>
                  <w:tr w:rsidR="00C53BFE" w:rsidRPr="00C53BFE" w14:paraId="64543515" w14:textId="77777777" w:rsidTr="00C53BFE">
                    <w:tc>
                      <w:tcPr>
                        <w:tcW w:w="3848" w:type="dxa"/>
                        <w:shd w:val="clear" w:color="auto" w:fill="FFFFFF"/>
                        <w:noWrap/>
                        <w:tcMar>
                          <w:top w:w="0" w:type="dxa"/>
                          <w:left w:w="108" w:type="dxa"/>
                          <w:bottom w:w="0" w:type="dxa"/>
                          <w:right w:w="108" w:type="dxa"/>
                        </w:tcMar>
                        <w:vAlign w:val="bottom"/>
                        <w:hideMark/>
                      </w:tcPr>
                      <w:p w14:paraId="3744C55C"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Andrea Nabors</w:t>
                        </w:r>
                      </w:p>
                    </w:tc>
                  </w:tr>
                  <w:tr w:rsidR="00C53BFE" w:rsidRPr="00C53BFE" w14:paraId="508A9947" w14:textId="77777777" w:rsidTr="00C53BFE">
                    <w:tc>
                      <w:tcPr>
                        <w:tcW w:w="3848" w:type="dxa"/>
                        <w:shd w:val="clear" w:color="auto" w:fill="FFFFFF"/>
                        <w:noWrap/>
                        <w:tcMar>
                          <w:top w:w="0" w:type="dxa"/>
                          <w:left w:w="108" w:type="dxa"/>
                          <w:bottom w:w="0" w:type="dxa"/>
                          <w:right w:w="108" w:type="dxa"/>
                        </w:tcMar>
                        <w:vAlign w:val="bottom"/>
                        <w:hideMark/>
                      </w:tcPr>
                      <w:p w14:paraId="0D855E98"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Michael Aviah</w:t>
                        </w:r>
                      </w:p>
                    </w:tc>
                  </w:tr>
                  <w:tr w:rsidR="00C53BFE" w:rsidRPr="00C53BFE" w14:paraId="24E32F75" w14:textId="77777777" w:rsidTr="00C53BFE">
                    <w:tc>
                      <w:tcPr>
                        <w:tcW w:w="3848" w:type="dxa"/>
                        <w:shd w:val="clear" w:color="auto" w:fill="FFFFFF"/>
                        <w:noWrap/>
                        <w:tcMar>
                          <w:top w:w="0" w:type="dxa"/>
                          <w:left w:w="108" w:type="dxa"/>
                          <w:bottom w:w="0" w:type="dxa"/>
                          <w:right w:w="108" w:type="dxa"/>
                        </w:tcMar>
                        <w:vAlign w:val="bottom"/>
                        <w:hideMark/>
                      </w:tcPr>
                      <w:p w14:paraId="70270B23"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Staci Hovermale</w:t>
                        </w:r>
                      </w:p>
                    </w:tc>
                  </w:tr>
                  <w:tr w:rsidR="00C53BFE" w:rsidRPr="00C53BFE" w14:paraId="373B943B" w14:textId="77777777" w:rsidTr="00C53BFE">
                    <w:tc>
                      <w:tcPr>
                        <w:tcW w:w="3848" w:type="dxa"/>
                        <w:shd w:val="clear" w:color="auto" w:fill="FFFFFF"/>
                        <w:noWrap/>
                        <w:tcMar>
                          <w:top w:w="0" w:type="dxa"/>
                          <w:left w:w="108" w:type="dxa"/>
                          <w:bottom w:w="0" w:type="dxa"/>
                          <w:right w:w="108" w:type="dxa"/>
                        </w:tcMar>
                        <w:vAlign w:val="bottom"/>
                        <w:hideMark/>
                      </w:tcPr>
                      <w:p w14:paraId="3AA06B27"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Amanda Goings</w:t>
                        </w:r>
                      </w:p>
                    </w:tc>
                  </w:tr>
                  <w:tr w:rsidR="00C53BFE" w:rsidRPr="00C53BFE" w14:paraId="6DF9AABD" w14:textId="77777777" w:rsidTr="00C53BFE">
                    <w:tc>
                      <w:tcPr>
                        <w:tcW w:w="3848" w:type="dxa"/>
                        <w:shd w:val="clear" w:color="auto" w:fill="FFFFFF"/>
                        <w:noWrap/>
                        <w:tcMar>
                          <w:top w:w="0" w:type="dxa"/>
                          <w:left w:w="108" w:type="dxa"/>
                          <w:bottom w:w="0" w:type="dxa"/>
                          <w:right w:w="108" w:type="dxa"/>
                        </w:tcMar>
                        <w:vAlign w:val="bottom"/>
                        <w:hideMark/>
                      </w:tcPr>
                      <w:p w14:paraId="03B265D7"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Cindy Whyde Way Maker</w:t>
                        </w:r>
                      </w:p>
                    </w:tc>
                  </w:tr>
                  <w:tr w:rsidR="00C53BFE" w:rsidRPr="00C53BFE" w14:paraId="1D91AC46" w14:textId="77777777" w:rsidTr="00C53BFE">
                    <w:tc>
                      <w:tcPr>
                        <w:tcW w:w="3848" w:type="dxa"/>
                        <w:shd w:val="clear" w:color="auto" w:fill="FFFFFF"/>
                        <w:noWrap/>
                        <w:tcMar>
                          <w:top w:w="0" w:type="dxa"/>
                          <w:left w:w="108" w:type="dxa"/>
                          <w:bottom w:w="0" w:type="dxa"/>
                          <w:right w:w="108" w:type="dxa"/>
                        </w:tcMar>
                        <w:vAlign w:val="bottom"/>
                        <w:hideMark/>
                      </w:tcPr>
                      <w:p w14:paraId="1E18195C"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Christa Detzel Coordinator HCSATF</w:t>
                        </w:r>
                      </w:p>
                    </w:tc>
                  </w:tr>
                  <w:tr w:rsidR="00C53BFE" w:rsidRPr="00C53BFE" w14:paraId="7F4281F8" w14:textId="77777777" w:rsidTr="00C53BFE">
                    <w:tc>
                      <w:tcPr>
                        <w:tcW w:w="3848" w:type="dxa"/>
                        <w:shd w:val="clear" w:color="auto" w:fill="FFFFFF"/>
                        <w:noWrap/>
                        <w:tcMar>
                          <w:top w:w="0" w:type="dxa"/>
                          <w:left w:w="108" w:type="dxa"/>
                          <w:bottom w:w="0" w:type="dxa"/>
                          <w:right w:w="108" w:type="dxa"/>
                        </w:tcMar>
                        <w:vAlign w:val="bottom"/>
                        <w:hideMark/>
                      </w:tcPr>
                      <w:p w14:paraId="788AC8B3"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Chuck Parsons</w:t>
                        </w:r>
                      </w:p>
                    </w:tc>
                  </w:tr>
                  <w:tr w:rsidR="00C53BFE" w:rsidRPr="00C53BFE" w14:paraId="32CAF74E" w14:textId="77777777" w:rsidTr="00C53BFE">
                    <w:tc>
                      <w:tcPr>
                        <w:tcW w:w="3848" w:type="dxa"/>
                        <w:shd w:val="clear" w:color="auto" w:fill="FFFFFF"/>
                        <w:noWrap/>
                        <w:tcMar>
                          <w:top w:w="0" w:type="dxa"/>
                          <w:left w:w="108" w:type="dxa"/>
                          <w:bottom w:w="0" w:type="dxa"/>
                          <w:right w:w="108" w:type="dxa"/>
                        </w:tcMar>
                        <w:vAlign w:val="bottom"/>
                        <w:hideMark/>
                      </w:tcPr>
                      <w:p w14:paraId="35810C8B"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Moriah Veach</w:t>
                        </w:r>
                      </w:p>
                    </w:tc>
                  </w:tr>
                  <w:tr w:rsidR="00C53BFE" w:rsidRPr="00C53BFE" w14:paraId="182E182C" w14:textId="77777777" w:rsidTr="00C53BFE">
                    <w:tc>
                      <w:tcPr>
                        <w:tcW w:w="3848" w:type="dxa"/>
                        <w:shd w:val="clear" w:color="auto" w:fill="FFFFFF"/>
                        <w:noWrap/>
                        <w:tcMar>
                          <w:top w:w="0" w:type="dxa"/>
                          <w:left w:w="108" w:type="dxa"/>
                          <w:bottom w:w="0" w:type="dxa"/>
                          <w:right w:w="108" w:type="dxa"/>
                        </w:tcMar>
                        <w:vAlign w:val="bottom"/>
                        <w:hideMark/>
                      </w:tcPr>
                      <w:p w14:paraId="2F7E37C4"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David Margason</w:t>
                        </w:r>
                      </w:p>
                    </w:tc>
                  </w:tr>
                  <w:tr w:rsidR="00C53BFE" w:rsidRPr="00C53BFE" w14:paraId="3B6AA92F" w14:textId="77777777" w:rsidTr="00C53BFE">
                    <w:tc>
                      <w:tcPr>
                        <w:tcW w:w="3848" w:type="dxa"/>
                        <w:shd w:val="clear" w:color="auto" w:fill="FFFFFF"/>
                        <w:noWrap/>
                        <w:tcMar>
                          <w:top w:w="0" w:type="dxa"/>
                          <w:left w:w="108" w:type="dxa"/>
                          <w:bottom w:w="0" w:type="dxa"/>
                          <w:right w:w="108" w:type="dxa"/>
                        </w:tcMar>
                        <w:vAlign w:val="bottom"/>
                        <w:hideMark/>
                      </w:tcPr>
                      <w:p w14:paraId="3B620BC7"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Charles Jones (Guest)</w:t>
                        </w:r>
                      </w:p>
                    </w:tc>
                  </w:tr>
                  <w:tr w:rsidR="00C53BFE" w:rsidRPr="00C53BFE" w14:paraId="62244369" w14:textId="77777777" w:rsidTr="00C53BFE">
                    <w:tc>
                      <w:tcPr>
                        <w:tcW w:w="3848" w:type="dxa"/>
                        <w:shd w:val="clear" w:color="auto" w:fill="FFFFFF"/>
                        <w:noWrap/>
                        <w:tcMar>
                          <w:top w:w="0" w:type="dxa"/>
                          <w:left w:w="108" w:type="dxa"/>
                          <w:bottom w:w="0" w:type="dxa"/>
                          <w:right w:w="108" w:type="dxa"/>
                        </w:tcMar>
                        <w:vAlign w:val="bottom"/>
                        <w:hideMark/>
                      </w:tcPr>
                      <w:p w14:paraId="05E94C64"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Jessica Carman</w:t>
                        </w:r>
                      </w:p>
                    </w:tc>
                  </w:tr>
                  <w:tr w:rsidR="00C53BFE" w:rsidRPr="00C53BFE" w14:paraId="062ED3DE" w14:textId="77777777" w:rsidTr="00C53BFE">
                    <w:tc>
                      <w:tcPr>
                        <w:tcW w:w="3848" w:type="dxa"/>
                        <w:shd w:val="clear" w:color="auto" w:fill="FFFFFF"/>
                        <w:noWrap/>
                        <w:tcMar>
                          <w:top w:w="0" w:type="dxa"/>
                          <w:left w:w="108" w:type="dxa"/>
                          <w:bottom w:w="0" w:type="dxa"/>
                          <w:right w:w="108" w:type="dxa"/>
                        </w:tcMar>
                        <w:vAlign w:val="bottom"/>
                        <w:hideMark/>
                      </w:tcPr>
                      <w:p w14:paraId="243AFDFF"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Blume, Catherine</w:t>
                        </w:r>
                      </w:p>
                    </w:tc>
                  </w:tr>
                  <w:tr w:rsidR="00C53BFE" w:rsidRPr="00C53BFE" w14:paraId="24D7DA8D" w14:textId="77777777" w:rsidTr="00C53BFE">
                    <w:tc>
                      <w:tcPr>
                        <w:tcW w:w="3848" w:type="dxa"/>
                        <w:shd w:val="clear" w:color="auto" w:fill="FFFFFF"/>
                        <w:noWrap/>
                        <w:tcMar>
                          <w:top w:w="0" w:type="dxa"/>
                          <w:left w:w="108" w:type="dxa"/>
                          <w:bottom w:w="0" w:type="dxa"/>
                          <w:right w:w="108" w:type="dxa"/>
                        </w:tcMar>
                        <w:vAlign w:val="bottom"/>
                        <w:hideMark/>
                      </w:tcPr>
                      <w:p w14:paraId="4D828FEA"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Monay Cavazos</w:t>
                        </w:r>
                      </w:p>
                    </w:tc>
                  </w:tr>
                  <w:tr w:rsidR="00C53BFE" w:rsidRPr="00C53BFE" w14:paraId="6FE7BE10" w14:textId="77777777" w:rsidTr="00C53BFE">
                    <w:tc>
                      <w:tcPr>
                        <w:tcW w:w="3848" w:type="dxa"/>
                        <w:shd w:val="clear" w:color="auto" w:fill="FFFFFF"/>
                        <w:noWrap/>
                        <w:tcMar>
                          <w:top w:w="0" w:type="dxa"/>
                          <w:left w:w="108" w:type="dxa"/>
                          <w:bottom w:w="0" w:type="dxa"/>
                          <w:right w:w="108" w:type="dxa"/>
                        </w:tcMar>
                        <w:vAlign w:val="bottom"/>
                        <w:hideMark/>
                      </w:tcPr>
                      <w:p w14:paraId="07E82533"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Julie Winship</w:t>
                        </w:r>
                      </w:p>
                    </w:tc>
                  </w:tr>
                  <w:tr w:rsidR="00C53BFE" w:rsidRPr="00C53BFE" w14:paraId="6ACDB79F" w14:textId="77777777" w:rsidTr="00C53BFE">
                    <w:tc>
                      <w:tcPr>
                        <w:tcW w:w="3848" w:type="dxa"/>
                        <w:shd w:val="clear" w:color="auto" w:fill="FFFFFF"/>
                        <w:noWrap/>
                        <w:tcMar>
                          <w:top w:w="0" w:type="dxa"/>
                          <w:left w:w="108" w:type="dxa"/>
                          <w:bottom w:w="0" w:type="dxa"/>
                          <w:right w:w="108" w:type="dxa"/>
                        </w:tcMar>
                        <w:vAlign w:val="bottom"/>
                        <w:hideMark/>
                      </w:tcPr>
                      <w:p w14:paraId="28734FEB" w14:textId="77777777" w:rsidR="00C53BFE" w:rsidRPr="00C53BFE" w:rsidRDefault="00C53BFE" w:rsidP="00C53BFE">
                        <w:pPr>
                          <w:spacing w:after="0" w:line="240" w:lineRule="auto"/>
                          <w:rPr>
                            <w:rFonts w:ascii="Calibri" w:eastAsia="Times New Roman" w:hAnsi="Calibri" w:cs="Calibri"/>
                            <w:color w:val="1D2228"/>
                          </w:rPr>
                        </w:pPr>
                        <w:proofErr w:type="spellStart"/>
                        <w:r w:rsidRPr="00C53BFE">
                          <w:rPr>
                            <w:rFonts w:ascii="Calibri" w:eastAsia="Times New Roman" w:hAnsi="Calibri" w:cs="Calibri"/>
                            <w:color w:val="000000"/>
                          </w:rPr>
                          <w:t>d.buxton</w:t>
                        </w:r>
                        <w:proofErr w:type="spellEnd"/>
                      </w:p>
                    </w:tc>
                  </w:tr>
                  <w:tr w:rsidR="00C53BFE" w:rsidRPr="00C53BFE" w14:paraId="2F53FBCB" w14:textId="77777777" w:rsidTr="00C53BFE">
                    <w:tc>
                      <w:tcPr>
                        <w:tcW w:w="3848" w:type="dxa"/>
                        <w:shd w:val="clear" w:color="auto" w:fill="FFFFFF"/>
                        <w:noWrap/>
                        <w:tcMar>
                          <w:top w:w="0" w:type="dxa"/>
                          <w:left w:w="108" w:type="dxa"/>
                          <w:bottom w:w="0" w:type="dxa"/>
                          <w:right w:w="108" w:type="dxa"/>
                        </w:tcMar>
                        <w:vAlign w:val="bottom"/>
                        <w:hideMark/>
                      </w:tcPr>
                      <w:p w14:paraId="710A3303"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Christi Patterson (Guest)</w:t>
                        </w:r>
                      </w:p>
                    </w:tc>
                  </w:tr>
                  <w:tr w:rsidR="00C53BFE" w:rsidRPr="00C53BFE" w14:paraId="51059672" w14:textId="77777777" w:rsidTr="00C53BFE">
                    <w:tc>
                      <w:tcPr>
                        <w:tcW w:w="3848" w:type="dxa"/>
                        <w:shd w:val="clear" w:color="auto" w:fill="FFFFFF"/>
                        <w:noWrap/>
                        <w:tcMar>
                          <w:top w:w="0" w:type="dxa"/>
                          <w:left w:w="108" w:type="dxa"/>
                          <w:bottom w:w="0" w:type="dxa"/>
                          <w:right w:w="108" w:type="dxa"/>
                        </w:tcMar>
                        <w:vAlign w:val="bottom"/>
                        <w:hideMark/>
                      </w:tcPr>
                      <w:p w14:paraId="43EF5E68"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COURTNEY COLE</w:t>
                        </w:r>
                      </w:p>
                    </w:tc>
                  </w:tr>
                  <w:tr w:rsidR="00C53BFE" w:rsidRPr="00C53BFE" w14:paraId="0C54F684" w14:textId="77777777" w:rsidTr="00C53BFE">
                    <w:tc>
                      <w:tcPr>
                        <w:tcW w:w="3848" w:type="dxa"/>
                        <w:shd w:val="clear" w:color="auto" w:fill="FFFFFF"/>
                        <w:noWrap/>
                        <w:tcMar>
                          <w:top w:w="0" w:type="dxa"/>
                          <w:left w:w="108" w:type="dxa"/>
                          <w:bottom w:w="0" w:type="dxa"/>
                          <w:right w:w="108" w:type="dxa"/>
                        </w:tcMar>
                        <w:vAlign w:val="bottom"/>
                        <w:hideMark/>
                      </w:tcPr>
                      <w:p w14:paraId="5E696502"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Hiser, Maci</w:t>
                        </w:r>
                      </w:p>
                    </w:tc>
                  </w:tr>
                  <w:tr w:rsidR="00C53BFE" w:rsidRPr="00C53BFE" w14:paraId="395FAF91" w14:textId="77777777" w:rsidTr="00C53BFE">
                    <w:tc>
                      <w:tcPr>
                        <w:tcW w:w="3848" w:type="dxa"/>
                        <w:shd w:val="clear" w:color="auto" w:fill="FFFFFF"/>
                        <w:noWrap/>
                        <w:tcMar>
                          <w:top w:w="0" w:type="dxa"/>
                          <w:left w:w="108" w:type="dxa"/>
                          <w:bottom w:w="0" w:type="dxa"/>
                          <w:right w:w="108" w:type="dxa"/>
                        </w:tcMar>
                        <w:vAlign w:val="bottom"/>
                        <w:hideMark/>
                      </w:tcPr>
                      <w:p w14:paraId="3281D1F0"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Melissa Echerd</w:t>
                        </w:r>
                      </w:p>
                    </w:tc>
                  </w:tr>
                  <w:tr w:rsidR="00C53BFE" w:rsidRPr="00C53BFE" w14:paraId="586F1679" w14:textId="77777777" w:rsidTr="00C53BFE">
                    <w:tc>
                      <w:tcPr>
                        <w:tcW w:w="3848" w:type="dxa"/>
                        <w:shd w:val="clear" w:color="auto" w:fill="FFFFFF"/>
                        <w:noWrap/>
                        <w:tcMar>
                          <w:top w:w="0" w:type="dxa"/>
                          <w:left w:w="108" w:type="dxa"/>
                          <w:bottom w:w="0" w:type="dxa"/>
                          <w:right w:w="108" w:type="dxa"/>
                        </w:tcMar>
                        <w:vAlign w:val="bottom"/>
                        <w:hideMark/>
                      </w:tcPr>
                      <w:p w14:paraId="26DF1D2D"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Chase Cotten (he/him) (Guest)</w:t>
                        </w:r>
                      </w:p>
                    </w:tc>
                  </w:tr>
                  <w:tr w:rsidR="00C53BFE" w:rsidRPr="00C53BFE" w14:paraId="6A10E532" w14:textId="77777777" w:rsidTr="00C53BFE">
                    <w:tc>
                      <w:tcPr>
                        <w:tcW w:w="3848" w:type="dxa"/>
                        <w:shd w:val="clear" w:color="auto" w:fill="FFFFFF"/>
                        <w:noWrap/>
                        <w:tcMar>
                          <w:top w:w="0" w:type="dxa"/>
                          <w:left w:w="108" w:type="dxa"/>
                          <w:bottom w:w="0" w:type="dxa"/>
                          <w:right w:w="108" w:type="dxa"/>
                        </w:tcMar>
                        <w:vAlign w:val="bottom"/>
                        <w:hideMark/>
                      </w:tcPr>
                      <w:p w14:paraId="38BDF29B"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Josh Faith (Guest)</w:t>
                        </w:r>
                      </w:p>
                    </w:tc>
                  </w:tr>
                  <w:tr w:rsidR="00C53BFE" w:rsidRPr="00C53BFE" w14:paraId="1390691F" w14:textId="77777777" w:rsidTr="00C53BFE">
                    <w:tc>
                      <w:tcPr>
                        <w:tcW w:w="3848" w:type="dxa"/>
                        <w:shd w:val="clear" w:color="auto" w:fill="FFFFFF"/>
                        <w:noWrap/>
                        <w:tcMar>
                          <w:top w:w="0" w:type="dxa"/>
                          <w:left w:w="108" w:type="dxa"/>
                          <w:bottom w:w="0" w:type="dxa"/>
                          <w:right w:w="108" w:type="dxa"/>
                        </w:tcMar>
                        <w:vAlign w:val="bottom"/>
                        <w:hideMark/>
                      </w:tcPr>
                      <w:p w14:paraId="2535948B"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Amanda Yarde</w:t>
                        </w:r>
                      </w:p>
                    </w:tc>
                  </w:tr>
                  <w:tr w:rsidR="00C53BFE" w:rsidRPr="00C53BFE" w14:paraId="56FCEFD8" w14:textId="77777777" w:rsidTr="00C53BFE">
                    <w:tc>
                      <w:tcPr>
                        <w:tcW w:w="3848" w:type="dxa"/>
                        <w:shd w:val="clear" w:color="auto" w:fill="FFFFFF"/>
                        <w:noWrap/>
                        <w:tcMar>
                          <w:top w:w="0" w:type="dxa"/>
                          <w:left w:w="108" w:type="dxa"/>
                          <w:bottom w:w="0" w:type="dxa"/>
                          <w:right w:w="108" w:type="dxa"/>
                        </w:tcMar>
                        <w:vAlign w:val="bottom"/>
                        <w:hideMark/>
                      </w:tcPr>
                      <w:p w14:paraId="261D8ED3"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Deborah S. Swain-Bayless</w:t>
                        </w:r>
                      </w:p>
                    </w:tc>
                  </w:tr>
                  <w:tr w:rsidR="00C53BFE" w:rsidRPr="00C53BFE" w14:paraId="0DBAC687" w14:textId="77777777" w:rsidTr="00C53BFE">
                    <w:tc>
                      <w:tcPr>
                        <w:tcW w:w="3848" w:type="dxa"/>
                        <w:shd w:val="clear" w:color="auto" w:fill="FFFFFF"/>
                        <w:noWrap/>
                        <w:tcMar>
                          <w:top w:w="0" w:type="dxa"/>
                          <w:left w:w="108" w:type="dxa"/>
                          <w:bottom w:w="0" w:type="dxa"/>
                          <w:right w:w="108" w:type="dxa"/>
                        </w:tcMar>
                        <w:vAlign w:val="bottom"/>
                        <w:hideMark/>
                      </w:tcPr>
                      <w:p w14:paraId="408A1E57"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Christina Anderson</w:t>
                        </w:r>
                      </w:p>
                    </w:tc>
                  </w:tr>
                  <w:tr w:rsidR="00C53BFE" w:rsidRPr="00C53BFE" w14:paraId="3D89BFA5" w14:textId="77777777" w:rsidTr="00C53BFE">
                    <w:tc>
                      <w:tcPr>
                        <w:tcW w:w="3848" w:type="dxa"/>
                        <w:shd w:val="clear" w:color="auto" w:fill="FFFFFF"/>
                        <w:noWrap/>
                        <w:tcMar>
                          <w:top w:w="0" w:type="dxa"/>
                          <w:left w:w="108" w:type="dxa"/>
                          <w:bottom w:w="0" w:type="dxa"/>
                          <w:right w:w="108" w:type="dxa"/>
                        </w:tcMar>
                        <w:vAlign w:val="bottom"/>
                        <w:hideMark/>
                      </w:tcPr>
                      <w:p w14:paraId="515ED121"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Kris K, HCPO</w:t>
                        </w:r>
                      </w:p>
                    </w:tc>
                  </w:tr>
                  <w:tr w:rsidR="00C53BFE" w:rsidRPr="00C53BFE" w14:paraId="119ED361" w14:textId="77777777" w:rsidTr="00C53BFE">
                    <w:tc>
                      <w:tcPr>
                        <w:tcW w:w="3848" w:type="dxa"/>
                        <w:shd w:val="clear" w:color="auto" w:fill="FFFFFF"/>
                        <w:noWrap/>
                        <w:tcMar>
                          <w:top w:w="0" w:type="dxa"/>
                          <w:left w:w="108" w:type="dxa"/>
                          <w:bottom w:w="0" w:type="dxa"/>
                          <w:right w:w="108" w:type="dxa"/>
                        </w:tcMar>
                        <w:vAlign w:val="bottom"/>
                        <w:hideMark/>
                      </w:tcPr>
                      <w:p w14:paraId="688A02EB"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Ray Kotarski</w:t>
                        </w:r>
                      </w:p>
                    </w:tc>
                  </w:tr>
                  <w:tr w:rsidR="00C53BFE" w:rsidRPr="00C53BFE" w14:paraId="06CE0E5C" w14:textId="77777777" w:rsidTr="00C53BFE">
                    <w:tc>
                      <w:tcPr>
                        <w:tcW w:w="3848" w:type="dxa"/>
                        <w:shd w:val="clear" w:color="auto" w:fill="FFFFFF"/>
                        <w:noWrap/>
                        <w:tcMar>
                          <w:top w:w="0" w:type="dxa"/>
                          <w:left w:w="108" w:type="dxa"/>
                          <w:bottom w:w="0" w:type="dxa"/>
                          <w:right w:w="108" w:type="dxa"/>
                        </w:tcMar>
                        <w:vAlign w:val="bottom"/>
                        <w:hideMark/>
                      </w:tcPr>
                      <w:p w14:paraId="151FFA32"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Whitney Nixon</w:t>
                        </w:r>
                      </w:p>
                    </w:tc>
                  </w:tr>
                  <w:tr w:rsidR="00C53BFE" w:rsidRPr="00C53BFE" w14:paraId="4AF6A301" w14:textId="77777777" w:rsidTr="00C53BFE">
                    <w:tc>
                      <w:tcPr>
                        <w:tcW w:w="3848" w:type="dxa"/>
                        <w:shd w:val="clear" w:color="auto" w:fill="FFFFFF"/>
                        <w:noWrap/>
                        <w:tcMar>
                          <w:top w:w="0" w:type="dxa"/>
                          <w:left w:w="108" w:type="dxa"/>
                          <w:bottom w:w="0" w:type="dxa"/>
                          <w:right w:w="108" w:type="dxa"/>
                        </w:tcMar>
                        <w:vAlign w:val="bottom"/>
                        <w:hideMark/>
                      </w:tcPr>
                      <w:p w14:paraId="2A0989C2" w14:textId="77777777" w:rsidR="00C53BFE" w:rsidRPr="00C53BFE" w:rsidRDefault="00C53BFE" w:rsidP="00C53BFE">
                        <w:pPr>
                          <w:spacing w:after="0" w:line="240" w:lineRule="auto"/>
                          <w:rPr>
                            <w:rFonts w:ascii="Calibri" w:eastAsia="Times New Roman" w:hAnsi="Calibri" w:cs="Calibri"/>
                            <w:color w:val="1D2228"/>
                          </w:rPr>
                        </w:pPr>
                        <w:proofErr w:type="gramStart"/>
                        <w:r w:rsidRPr="00C53BFE">
                          <w:rPr>
                            <w:rFonts w:ascii="Calibri" w:eastAsia="Times New Roman" w:hAnsi="Calibri" w:cs="Calibri"/>
                            <w:color w:val="000000"/>
                          </w:rPr>
                          <w:lastRenderedPageBreak/>
                          <w:t>Bonney,  David</w:t>
                        </w:r>
                        <w:proofErr w:type="gramEnd"/>
                        <w:r w:rsidRPr="00C53BFE">
                          <w:rPr>
                            <w:rFonts w:ascii="Calibri" w:eastAsia="Times New Roman" w:hAnsi="Calibri" w:cs="Calibri"/>
                            <w:color w:val="000000"/>
                          </w:rPr>
                          <w:t xml:space="preserve"> (Richard)</w:t>
                        </w:r>
                      </w:p>
                    </w:tc>
                  </w:tr>
                  <w:tr w:rsidR="00C53BFE" w:rsidRPr="00C53BFE" w14:paraId="6C54915A" w14:textId="77777777" w:rsidTr="00C53BFE">
                    <w:tc>
                      <w:tcPr>
                        <w:tcW w:w="3848" w:type="dxa"/>
                        <w:shd w:val="clear" w:color="auto" w:fill="FFFFFF"/>
                        <w:noWrap/>
                        <w:tcMar>
                          <w:top w:w="0" w:type="dxa"/>
                          <w:left w:w="108" w:type="dxa"/>
                          <w:bottom w:w="0" w:type="dxa"/>
                          <w:right w:w="108" w:type="dxa"/>
                        </w:tcMar>
                        <w:vAlign w:val="bottom"/>
                        <w:hideMark/>
                      </w:tcPr>
                      <w:p w14:paraId="72D83ACC"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Heather Maravilla</w:t>
                        </w:r>
                      </w:p>
                    </w:tc>
                  </w:tr>
                  <w:tr w:rsidR="00C53BFE" w:rsidRPr="00C53BFE" w14:paraId="0DB7B92B" w14:textId="77777777" w:rsidTr="00C53BFE">
                    <w:tc>
                      <w:tcPr>
                        <w:tcW w:w="3848" w:type="dxa"/>
                        <w:shd w:val="clear" w:color="auto" w:fill="FFFFFF"/>
                        <w:noWrap/>
                        <w:tcMar>
                          <w:top w:w="0" w:type="dxa"/>
                          <w:left w:w="108" w:type="dxa"/>
                          <w:bottom w:w="0" w:type="dxa"/>
                          <w:right w:w="108" w:type="dxa"/>
                        </w:tcMar>
                        <w:vAlign w:val="bottom"/>
                        <w:hideMark/>
                      </w:tcPr>
                      <w:p w14:paraId="0359239C"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13172724485</w:t>
                        </w:r>
                      </w:p>
                    </w:tc>
                  </w:tr>
                  <w:tr w:rsidR="00C53BFE" w:rsidRPr="00C53BFE" w14:paraId="3974D5F4" w14:textId="77777777" w:rsidTr="00C53BFE">
                    <w:tc>
                      <w:tcPr>
                        <w:tcW w:w="3848" w:type="dxa"/>
                        <w:shd w:val="clear" w:color="auto" w:fill="FFFFFF"/>
                        <w:noWrap/>
                        <w:tcMar>
                          <w:top w:w="0" w:type="dxa"/>
                          <w:left w:w="108" w:type="dxa"/>
                          <w:bottom w:w="0" w:type="dxa"/>
                          <w:right w:w="108" w:type="dxa"/>
                        </w:tcMar>
                        <w:vAlign w:val="bottom"/>
                        <w:hideMark/>
                      </w:tcPr>
                      <w:p w14:paraId="5C476183"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Mark Todisco</w:t>
                        </w:r>
                      </w:p>
                    </w:tc>
                  </w:tr>
                  <w:tr w:rsidR="00C53BFE" w:rsidRPr="00C53BFE" w14:paraId="17138A2A" w14:textId="77777777" w:rsidTr="00C53BFE">
                    <w:tc>
                      <w:tcPr>
                        <w:tcW w:w="3848" w:type="dxa"/>
                        <w:shd w:val="clear" w:color="auto" w:fill="FFFFFF"/>
                        <w:noWrap/>
                        <w:tcMar>
                          <w:top w:w="0" w:type="dxa"/>
                          <w:left w:w="108" w:type="dxa"/>
                          <w:bottom w:w="0" w:type="dxa"/>
                          <w:right w:w="108" w:type="dxa"/>
                        </w:tcMar>
                        <w:vAlign w:val="bottom"/>
                        <w:hideMark/>
                      </w:tcPr>
                      <w:p w14:paraId="5240B2AD" w14:textId="77777777" w:rsidR="00C53BFE" w:rsidRPr="00C53BFE" w:rsidRDefault="00C53BFE" w:rsidP="00C53BFE">
                        <w:pPr>
                          <w:spacing w:after="0" w:line="240" w:lineRule="auto"/>
                          <w:rPr>
                            <w:rFonts w:ascii="Calibri" w:eastAsia="Times New Roman" w:hAnsi="Calibri" w:cs="Calibri"/>
                            <w:color w:val="1D2228"/>
                          </w:rPr>
                        </w:pPr>
                        <w:r w:rsidRPr="00C53BFE">
                          <w:rPr>
                            <w:rFonts w:ascii="Calibri" w:eastAsia="Times New Roman" w:hAnsi="Calibri" w:cs="Calibri"/>
                            <w:color w:val="000000"/>
                          </w:rPr>
                          <w:t>Jennifer Kinnaman</w:t>
                        </w:r>
                      </w:p>
                    </w:tc>
                  </w:tr>
                  <w:tr w:rsidR="00C53BFE" w:rsidRPr="00C53BFE" w14:paraId="471E99E3" w14:textId="77777777" w:rsidTr="00C53BFE">
                    <w:tc>
                      <w:tcPr>
                        <w:tcW w:w="3848" w:type="dxa"/>
                        <w:shd w:val="clear" w:color="auto" w:fill="FFFFFF"/>
                        <w:noWrap/>
                        <w:tcMar>
                          <w:top w:w="0" w:type="dxa"/>
                          <w:left w:w="108" w:type="dxa"/>
                          <w:bottom w:w="0" w:type="dxa"/>
                          <w:right w:w="108" w:type="dxa"/>
                        </w:tcMar>
                        <w:vAlign w:val="bottom"/>
                        <w:hideMark/>
                      </w:tcPr>
                      <w:p w14:paraId="63A835A3" w14:textId="42761A33" w:rsidR="00C53BFE" w:rsidRPr="00C53BFE" w:rsidRDefault="00C53BFE" w:rsidP="00C53BFE">
                        <w:pPr>
                          <w:spacing w:after="0" w:line="240" w:lineRule="auto"/>
                          <w:rPr>
                            <w:rFonts w:ascii="Calibri" w:eastAsia="Times New Roman" w:hAnsi="Calibri" w:cs="Calibri"/>
                            <w:color w:val="1D2228"/>
                          </w:rPr>
                        </w:pPr>
                      </w:p>
                    </w:tc>
                  </w:tr>
                  <w:tr w:rsidR="00C53BFE" w:rsidRPr="00C53BFE" w14:paraId="052827D9" w14:textId="77777777" w:rsidTr="00C53BFE">
                    <w:tc>
                      <w:tcPr>
                        <w:tcW w:w="3848" w:type="dxa"/>
                        <w:shd w:val="clear" w:color="auto" w:fill="FFFFFF"/>
                        <w:noWrap/>
                        <w:tcMar>
                          <w:top w:w="0" w:type="dxa"/>
                          <w:left w:w="108" w:type="dxa"/>
                          <w:bottom w:w="0" w:type="dxa"/>
                          <w:right w:w="108" w:type="dxa"/>
                        </w:tcMar>
                        <w:vAlign w:val="bottom"/>
                        <w:hideMark/>
                      </w:tcPr>
                      <w:p w14:paraId="7C0273FA" w14:textId="42CDDD07" w:rsidR="00C53BFE" w:rsidRPr="00C53BFE" w:rsidRDefault="00C53BFE" w:rsidP="00C53BFE">
                        <w:pPr>
                          <w:spacing w:after="0" w:line="240" w:lineRule="auto"/>
                          <w:rPr>
                            <w:rFonts w:ascii="Calibri" w:eastAsia="Times New Roman" w:hAnsi="Calibri" w:cs="Calibri"/>
                            <w:color w:val="1D2228"/>
                          </w:rPr>
                        </w:pPr>
                      </w:p>
                    </w:tc>
                  </w:tr>
                </w:tbl>
                <w:p w14:paraId="49EF5FB1" w14:textId="77777777" w:rsidR="00C53BFE" w:rsidRPr="00F24192" w:rsidRDefault="00C53BFE" w:rsidP="00F24192">
                  <w:pPr>
                    <w:spacing w:after="0" w:line="240" w:lineRule="auto"/>
                    <w:rPr>
                      <w:rFonts w:ascii="Calibri" w:eastAsia="Times New Roman" w:hAnsi="Calibri" w:cs="Calibri"/>
                      <w:color w:val="000000"/>
                    </w:rPr>
                  </w:pPr>
                </w:p>
              </w:tc>
            </w:tr>
          </w:tbl>
          <w:p w14:paraId="5440DB70" w14:textId="77777777" w:rsidR="006C1CB9" w:rsidRPr="0062233E" w:rsidRDefault="006C1CB9" w:rsidP="001B6B22">
            <w:pPr>
              <w:rPr>
                <w:rFonts w:ascii="Times New Roman" w:hAnsi="Times New Roman" w:cs="Times New Roman"/>
              </w:rPr>
            </w:pPr>
          </w:p>
        </w:tc>
      </w:tr>
    </w:tbl>
    <w:p w14:paraId="49664FE3" w14:textId="77777777" w:rsidR="00F05FC2" w:rsidRPr="0062233E" w:rsidRDefault="00F05FC2" w:rsidP="00F05FC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05FC2" w:rsidRPr="0062233E" w14:paraId="09B77AA7" w14:textId="77777777" w:rsidTr="001B6B22">
        <w:tc>
          <w:tcPr>
            <w:tcW w:w="9350" w:type="dxa"/>
            <w:shd w:val="clear" w:color="auto" w:fill="002060"/>
          </w:tcPr>
          <w:p w14:paraId="75138A8F" w14:textId="77777777" w:rsidR="00F05FC2" w:rsidRPr="0062233E" w:rsidRDefault="00F05FC2" w:rsidP="001B6B22">
            <w:pPr>
              <w:rPr>
                <w:rFonts w:ascii="Times New Roman" w:hAnsi="Times New Roman" w:cs="Times New Roman"/>
                <w:b/>
              </w:rPr>
            </w:pPr>
            <w:r>
              <w:rPr>
                <w:rFonts w:ascii="Times New Roman" w:hAnsi="Times New Roman" w:cs="Times New Roman"/>
                <w:b/>
                <w:color w:val="FFFFFF" w:themeColor="background1"/>
              </w:rPr>
              <w:t>Meeting Notes (Old/New Business, Decisions, Agendas)</w:t>
            </w:r>
          </w:p>
        </w:tc>
      </w:tr>
      <w:tr w:rsidR="00F05FC2" w:rsidRPr="0062233E" w14:paraId="708BE3A3" w14:textId="77777777" w:rsidTr="001B6B22">
        <w:tc>
          <w:tcPr>
            <w:tcW w:w="9350" w:type="dxa"/>
          </w:tcPr>
          <w:p w14:paraId="2B89CFE0" w14:textId="03200F0E" w:rsidR="00495CCB" w:rsidRPr="008C7D7F" w:rsidRDefault="00495CCB" w:rsidP="008C7D7F">
            <w:pPr>
              <w:pStyle w:val="ListParagraph"/>
              <w:rPr>
                <w:rFonts w:ascii="Times New Roman" w:hAnsi="Times New Roman" w:cs="Times New Roman"/>
                <w:b/>
                <w:bCs/>
              </w:rPr>
            </w:pPr>
            <w:bookmarkStart w:id="0" w:name="_Hlk516381040"/>
            <w:r w:rsidRPr="00495CCB">
              <w:rPr>
                <w:rFonts w:ascii="Times New Roman" w:hAnsi="Times New Roman" w:cs="Times New Roman"/>
                <w:b/>
                <w:bCs/>
              </w:rPr>
              <w:t>AGENDA</w:t>
            </w:r>
          </w:p>
          <w:p w14:paraId="41E5E69F" w14:textId="77777777" w:rsidR="00656229" w:rsidRDefault="00656229" w:rsidP="00495CCB">
            <w:pPr>
              <w:pStyle w:val="ListParagraph"/>
              <w:rPr>
                <w:rFonts w:ascii="Times New Roman" w:hAnsi="Times New Roman" w:cs="Times New Roman"/>
                <w:b/>
                <w:bCs/>
              </w:rPr>
            </w:pPr>
          </w:p>
          <w:p w14:paraId="615AFE69" w14:textId="418B4B9A" w:rsidR="001374A5" w:rsidRPr="00F24192" w:rsidRDefault="001374A5" w:rsidP="001374A5">
            <w:pPr>
              <w:pStyle w:val="ListParagraph"/>
              <w:numPr>
                <w:ilvl w:val="0"/>
                <w:numId w:val="6"/>
              </w:numPr>
              <w:rPr>
                <w:rFonts w:ascii="Times New Roman" w:hAnsi="Times New Roman" w:cs="Times New Roman"/>
                <w:b/>
              </w:rPr>
            </w:pPr>
            <w:r>
              <w:rPr>
                <w:rFonts w:ascii="Times New Roman" w:hAnsi="Times New Roman" w:cs="Times New Roman"/>
                <w:b/>
              </w:rPr>
              <w:t xml:space="preserve">Welcome/Resource Guide updates and </w:t>
            </w:r>
            <w:r w:rsidRPr="004530B5">
              <w:rPr>
                <w:rFonts w:ascii="Times New Roman" w:hAnsi="Times New Roman" w:cs="Times New Roman"/>
                <w:b/>
              </w:rPr>
              <w:t xml:space="preserve">ARPA Funds Financial Report/Budget Summary </w:t>
            </w:r>
            <w:r>
              <w:rPr>
                <w:rFonts w:ascii="Times New Roman" w:hAnsi="Times New Roman" w:cs="Times New Roman"/>
                <w:b/>
              </w:rPr>
              <w:t xml:space="preserve">– </w:t>
            </w:r>
            <w:r>
              <w:rPr>
                <w:rFonts w:ascii="Times New Roman" w:hAnsi="Times New Roman" w:cs="Times New Roman"/>
                <w:b/>
              </w:rPr>
              <w:t xml:space="preserve">Michael Aviah and </w:t>
            </w:r>
            <w:r>
              <w:rPr>
                <w:rFonts w:ascii="Times New Roman" w:hAnsi="Times New Roman" w:cs="Times New Roman"/>
                <w:b/>
              </w:rPr>
              <w:t>Chase</w:t>
            </w:r>
            <w:r>
              <w:rPr>
                <w:rFonts w:ascii="Times New Roman" w:hAnsi="Times New Roman" w:cs="Times New Roman"/>
                <w:b/>
              </w:rPr>
              <w:t xml:space="preserve"> Cotten</w:t>
            </w:r>
          </w:p>
          <w:p w14:paraId="7ADEF42F" w14:textId="77777777" w:rsidR="001374A5" w:rsidRPr="008F055E" w:rsidRDefault="001374A5" w:rsidP="001374A5">
            <w:pPr>
              <w:pStyle w:val="ListParagraph"/>
              <w:ind w:left="1275"/>
              <w:rPr>
                <w:rFonts w:ascii="Times New Roman" w:hAnsi="Times New Roman" w:cs="Times New Roman"/>
                <w:bCs/>
              </w:rPr>
            </w:pPr>
            <w:r>
              <w:rPr>
                <w:rFonts w:ascii="Times New Roman" w:hAnsi="Times New Roman" w:cs="Times New Roman"/>
                <w:bCs/>
              </w:rPr>
              <w:t xml:space="preserve">HCCF’s </w:t>
            </w:r>
            <w:r w:rsidRPr="008F055E">
              <w:rPr>
                <w:rFonts w:ascii="Times New Roman" w:hAnsi="Times New Roman" w:cs="Times New Roman"/>
                <w:bCs/>
              </w:rPr>
              <w:t>Granted Budget for 2023-2025 = $300,000</w:t>
            </w:r>
          </w:p>
          <w:p w14:paraId="564A9A72" w14:textId="77777777" w:rsidR="001374A5" w:rsidRDefault="001374A5" w:rsidP="001374A5">
            <w:pPr>
              <w:pStyle w:val="ListParagraph"/>
              <w:ind w:left="1275"/>
              <w:rPr>
                <w:rFonts w:ascii="Times New Roman" w:hAnsi="Times New Roman" w:cs="Times New Roman"/>
                <w:bCs/>
              </w:rPr>
            </w:pPr>
            <w:r>
              <w:rPr>
                <w:rFonts w:ascii="Times New Roman" w:hAnsi="Times New Roman" w:cs="Times New Roman"/>
                <w:bCs/>
              </w:rPr>
              <w:t xml:space="preserve">CAP </w:t>
            </w:r>
            <w:r w:rsidRPr="008F055E">
              <w:rPr>
                <w:rFonts w:ascii="Times New Roman" w:hAnsi="Times New Roman" w:cs="Times New Roman"/>
                <w:bCs/>
              </w:rPr>
              <w:t>Award</w:t>
            </w:r>
            <w:r>
              <w:rPr>
                <w:rFonts w:ascii="Times New Roman" w:hAnsi="Times New Roman" w:cs="Times New Roman"/>
                <w:bCs/>
              </w:rPr>
              <w:t>s</w:t>
            </w:r>
            <w:r w:rsidRPr="008F055E">
              <w:rPr>
                <w:rFonts w:ascii="Times New Roman" w:hAnsi="Times New Roman" w:cs="Times New Roman"/>
                <w:bCs/>
              </w:rPr>
              <w:t xml:space="preserve"> So Far = $</w:t>
            </w:r>
            <w:r>
              <w:rPr>
                <w:rFonts w:ascii="Times New Roman" w:hAnsi="Times New Roman" w:cs="Times New Roman"/>
                <w:bCs/>
              </w:rPr>
              <w:t>152,400</w:t>
            </w:r>
          </w:p>
          <w:p w14:paraId="0713EC7F" w14:textId="77777777" w:rsidR="001374A5" w:rsidRPr="00F24192" w:rsidRDefault="001374A5" w:rsidP="001374A5">
            <w:pPr>
              <w:pStyle w:val="ListParagraph"/>
              <w:numPr>
                <w:ilvl w:val="0"/>
                <w:numId w:val="10"/>
              </w:numPr>
              <w:rPr>
                <w:rFonts w:ascii="Times New Roman" w:hAnsi="Times New Roman" w:cs="Times New Roman"/>
                <w:bCs/>
              </w:rPr>
            </w:pPr>
            <w:r>
              <w:rPr>
                <w:rFonts w:ascii="Times New Roman" w:hAnsi="Times New Roman" w:cs="Times New Roman"/>
                <w:bCs/>
              </w:rPr>
              <w:t>Available for future CAP Awards = $147,600</w:t>
            </w:r>
          </w:p>
          <w:p w14:paraId="1DF1E1D0" w14:textId="61C5BE93" w:rsidR="00F24192" w:rsidRPr="001374A5" w:rsidRDefault="001374A5" w:rsidP="001374A5">
            <w:pPr>
              <w:pStyle w:val="ListParagraph"/>
              <w:numPr>
                <w:ilvl w:val="1"/>
                <w:numId w:val="10"/>
              </w:numPr>
              <w:ind w:left="1275"/>
              <w:rPr>
                <w:rFonts w:ascii="Times New Roman" w:hAnsi="Times New Roman" w:cs="Times New Roman"/>
                <w:bCs/>
              </w:rPr>
            </w:pPr>
            <w:r w:rsidRPr="00F24192">
              <w:rPr>
                <w:rFonts w:ascii="Times New Roman" w:hAnsi="Times New Roman" w:cs="Times New Roman"/>
                <w:bCs/>
                <w:i/>
                <w:iCs/>
              </w:rPr>
              <w:t>Earmarked specifically for ongoing and upcoming Partnership CAP projects. If you/your agency wants to champion one of the action goals related to a Strategy on the CAP, this funding is available to help support the efforts!</w:t>
            </w:r>
            <w:r w:rsidRPr="001374A5">
              <w:rPr>
                <w:rFonts w:ascii="Times New Roman" w:hAnsi="Times New Roman" w:cs="Times New Roman"/>
                <w:b/>
                <w:bCs/>
              </w:rPr>
              <w:t xml:space="preserve"> </w:t>
            </w:r>
          </w:p>
          <w:p w14:paraId="5AA6A1E6" w14:textId="418EA656" w:rsidR="005F33F7" w:rsidRDefault="005F33F7" w:rsidP="00A81B6E">
            <w:pPr>
              <w:rPr>
                <w:rFonts w:ascii="Times New Roman" w:hAnsi="Times New Roman" w:cs="Times New Roman"/>
                <w:b/>
                <w:bCs/>
              </w:rPr>
            </w:pPr>
          </w:p>
          <w:p w14:paraId="6BB9580F" w14:textId="77777777" w:rsidR="00EF2099" w:rsidRPr="005F33F7" w:rsidRDefault="00EF2099" w:rsidP="00B64CC1">
            <w:pPr>
              <w:ind w:left="720"/>
              <w:rPr>
                <w:rFonts w:ascii="Times New Roman" w:hAnsi="Times New Roman" w:cs="Times New Roman"/>
                <w:b/>
                <w:bCs/>
              </w:rPr>
            </w:pPr>
          </w:p>
          <w:p w14:paraId="771CF5F0" w14:textId="04B3119F" w:rsidR="00656229" w:rsidRPr="00656229" w:rsidRDefault="00656229" w:rsidP="00EF2099">
            <w:pPr>
              <w:pStyle w:val="ListParagraph"/>
              <w:numPr>
                <w:ilvl w:val="0"/>
                <w:numId w:val="6"/>
              </w:numPr>
              <w:rPr>
                <w:rFonts w:ascii="Times New Roman" w:hAnsi="Times New Roman" w:cs="Times New Roman"/>
                <w:b/>
                <w:bCs/>
              </w:rPr>
            </w:pPr>
            <w:r w:rsidRPr="00656229">
              <w:rPr>
                <w:rFonts w:ascii="Times New Roman" w:hAnsi="Times New Roman" w:cs="Times New Roman"/>
                <w:b/>
                <w:bCs/>
              </w:rPr>
              <w:t>LCC Funds Financial Report/Budget Summary – Christa</w:t>
            </w:r>
            <w:r w:rsidR="00F24192">
              <w:rPr>
                <w:rFonts w:ascii="Times New Roman" w:hAnsi="Times New Roman" w:cs="Times New Roman"/>
                <w:b/>
                <w:bCs/>
              </w:rPr>
              <w:t xml:space="preserve"> </w:t>
            </w:r>
            <w:r w:rsidR="001374A5">
              <w:rPr>
                <w:rFonts w:ascii="Times New Roman" w:hAnsi="Times New Roman" w:cs="Times New Roman"/>
                <w:b/>
                <w:bCs/>
              </w:rPr>
              <w:t>Detzel</w:t>
            </w:r>
          </w:p>
          <w:p w14:paraId="339371D6" w14:textId="3FAB1A87" w:rsidR="00EF2099" w:rsidRPr="00BE1F87" w:rsidRDefault="00EF2099" w:rsidP="00EF2099">
            <w:pPr>
              <w:pStyle w:val="ListParagraph"/>
              <w:ind w:left="1275"/>
              <w:rPr>
                <w:rFonts w:ascii="Times New Roman" w:hAnsi="Times New Roman" w:cs="Times New Roman"/>
                <w:bCs/>
              </w:rPr>
            </w:pPr>
            <w:r w:rsidRPr="00BE1F87">
              <w:rPr>
                <w:rFonts w:ascii="Times New Roman" w:hAnsi="Times New Roman" w:cs="Times New Roman"/>
                <w:bCs/>
              </w:rPr>
              <w:t>Current balance of account</w:t>
            </w:r>
            <w:r>
              <w:rPr>
                <w:rFonts w:ascii="Times New Roman" w:hAnsi="Times New Roman" w:cs="Times New Roman"/>
                <w:bCs/>
              </w:rPr>
              <w:t>:  $1</w:t>
            </w:r>
            <w:r w:rsidR="00F24192">
              <w:rPr>
                <w:rFonts w:ascii="Times New Roman" w:hAnsi="Times New Roman" w:cs="Times New Roman"/>
                <w:bCs/>
              </w:rPr>
              <w:t>4</w:t>
            </w:r>
            <w:r w:rsidR="001374A5">
              <w:rPr>
                <w:rFonts w:ascii="Times New Roman" w:hAnsi="Times New Roman" w:cs="Times New Roman"/>
                <w:bCs/>
              </w:rPr>
              <w:t>7,281</w:t>
            </w:r>
          </w:p>
          <w:p w14:paraId="3A82E3E7" w14:textId="6FA66CD8" w:rsidR="00EF2099" w:rsidRPr="00BE1F87" w:rsidRDefault="00EF2099" w:rsidP="00EF2099">
            <w:pPr>
              <w:pStyle w:val="ListParagraph"/>
              <w:ind w:left="1275"/>
              <w:rPr>
                <w:rFonts w:ascii="Times New Roman" w:hAnsi="Times New Roman" w:cs="Times New Roman"/>
                <w:bCs/>
              </w:rPr>
            </w:pPr>
            <w:r w:rsidRPr="00BE1F87">
              <w:rPr>
                <w:rFonts w:ascii="Times New Roman" w:hAnsi="Times New Roman" w:cs="Times New Roman"/>
                <w:bCs/>
              </w:rPr>
              <w:t xml:space="preserve">Expenses for </w:t>
            </w:r>
            <w:r w:rsidR="001374A5">
              <w:rPr>
                <w:rFonts w:ascii="Times New Roman" w:hAnsi="Times New Roman" w:cs="Times New Roman"/>
                <w:bCs/>
              </w:rPr>
              <w:t>June</w:t>
            </w:r>
            <w:r>
              <w:rPr>
                <w:rFonts w:ascii="Times New Roman" w:hAnsi="Times New Roman" w:cs="Times New Roman"/>
                <w:bCs/>
              </w:rPr>
              <w:t xml:space="preserve"> 2023:</w:t>
            </w:r>
            <w:r w:rsidRPr="00BE1F87">
              <w:rPr>
                <w:rFonts w:ascii="Times New Roman" w:hAnsi="Times New Roman" w:cs="Times New Roman"/>
                <w:bCs/>
              </w:rPr>
              <w:tab/>
            </w:r>
            <w:r>
              <w:rPr>
                <w:rFonts w:ascii="Times New Roman" w:hAnsi="Times New Roman" w:cs="Times New Roman"/>
                <w:bCs/>
              </w:rPr>
              <w:t>$</w:t>
            </w:r>
            <w:r w:rsidR="001374A5">
              <w:rPr>
                <w:rFonts w:ascii="Times New Roman" w:hAnsi="Times New Roman" w:cs="Times New Roman"/>
                <w:bCs/>
              </w:rPr>
              <w:t>3885</w:t>
            </w:r>
            <w:r>
              <w:rPr>
                <w:rFonts w:ascii="Times New Roman" w:hAnsi="Times New Roman" w:cs="Times New Roman"/>
                <w:bCs/>
              </w:rPr>
              <w:t xml:space="preserve">        </w:t>
            </w:r>
            <w:r w:rsidRPr="00BE1F87">
              <w:rPr>
                <w:rFonts w:ascii="Times New Roman" w:hAnsi="Times New Roman" w:cs="Times New Roman"/>
                <w:bCs/>
              </w:rPr>
              <w:t xml:space="preserve">Deposits for </w:t>
            </w:r>
            <w:r w:rsidR="001374A5">
              <w:rPr>
                <w:rFonts w:ascii="Times New Roman" w:hAnsi="Times New Roman" w:cs="Times New Roman"/>
                <w:bCs/>
              </w:rPr>
              <w:t>June</w:t>
            </w:r>
            <w:r>
              <w:rPr>
                <w:rFonts w:ascii="Times New Roman" w:hAnsi="Times New Roman" w:cs="Times New Roman"/>
                <w:bCs/>
              </w:rPr>
              <w:t xml:space="preserve"> 2023</w:t>
            </w:r>
            <w:r w:rsidRPr="00BE1F87">
              <w:rPr>
                <w:rFonts w:ascii="Times New Roman" w:hAnsi="Times New Roman" w:cs="Times New Roman"/>
                <w:bCs/>
              </w:rPr>
              <w:t xml:space="preserve">: </w:t>
            </w:r>
            <w:r>
              <w:rPr>
                <w:rFonts w:ascii="Times New Roman" w:hAnsi="Times New Roman" w:cs="Times New Roman"/>
                <w:bCs/>
              </w:rPr>
              <w:t xml:space="preserve">  $</w:t>
            </w:r>
            <w:r w:rsidR="001374A5">
              <w:rPr>
                <w:rFonts w:ascii="Times New Roman" w:hAnsi="Times New Roman" w:cs="Times New Roman"/>
                <w:bCs/>
              </w:rPr>
              <w:t>7610</w:t>
            </w:r>
          </w:p>
          <w:p w14:paraId="4A6DE17F" w14:textId="77777777" w:rsidR="00EF2099" w:rsidRPr="00EC610B" w:rsidRDefault="00EF2099" w:rsidP="00EF2099">
            <w:pPr>
              <w:rPr>
                <w:rFonts w:ascii="Times New Roman" w:hAnsi="Times New Roman" w:cs="Times New Roman"/>
                <w:bCs/>
              </w:rPr>
            </w:pPr>
          </w:p>
          <w:p w14:paraId="74709109" w14:textId="77777777" w:rsidR="00EF2099" w:rsidRDefault="00EF2099" w:rsidP="00EF2099">
            <w:pPr>
              <w:pStyle w:val="ListParagraph"/>
              <w:ind w:left="1275"/>
              <w:rPr>
                <w:rFonts w:ascii="Times New Roman" w:hAnsi="Times New Roman" w:cs="Times New Roman"/>
                <w:bCs/>
              </w:rPr>
            </w:pPr>
            <w:r>
              <w:rPr>
                <w:rFonts w:ascii="Times New Roman" w:hAnsi="Times New Roman" w:cs="Times New Roman"/>
                <w:bCs/>
              </w:rPr>
              <w:t xml:space="preserve">Remaining LCC Grant Budget for </w:t>
            </w:r>
            <w:r w:rsidRPr="00BE1F87">
              <w:rPr>
                <w:rFonts w:ascii="Times New Roman" w:hAnsi="Times New Roman" w:cs="Times New Roman"/>
                <w:bCs/>
              </w:rPr>
              <w:t xml:space="preserve">2023 = </w:t>
            </w:r>
            <w:r>
              <w:rPr>
                <w:rFonts w:ascii="Times New Roman" w:hAnsi="Times New Roman" w:cs="Times New Roman"/>
                <w:bCs/>
              </w:rPr>
              <w:t>$6,000 +/ Education &amp; Prevention, $9,000 Law Enforcement, $0 Treatment/Intervention.</w:t>
            </w:r>
          </w:p>
          <w:p w14:paraId="3802CF8B" w14:textId="77777777" w:rsidR="00F24192" w:rsidRDefault="00F24192" w:rsidP="00EF2099">
            <w:pPr>
              <w:pStyle w:val="ListParagraph"/>
              <w:ind w:left="1275"/>
              <w:rPr>
                <w:rFonts w:ascii="Times New Roman" w:hAnsi="Times New Roman" w:cs="Times New Roman"/>
                <w:bCs/>
              </w:rPr>
            </w:pPr>
          </w:p>
          <w:p w14:paraId="26D69E83" w14:textId="77777777" w:rsidR="00F24192" w:rsidRPr="00F24192" w:rsidRDefault="00F24192" w:rsidP="00F24192">
            <w:pPr>
              <w:pStyle w:val="ListParagraph"/>
              <w:numPr>
                <w:ilvl w:val="0"/>
                <w:numId w:val="9"/>
              </w:numPr>
              <w:rPr>
                <w:rFonts w:ascii="Times New Roman" w:hAnsi="Times New Roman" w:cs="Times New Roman"/>
                <w:b/>
                <w:color w:val="FF0000"/>
                <w:sz w:val="24"/>
                <w:szCs w:val="24"/>
              </w:rPr>
            </w:pPr>
            <w:r w:rsidRPr="00F24192">
              <w:rPr>
                <w:rFonts w:ascii="Times New Roman" w:hAnsi="Times New Roman" w:cs="Times New Roman"/>
                <w:b/>
                <w:i/>
                <w:iCs/>
                <w:color w:val="FF0000"/>
                <w:sz w:val="24"/>
                <w:szCs w:val="24"/>
              </w:rPr>
              <w:t>Next grant month is October 2023 (apps due in September)</w:t>
            </w:r>
          </w:p>
          <w:p w14:paraId="128BC3D6" w14:textId="2FA54F4A" w:rsidR="00F24192" w:rsidRPr="00F24192" w:rsidRDefault="00F24192" w:rsidP="00F24192">
            <w:pPr>
              <w:pStyle w:val="ListParagraph"/>
              <w:ind w:left="1275"/>
              <w:rPr>
                <w:rFonts w:ascii="Times New Roman" w:hAnsi="Times New Roman" w:cs="Times New Roman"/>
                <w:bCs/>
              </w:rPr>
            </w:pPr>
          </w:p>
          <w:p w14:paraId="7EFEE2BD" w14:textId="77777777" w:rsidR="001374A5" w:rsidRDefault="001374A5" w:rsidP="001374A5">
            <w:pPr>
              <w:pStyle w:val="ListParagraph"/>
              <w:numPr>
                <w:ilvl w:val="0"/>
                <w:numId w:val="6"/>
              </w:numPr>
              <w:rPr>
                <w:rFonts w:ascii="Times New Roman" w:hAnsi="Times New Roman" w:cs="Times New Roman"/>
                <w:b/>
                <w:bCs/>
              </w:rPr>
            </w:pPr>
            <w:r>
              <w:rPr>
                <w:rFonts w:ascii="Times New Roman" w:hAnsi="Times New Roman" w:cs="Times New Roman"/>
                <w:b/>
                <w:bCs/>
              </w:rPr>
              <w:t xml:space="preserve">Hendricks County Health Partnership </w:t>
            </w:r>
            <w:r w:rsidRPr="001374A5">
              <w:rPr>
                <w:rFonts w:ascii="Times New Roman" w:hAnsi="Times New Roman" w:cs="Times New Roman"/>
                <w:b/>
                <w:bCs/>
              </w:rPr>
              <w:t>Professional Development Training, Heather M. from HVAP – Human Trafficking Awareness &amp; Respon</w:t>
            </w:r>
            <w:r>
              <w:rPr>
                <w:rFonts w:ascii="Times New Roman" w:hAnsi="Times New Roman" w:cs="Times New Roman"/>
                <w:b/>
                <w:bCs/>
              </w:rPr>
              <w:t>se:</w:t>
            </w:r>
          </w:p>
          <w:p w14:paraId="24257984" w14:textId="4493D21A" w:rsidR="001374A5" w:rsidRPr="001374A5" w:rsidRDefault="001374A5" w:rsidP="001374A5">
            <w:pPr>
              <w:ind w:left="720"/>
              <w:rPr>
                <w:rFonts w:ascii="Times New Roman" w:hAnsi="Times New Roman" w:cs="Times New Roman"/>
                <w:b/>
                <w:bCs/>
              </w:rPr>
            </w:pPr>
            <w:r w:rsidRPr="000E209A">
              <w:rPr>
                <w:rFonts w:ascii="Times New Roman" w:hAnsi="Times New Roman" w:cs="Times New Roman"/>
              </w:rPr>
              <w:t>Updated information shared with insightful video that included several actual victim stories showing the very diverse population that can and have become victims of human trafficking.  Reviewed resources available and steps to take if you suspect you have had contact with a victim.  All information shared in meeting has been posted on the Hendricks County Health Partnership page</w:t>
            </w:r>
            <w:r w:rsidR="000E209A" w:rsidRPr="000E209A">
              <w:rPr>
                <w:rFonts w:ascii="Times New Roman" w:hAnsi="Times New Roman" w:cs="Times New Roman"/>
              </w:rPr>
              <w:t xml:space="preserve"> – here is the link</w:t>
            </w:r>
            <w:r w:rsidRPr="000E209A">
              <w:rPr>
                <w:rFonts w:ascii="Times New Roman" w:hAnsi="Times New Roman" w:cs="Times New Roman"/>
              </w:rPr>
              <w:t>:</w:t>
            </w:r>
            <w:r w:rsidR="000E209A" w:rsidRPr="000E209A">
              <w:t xml:space="preserve"> </w:t>
            </w:r>
            <w:r w:rsidR="000E209A" w:rsidRPr="000E209A">
              <w:rPr>
                <w:rFonts w:ascii="Times New Roman" w:hAnsi="Times New Roman" w:cs="Times New Roman"/>
                <w:b/>
                <w:bCs/>
              </w:rPr>
              <w:t>https://www.hendrickshealthpartnership.org/partnership-member-documents.html</w:t>
            </w:r>
          </w:p>
          <w:p w14:paraId="134D60A7" w14:textId="77777777" w:rsidR="001374A5" w:rsidRPr="001374A5" w:rsidRDefault="001374A5" w:rsidP="001374A5">
            <w:pPr>
              <w:rPr>
                <w:rFonts w:ascii="Times New Roman" w:hAnsi="Times New Roman" w:cs="Times New Roman"/>
                <w:b/>
                <w:bCs/>
              </w:rPr>
            </w:pPr>
          </w:p>
          <w:p w14:paraId="70301D0A" w14:textId="77777777" w:rsidR="00656229" w:rsidRPr="00656229" w:rsidRDefault="00656229" w:rsidP="00EF2099">
            <w:pPr>
              <w:pStyle w:val="ListParagraph"/>
              <w:numPr>
                <w:ilvl w:val="0"/>
                <w:numId w:val="6"/>
              </w:numPr>
              <w:rPr>
                <w:rFonts w:ascii="Times New Roman" w:hAnsi="Times New Roman" w:cs="Times New Roman"/>
                <w:b/>
                <w:bCs/>
              </w:rPr>
            </w:pPr>
            <w:r w:rsidRPr="00656229">
              <w:rPr>
                <w:rFonts w:ascii="Times New Roman" w:hAnsi="Times New Roman" w:cs="Times New Roman"/>
                <w:b/>
                <w:bCs/>
              </w:rPr>
              <w:t>Announcements, Upcoming Event Reminders</w:t>
            </w:r>
          </w:p>
          <w:p w14:paraId="00D6F07D" w14:textId="77777777" w:rsidR="00656229" w:rsidRPr="00656229" w:rsidRDefault="00656229" w:rsidP="00656229">
            <w:pPr>
              <w:pStyle w:val="ListParagraph"/>
              <w:rPr>
                <w:rFonts w:ascii="Times New Roman" w:hAnsi="Times New Roman" w:cs="Times New Roman"/>
                <w:b/>
                <w:bCs/>
              </w:rPr>
            </w:pPr>
            <w:r w:rsidRPr="00656229">
              <w:rPr>
                <w:rFonts w:ascii="Tahoma" w:hAnsi="Tahoma" w:cs="Tahoma"/>
                <w:b/>
                <w:bCs/>
              </w:rPr>
              <w:t>﻿</w:t>
            </w:r>
          </w:p>
          <w:p w14:paraId="6A83A92F" w14:textId="16D7CB45" w:rsidR="00EF2099" w:rsidRPr="00EF2099" w:rsidRDefault="00656229" w:rsidP="00EF2099">
            <w:pPr>
              <w:pStyle w:val="ListParagraph"/>
              <w:rPr>
                <w:rFonts w:ascii="Times New Roman" w:hAnsi="Times New Roman" w:cs="Times New Roman"/>
                <w:b/>
                <w:bCs/>
              </w:rPr>
            </w:pPr>
            <w:r w:rsidRPr="00656229">
              <w:rPr>
                <w:rFonts w:ascii="Times New Roman" w:hAnsi="Times New Roman" w:cs="Times New Roman"/>
                <w:b/>
                <w:bCs/>
              </w:rPr>
              <w:t>Reminder: ALL meeting links and details for the rest of the year can now be found on the </w:t>
            </w:r>
            <w:hyperlink r:id="rId6" w:tgtFrame="_blank" w:history="1">
              <w:r w:rsidRPr="00656229">
                <w:rPr>
                  <w:rStyle w:val="Hyperlink"/>
                  <w:rFonts w:ascii="Times New Roman" w:hAnsi="Times New Roman" w:cs="Times New Roman"/>
                  <w:b/>
                  <w:bCs/>
                </w:rPr>
                <w:t>Partnership website</w:t>
              </w:r>
            </w:hyperlink>
            <w:r w:rsidRPr="00656229">
              <w:rPr>
                <w:rFonts w:ascii="Times New Roman" w:hAnsi="Times New Roman" w:cs="Times New Roman"/>
                <w:b/>
                <w:bCs/>
              </w:rPr>
              <w:t xml:space="preserve"> for your convenience. Please note, each meeting has its own link, so bookmark the website and </w:t>
            </w:r>
            <w:proofErr w:type="gramStart"/>
            <w:r w:rsidRPr="00656229">
              <w:rPr>
                <w:rFonts w:ascii="Times New Roman" w:hAnsi="Times New Roman" w:cs="Times New Roman"/>
                <w:b/>
                <w:bCs/>
              </w:rPr>
              <w:t>it'll</w:t>
            </w:r>
            <w:proofErr w:type="gramEnd"/>
            <w:r w:rsidRPr="00656229">
              <w:rPr>
                <w:rFonts w:ascii="Times New Roman" w:hAnsi="Times New Roman" w:cs="Times New Roman"/>
                <w:b/>
                <w:bCs/>
              </w:rPr>
              <w:t xml:space="preserve"> always be there for you.</w:t>
            </w:r>
            <w:bookmarkStart w:id="1" w:name="_Hlk507928054"/>
            <w:bookmarkEnd w:id="0"/>
          </w:p>
          <w:p w14:paraId="06BF0E2C" w14:textId="5FBC5A1C" w:rsidR="00495CCB" w:rsidRPr="00FC63B1" w:rsidRDefault="00495CCB" w:rsidP="00FC63B1">
            <w:pPr>
              <w:rPr>
                <w:rFonts w:ascii="Times New Roman" w:hAnsi="Times New Roman" w:cs="Times New Roman"/>
                <w:b/>
                <w:bCs/>
              </w:rPr>
            </w:pPr>
          </w:p>
          <w:p w14:paraId="6A8F6069" w14:textId="082C67AC" w:rsidR="00495CCB" w:rsidRPr="00495CCB" w:rsidRDefault="00495CCB" w:rsidP="00495CCB">
            <w:pPr>
              <w:pStyle w:val="ListParagraph"/>
              <w:rPr>
                <w:rFonts w:ascii="Times New Roman" w:hAnsi="Times New Roman" w:cs="Times New Roman"/>
                <w:b/>
                <w:bCs/>
                <w:u w:val="single"/>
              </w:rPr>
            </w:pPr>
            <w:r w:rsidRPr="00495CCB">
              <w:rPr>
                <w:rFonts w:ascii="Times New Roman" w:hAnsi="Times New Roman" w:cs="Times New Roman"/>
                <w:b/>
                <w:bCs/>
                <w:u w:val="single"/>
              </w:rPr>
              <w:t>Governor’s Commission update/Legislative updates</w:t>
            </w:r>
          </w:p>
          <w:p w14:paraId="5707A3D5" w14:textId="140522AE" w:rsidR="00A81B6E" w:rsidRPr="001374A5" w:rsidRDefault="00A81B6E" w:rsidP="001374A5">
            <w:pPr>
              <w:pStyle w:val="ListParagraph"/>
              <w:rPr>
                <w:rFonts w:ascii="Times New Roman" w:hAnsi="Times New Roman" w:cs="Times New Roman"/>
              </w:rPr>
            </w:pPr>
            <w:r>
              <w:rPr>
                <w:rFonts w:ascii="Times New Roman" w:hAnsi="Times New Roman" w:cs="Times New Roman"/>
              </w:rPr>
              <w:t xml:space="preserve">Our </w:t>
            </w:r>
            <w:r w:rsidR="00F24192">
              <w:rPr>
                <w:rFonts w:ascii="Times New Roman" w:hAnsi="Times New Roman" w:cs="Times New Roman"/>
              </w:rPr>
              <w:t xml:space="preserve">2023 CCP </w:t>
            </w:r>
            <w:r>
              <w:rPr>
                <w:rFonts w:ascii="Times New Roman" w:hAnsi="Times New Roman" w:cs="Times New Roman"/>
              </w:rPr>
              <w:t xml:space="preserve">has been </w:t>
            </w:r>
            <w:r w:rsidR="00F24192">
              <w:rPr>
                <w:rFonts w:ascii="Times New Roman" w:hAnsi="Times New Roman" w:cs="Times New Roman"/>
              </w:rPr>
              <w:t>approved as was the 4rth /Final report on 2022 CCP.</w:t>
            </w:r>
            <w:r w:rsidR="002337BE" w:rsidRPr="00BE1F87">
              <w:rPr>
                <w:rFonts w:ascii="Times New Roman" w:hAnsi="Times New Roman" w:cs="Times New Roman"/>
              </w:rPr>
              <w:t xml:space="preserve">  </w:t>
            </w:r>
            <w:r w:rsidR="002474C4">
              <w:rPr>
                <w:rFonts w:ascii="Times New Roman" w:hAnsi="Times New Roman" w:cs="Times New Roman"/>
              </w:rPr>
              <w:t>All Community events and grant opportunities have been forwarded to Michael Aviah to post on the Partnership website (see below).</w:t>
            </w:r>
          </w:p>
          <w:p w14:paraId="7A89879C" w14:textId="77777777" w:rsidR="00A81B6E" w:rsidRDefault="00A81B6E" w:rsidP="00A81B6E">
            <w:pPr>
              <w:pStyle w:val="ListParagraph"/>
              <w:rPr>
                <w:rFonts w:ascii="Times New Roman" w:hAnsi="Times New Roman" w:cs="Times New Roman"/>
              </w:rPr>
            </w:pPr>
          </w:p>
          <w:p w14:paraId="60489E10" w14:textId="77777777" w:rsidR="00A81B6E" w:rsidRPr="00A81B6E" w:rsidRDefault="00A81B6E" w:rsidP="00A81B6E">
            <w:pPr>
              <w:pStyle w:val="ListParagraph"/>
              <w:rPr>
                <w:rFonts w:ascii="Times New Roman" w:hAnsi="Times New Roman" w:cs="Times New Roman"/>
              </w:rPr>
            </w:pPr>
            <w:r w:rsidRPr="00A81B6E">
              <w:rPr>
                <w:rFonts w:ascii="Times New Roman" w:hAnsi="Times New Roman" w:cs="Times New Roman"/>
              </w:rPr>
              <w:t>Care to Change continues to host their trainings for faith leaders.</w:t>
            </w:r>
          </w:p>
          <w:p w14:paraId="5CE4C5CB" w14:textId="77777777" w:rsidR="00A81B6E" w:rsidRPr="00A81B6E" w:rsidRDefault="00A81B6E" w:rsidP="00A81B6E">
            <w:pPr>
              <w:pStyle w:val="ListParagraph"/>
              <w:rPr>
                <w:rFonts w:ascii="Times New Roman" w:hAnsi="Times New Roman" w:cs="Times New Roman"/>
              </w:rPr>
            </w:pPr>
            <w:r w:rsidRPr="00A81B6E">
              <w:rPr>
                <w:rFonts w:ascii="Times New Roman" w:hAnsi="Times New Roman" w:cs="Times New Roman"/>
              </w:rPr>
              <w:lastRenderedPageBreak/>
              <w:t>WED, AUG 16th at 11:00am - Church Leader Roundtable: Moving Beyond Trauma</w:t>
            </w:r>
          </w:p>
          <w:p w14:paraId="53291AB1" w14:textId="4F84F1DC" w:rsidR="00A81B6E" w:rsidRPr="00A81B6E" w:rsidRDefault="00A81B6E" w:rsidP="00A81B6E">
            <w:pPr>
              <w:pStyle w:val="ListParagraph"/>
              <w:rPr>
                <w:rFonts w:ascii="Times New Roman" w:hAnsi="Times New Roman" w:cs="Times New Roman"/>
              </w:rPr>
            </w:pPr>
            <w:r w:rsidRPr="00A81B6E">
              <w:rPr>
                <w:rFonts w:ascii="Times New Roman" w:hAnsi="Times New Roman" w:cs="Times New Roman"/>
              </w:rPr>
              <w:t>WED, AUG 30th at 8:30 AM - Church Leader Roundtable: Suicide &amp; Self-Harm</w:t>
            </w:r>
          </w:p>
          <w:p w14:paraId="5B25001D" w14:textId="77777777" w:rsidR="00A81B6E" w:rsidRPr="00A81B6E" w:rsidRDefault="00A81B6E" w:rsidP="00A81B6E">
            <w:pPr>
              <w:pStyle w:val="ListParagraph"/>
              <w:rPr>
                <w:rFonts w:ascii="Times New Roman" w:hAnsi="Times New Roman" w:cs="Times New Roman"/>
              </w:rPr>
            </w:pPr>
          </w:p>
          <w:p w14:paraId="6377F4D7" w14:textId="35823B4B" w:rsidR="00A81B6E" w:rsidRPr="00276CDC" w:rsidRDefault="00A81B6E" w:rsidP="00A81B6E">
            <w:pPr>
              <w:pStyle w:val="ListParagraph"/>
              <w:rPr>
                <w:rFonts w:ascii="Times New Roman" w:hAnsi="Times New Roman" w:cs="Times New Roman"/>
              </w:rPr>
            </w:pPr>
            <w:r w:rsidRPr="00A81B6E">
              <w:rPr>
                <w:rFonts w:ascii="Times New Roman" w:hAnsi="Times New Roman" w:cs="Times New Roman"/>
              </w:rPr>
              <w:t>HCHP Newsletter:  Remember to send any flyers to Michael // now can include alt-text for those with vision impairments that use audio assistance. Flyers are also placed on website.</w:t>
            </w:r>
          </w:p>
          <w:p w14:paraId="09768BEB" w14:textId="77777777" w:rsidR="00BE1F87" w:rsidRPr="00495CCB" w:rsidRDefault="00BE1F87" w:rsidP="00495CCB">
            <w:pPr>
              <w:pStyle w:val="ListParagraph"/>
              <w:rPr>
                <w:rFonts w:ascii="Times New Roman" w:hAnsi="Times New Roman" w:cs="Times New Roman"/>
                <w:b/>
                <w:bCs/>
              </w:rPr>
            </w:pPr>
          </w:p>
          <w:p w14:paraId="4410103F" w14:textId="2A91EF14" w:rsidR="002474C4" w:rsidRDefault="00EF2099" w:rsidP="00495CCB">
            <w:pPr>
              <w:pStyle w:val="ListParagraph"/>
              <w:rPr>
                <w:rFonts w:ascii="Times New Roman" w:hAnsi="Times New Roman" w:cs="Times New Roman"/>
                <w:b/>
                <w:bCs/>
              </w:rPr>
            </w:pPr>
            <w:r>
              <w:rPr>
                <w:rFonts w:ascii="Times New Roman" w:hAnsi="Times New Roman" w:cs="Times New Roman"/>
                <w:b/>
                <w:bCs/>
              </w:rPr>
              <w:t xml:space="preserve"> </w:t>
            </w:r>
          </w:p>
          <w:p w14:paraId="0E482E8F" w14:textId="309A333D" w:rsidR="00495CCB" w:rsidRPr="00EF2099" w:rsidRDefault="00EF2099" w:rsidP="00EF2099">
            <w:pPr>
              <w:rPr>
                <w:rFonts w:ascii="Times New Roman" w:hAnsi="Times New Roman" w:cs="Times New Roman"/>
                <w:b/>
                <w:bCs/>
                <w:u w:val="single"/>
              </w:rPr>
            </w:pPr>
            <w:r>
              <w:rPr>
                <w:rFonts w:ascii="Times New Roman" w:hAnsi="Times New Roman" w:cs="Times New Roman"/>
                <w:b/>
                <w:bCs/>
              </w:rPr>
              <w:t xml:space="preserve">       </w:t>
            </w:r>
            <w:r w:rsidR="00A81B6E">
              <w:rPr>
                <w:rFonts w:ascii="Times New Roman" w:hAnsi="Times New Roman" w:cs="Times New Roman"/>
                <w:b/>
                <w:bCs/>
              </w:rPr>
              <w:t>5</w:t>
            </w:r>
            <w:r w:rsidR="00495CCB" w:rsidRPr="00EF2099">
              <w:rPr>
                <w:rFonts w:ascii="Times New Roman" w:hAnsi="Times New Roman" w:cs="Times New Roman"/>
                <w:b/>
                <w:bCs/>
              </w:rPr>
              <w:t>.</w:t>
            </w:r>
            <w:r w:rsidR="00495CCB" w:rsidRPr="00EF2099">
              <w:rPr>
                <w:rFonts w:ascii="Times New Roman" w:hAnsi="Times New Roman" w:cs="Times New Roman"/>
                <w:b/>
                <w:bCs/>
              </w:rPr>
              <w:tab/>
            </w:r>
            <w:r w:rsidR="00BE1F87" w:rsidRPr="00EF2099">
              <w:rPr>
                <w:rFonts w:ascii="Times New Roman" w:hAnsi="Times New Roman" w:cs="Times New Roman"/>
                <w:b/>
                <w:bCs/>
                <w:u w:val="single"/>
              </w:rPr>
              <w:t xml:space="preserve">LCC </w:t>
            </w:r>
            <w:r w:rsidR="00495CCB" w:rsidRPr="00EF2099">
              <w:rPr>
                <w:rFonts w:ascii="Times New Roman" w:hAnsi="Times New Roman" w:cs="Times New Roman"/>
                <w:b/>
                <w:bCs/>
                <w:u w:val="single"/>
              </w:rPr>
              <w:t>Executive Board:</w:t>
            </w:r>
          </w:p>
          <w:p w14:paraId="022EEA9C" w14:textId="210EDBBD" w:rsidR="00495CCB" w:rsidRDefault="00EE35DF" w:rsidP="00495CCB">
            <w:pPr>
              <w:pStyle w:val="ListParagraph"/>
              <w:rPr>
                <w:rFonts w:ascii="Times New Roman" w:hAnsi="Times New Roman" w:cs="Times New Roman"/>
                <w:b/>
                <w:bCs/>
              </w:rPr>
            </w:pPr>
            <w:r>
              <w:rPr>
                <w:rFonts w:ascii="Times New Roman" w:hAnsi="Times New Roman" w:cs="Times New Roman"/>
                <w:b/>
                <w:bCs/>
              </w:rPr>
              <w:t xml:space="preserve"> </w:t>
            </w:r>
          </w:p>
          <w:p w14:paraId="52109369" w14:textId="61B6E419" w:rsidR="006364A7" w:rsidRPr="006364A7" w:rsidRDefault="002474C4" w:rsidP="00495CCB">
            <w:pPr>
              <w:pStyle w:val="ListParagraph"/>
              <w:rPr>
                <w:rFonts w:ascii="Times New Roman" w:hAnsi="Times New Roman" w:cs="Times New Roman"/>
              </w:rPr>
            </w:pPr>
            <w:r>
              <w:rPr>
                <w:rFonts w:ascii="Times New Roman" w:hAnsi="Times New Roman" w:cs="Times New Roman"/>
              </w:rPr>
              <w:t>No Executive Board meeting today.</w:t>
            </w:r>
          </w:p>
          <w:p w14:paraId="7F62A7D8" w14:textId="6F408DA3" w:rsidR="00BE1F87" w:rsidRPr="00BE1F87" w:rsidRDefault="00BE1F87" w:rsidP="00495CCB">
            <w:pPr>
              <w:pStyle w:val="ListParagraph"/>
              <w:rPr>
                <w:rFonts w:ascii="Times New Roman" w:hAnsi="Times New Roman" w:cs="Times New Roman"/>
                <w:i/>
                <w:iCs/>
              </w:rPr>
            </w:pPr>
          </w:p>
          <w:p w14:paraId="5CEB2129" w14:textId="77777777" w:rsidR="00495CCB" w:rsidRPr="00495CCB" w:rsidRDefault="00495CCB" w:rsidP="00495CCB">
            <w:pPr>
              <w:pStyle w:val="ListParagraph"/>
              <w:rPr>
                <w:rFonts w:ascii="Times New Roman" w:hAnsi="Times New Roman" w:cs="Times New Roman"/>
                <w:b/>
                <w:bCs/>
              </w:rPr>
            </w:pPr>
          </w:p>
          <w:p w14:paraId="43640E78" w14:textId="08AC3BAB" w:rsidR="00F05FC2" w:rsidRPr="0062233E" w:rsidRDefault="007A58AC" w:rsidP="007A58AC">
            <w:pPr>
              <w:pStyle w:val="ListParagraph"/>
              <w:rPr>
                <w:rFonts w:ascii="Times New Roman" w:hAnsi="Times New Roman" w:cs="Times New Roman"/>
              </w:rPr>
            </w:pPr>
            <w:r>
              <w:rPr>
                <w:rFonts w:ascii="Times New Roman" w:hAnsi="Times New Roman" w:cs="Times New Roman"/>
                <w:b/>
                <w:bCs/>
              </w:rPr>
              <w:t xml:space="preserve"> </w:t>
            </w:r>
            <w:r w:rsidR="00495CCB" w:rsidRPr="00495CCB">
              <w:rPr>
                <w:rFonts w:ascii="Times New Roman" w:hAnsi="Times New Roman" w:cs="Times New Roman"/>
                <w:b/>
                <w:bCs/>
                <w:i/>
                <w:iCs/>
                <w:u w:val="single"/>
              </w:rPr>
              <w:t>N</w:t>
            </w:r>
            <w:r>
              <w:rPr>
                <w:rFonts w:ascii="Times New Roman" w:hAnsi="Times New Roman" w:cs="Times New Roman"/>
                <w:b/>
                <w:bCs/>
                <w:i/>
                <w:iCs/>
                <w:u w:val="single"/>
              </w:rPr>
              <w:t xml:space="preserve">EXT MEETING - Wednesday </w:t>
            </w:r>
            <w:r w:rsidR="001374A5">
              <w:rPr>
                <w:rFonts w:ascii="Times New Roman" w:hAnsi="Times New Roman" w:cs="Times New Roman"/>
                <w:b/>
                <w:bCs/>
                <w:i/>
                <w:iCs/>
                <w:u w:val="single"/>
              </w:rPr>
              <w:t>August 9</w:t>
            </w:r>
            <w:r w:rsidR="00495CCB" w:rsidRPr="00495CCB">
              <w:rPr>
                <w:rFonts w:ascii="Times New Roman" w:hAnsi="Times New Roman" w:cs="Times New Roman"/>
                <w:b/>
                <w:bCs/>
                <w:i/>
                <w:iCs/>
                <w:u w:val="single"/>
              </w:rPr>
              <w:t>, 202</w:t>
            </w:r>
            <w:r w:rsidR="002337BE">
              <w:rPr>
                <w:rFonts w:ascii="Times New Roman" w:hAnsi="Times New Roman" w:cs="Times New Roman"/>
                <w:b/>
                <w:bCs/>
                <w:i/>
                <w:iCs/>
                <w:u w:val="single"/>
              </w:rPr>
              <w:t>3</w:t>
            </w:r>
            <w:r w:rsidR="00495CCB" w:rsidRPr="00495CCB">
              <w:rPr>
                <w:rFonts w:ascii="Times New Roman" w:hAnsi="Times New Roman" w:cs="Times New Roman"/>
                <w:b/>
                <w:bCs/>
                <w:i/>
                <w:iCs/>
                <w:u w:val="single"/>
              </w:rPr>
              <w:t xml:space="preserve"> at 8:30 </w:t>
            </w:r>
            <w:r>
              <w:rPr>
                <w:rFonts w:ascii="Times New Roman" w:hAnsi="Times New Roman" w:cs="Times New Roman"/>
                <w:b/>
                <w:bCs/>
                <w:i/>
                <w:iCs/>
                <w:u w:val="single"/>
              </w:rPr>
              <w:t xml:space="preserve">via </w:t>
            </w:r>
            <w:bookmarkEnd w:id="1"/>
            <w:r w:rsidR="00F52845">
              <w:rPr>
                <w:rFonts w:ascii="Times New Roman" w:hAnsi="Times New Roman" w:cs="Times New Roman"/>
                <w:b/>
                <w:bCs/>
                <w:i/>
                <w:iCs/>
                <w:u w:val="single"/>
              </w:rPr>
              <w:t xml:space="preserve">Google Meet - </w:t>
            </w:r>
            <w:r w:rsidR="00F52845" w:rsidRPr="00E14D01">
              <w:rPr>
                <w:rFonts w:ascii="Times New Roman" w:hAnsi="Times New Roman" w:cs="Times New Roman"/>
                <w:b/>
                <w:bCs/>
                <w:i/>
                <w:iCs/>
                <w:color w:val="FF0000"/>
                <w:u w:val="single"/>
              </w:rPr>
              <w:t>VIRTUAL</w:t>
            </w:r>
          </w:p>
        </w:tc>
      </w:tr>
    </w:tbl>
    <w:p w14:paraId="4259B76C" w14:textId="77777777" w:rsidR="00325FE1" w:rsidRDefault="00325FE1"/>
    <w:sectPr w:rsidR="00325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30F7"/>
    <w:multiLevelType w:val="multilevel"/>
    <w:tmpl w:val="532E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9E5F58"/>
    <w:multiLevelType w:val="hybridMultilevel"/>
    <w:tmpl w:val="29D2CDB4"/>
    <w:lvl w:ilvl="0" w:tplc="0C72D648">
      <w:start w:val="1"/>
      <w:numFmt w:val="decimal"/>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E659F0"/>
    <w:multiLevelType w:val="hybridMultilevel"/>
    <w:tmpl w:val="14FA2BA4"/>
    <w:lvl w:ilvl="0" w:tplc="C1AEABBA">
      <w:start w:val="1"/>
      <w:numFmt w:val="bullet"/>
      <w:lvlText w:val="•"/>
      <w:lvlJc w:val="left"/>
      <w:pPr>
        <w:tabs>
          <w:tab w:val="num" w:pos="720"/>
        </w:tabs>
        <w:ind w:left="720" w:hanging="360"/>
      </w:pPr>
      <w:rPr>
        <w:rFonts w:ascii="Arial" w:hAnsi="Arial" w:hint="default"/>
      </w:rPr>
    </w:lvl>
    <w:lvl w:ilvl="1" w:tplc="A8B6DD22" w:tentative="1">
      <w:start w:val="1"/>
      <w:numFmt w:val="bullet"/>
      <w:lvlText w:val="•"/>
      <w:lvlJc w:val="left"/>
      <w:pPr>
        <w:tabs>
          <w:tab w:val="num" w:pos="1440"/>
        </w:tabs>
        <w:ind w:left="1440" w:hanging="360"/>
      </w:pPr>
      <w:rPr>
        <w:rFonts w:ascii="Arial" w:hAnsi="Arial" w:hint="default"/>
      </w:rPr>
    </w:lvl>
    <w:lvl w:ilvl="2" w:tplc="EFFE881A" w:tentative="1">
      <w:start w:val="1"/>
      <w:numFmt w:val="bullet"/>
      <w:lvlText w:val="•"/>
      <w:lvlJc w:val="left"/>
      <w:pPr>
        <w:tabs>
          <w:tab w:val="num" w:pos="2160"/>
        </w:tabs>
        <w:ind w:left="2160" w:hanging="360"/>
      </w:pPr>
      <w:rPr>
        <w:rFonts w:ascii="Arial" w:hAnsi="Arial" w:hint="default"/>
      </w:rPr>
    </w:lvl>
    <w:lvl w:ilvl="3" w:tplc="C9EABF10" w:tentative="1">
      <w:start w:val="1"/>
      <w:numFmt w:val="bullet"/>
      <w:lvlText w:val="•"/>
      <w:lvlJc w:val="left"/>
      <w:pPr>
        <w:tabs>
          <w:tab w:val="num" w:pos="2880"/>
        </w:tabs>
        <w:ind w:left="2880" w:hanging="360"/>
      </w:pPr>
      <w:rPr>
        <w:rFonts w:ascii="Arial" w:hAnsi="Arial" w:hint="default"/>
      </w:rPr>
    </w:lvl>
    <w:lvl w:ilvl="4" w:tplc="70FE399E" w:tentative="1">
      <w:start w:val="1"/>
      <w:numFmt w:val="bullet"/>
      <w:lvlText w:val="•"/>
      <w:lvlJc w:val="left"/>
      <w:pPr>
        <w:tabs>
          <w:tab w:val="num" w:pos="3600"/>
        </w:tabs>
        <w:ind w:left="3600" w:hanging="360"/>
      </w:pPr>
      <w:rPr>
        <w:rFonts w:ascii="Arial" w:hAnsi="Arial" w:hint="default"/>
      </w:rPr>
    </w:lvl>
    <w:lvl w:ilvl="5" w:tplc="B49EA49A" w:tentative="1">
      <w:start w:val="1"/>
      <w:numFmt w:val="bullet"/>
      <w:lvlText w:val="•"/>
      <w:lvlJc w:val="left"/>
      <w:pPr>
        <w:tabs>
          <w:tab w:val="num" w:pos="4320"/>
        </w:tabs>
        <w:ind w:left="4320" w:hanging="360"/>
      </w:pPr>
      <w:rPr>
        <w:rFonts w:ascii="Arial" w:hAnsi="Arial" w:hint="default"/>
      </w:rPr>
    </w:lvl>
    <w:lvl w:ilvl="6" w:tplc="10C81E3C" w:tentative="1">
      <w:start w:val="1"/>
      <w:numFmt w:val="bullet"/>
      <w:lvlText w:val="•"/>
      <w:lvlJc w:val="left"/>
      <w:pPr>
        <w:tabs>
          <w:tab w:val="num" w:pos="5040"/>
        </w:tabs>
        <w:ind w:left="5040" w:hanging="360"/>
      </w:pPr>
      <w:rPr>
        <w:rFonts w:ascii="Arial" w:hAnsi="Arial" w:hint="default"/>
      </w:rPr>
    </w:lvl>
    <w:lvl w:ilvl="7" w:tplc="69C412FE" w:tentative="1">
      <w:start w:val="1"/>
      <w:numFmt w:val="bullet"/>
      <w:lvlText w:val="•"/>
      <w:lvlJc w:val="left"/>
      <w:pPr>
        <w:tabs>
          <w:tab w:val="num" w:pos="5760"/>
        </w:tabs>
        <w:ind w:left="5760" w:hanging="360"/>
      </w:pPr>
      <w:rPr>
        <w:rFonts w:ascii="Arial" w:hAnsi="Arial" w:hint="default"/>
      </w:rPr>
    </w:lvl>
    <w:lvl w:ilvl="8" w:tplc="E4E60A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7A4829"/>
    <w:multiLevelType w:val="multilevel"/>
    <w:tmpl w:val="0180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225074"/>
    <w:multiLevelType w:val="hybridMultilevel"/>
    <w:tmpl w:val="95EAB008"/>
    <w:lvl w:ilvl="0" w:tplc="A080D0AC">
      <w:start w:val="1"/>
      <w:numFmt w:val="bullet"/>
      <w:lvlText w:val="•"/>
      <w:lvlJc w:val="left"/>
      <w:pPr>
        <w:tabs>
          <w:tab w:val="num" w:pos="720"/>
        </w:tabs>
        <w:ind w:left="720" w:hanging="360"/>
      </w:pPr>
      <w:rPr>
        <w:rFonts w:ascii="Arial" w:hAnsi="Arial" w:hint="default"/>
      </w:rPr>
    </w:lvl>
    <w:lvl w:ilvl="1" w:tplc="FB50CA26" w:tentative="1">
      <w:start w:val="1"/>
      <w:numFmt w:val="bullet"/>
      <w:lvlText w:val="•"/>
      <w:lvlJc w:val="left"/>
      <w:pPr>
        <w:tabs>
          <w:tab w:val="num" w:pos="1440"/>
        </w:tabs>
        <w:ind w:left="1440" w:hanging="360"/>
      </w:pPr>
      <w:rPr>
        <w:rFonts w:ascii="Arial" w:hAnsi="Arial" w:hint="default"/>
      </w:rPr>
    </w:lvl>
    <w:lvl w:ilvl="2" w:tplc="C5F49706" w:tentative="1">
      <w:start w:val="1"/>
      <w:numFmt w:val="bullet"/>
      <w:lvlText w:val="•"/>
      <w:lvlJc w:val="left"/>
      <w:pPr>
        <w:tabs>
          <w:tab w:val="num" w:pos="2160"/>
        </w:tabs>
        <w:ind w:left="2160" w:hanging="360"/>
      </w:pPr>
      <w:rPr>
        <w:rFonts w:ascii="Arial" w:hAnsi="Arial" w:hint="default"/>
      </w:rPr>
    </w:lvl>
    <w:lvl w:ilvl="3" w:tplc="5DBEBAEE" w:tentative="1">
      <w:start w:val="1"/>
      <w:numFmt w:val="bullet"/>
      <w:lvlText w:val="•"/>
      <w:lvlJc w:val="left"/>
      <w:pPr>
        <w:tabs>
          <w:tab w:val="num" w:pos="2880"/>
        </w:tabs>
        <w:ind w:left="2880" w:hanging="360"/>
      </w:pPr>
      <w:rPr>
        <w:rFonts w:ascii="Arial" w:hAnsi="Arial" w:hint="default"/>
      </w:rPr>
    </w:lvl>
    <w:lvl w:ilvl="4" w:tplc="BA04A62C" w:tentative="1">
      <w:start w:val="1"/>
      <w:numFmt w:val="bullet"/>
      <w:lvlText w:val="•"/>
      <w:lvlJc w:val="left"/>
      <w:pPr>
        <w:tabs>
          <w:tab w:val="num" w:pos="3600"/>
        </w:tabs>
        <w:ind w:left="3600" w:hanging="360"/>
      </w:pPr>
      <w:rPr>
        <w:rFonts w:ascii="Arial" w:hAnsi="Arial" w:hint="default"/>
      </w:rPr>
    </w:lvl>
    <w:lvl w:ilvl="5" w:tplc="71B48126" w:tentative="1">
      <w:start w:val="1"/>
      <w:numFmt w:val="bullet"/>
      <w:lvlText w:val="•"/>
      <w:lvlJc w:val="left"/>
      <w:pPr>
        <w:tabs>
          <w:tab w:val="num" w:pos="4320"/>
        </w:tabs>
        <w:ind w:left="4320" w:hanging="360"/>
      </w:pPr>
      <w:rPr>
        <w:rFonts w:ascii="Arial" w:hAnsi="Arial" w:hint="default"/>
      </w:rPr>
    </w:lvl>
    <w:lvl w:ilvl="6" w:tplc="F5AA3E54" w:tentative="1">
      <w:start w:val="1"/>
      <w:numFmt w:val="bullet"/>
      <w:lvlText w:val="•"/>
      <w:lvlJc w:val="left"/>
      <w:pPr>
        <w:tabs>
          <w:tab w:val="num" w:pos="5040"/>
        </w:tabs>
        <w:ind w:left="5040" w:hanging="360"/>
      </w:pPr>
      <w:rPr>
        <w:rFonts w:ascii="Arial" w:hAnsi="Arial" w:hint="default"/>
      </w:rPr>
    </w:lvl>
    <w:lvl w:ilvl="7" w:tplc="9ED8304E" w:tentative="1">
      <w:start w:val="1"/>
      <w:numFmt w:val="bullet"/>
      <w:lvlText w:val="•"/>
      <w:lvlJc w:val="left"/>
      <w:pPr>
        <w:tabs>
          <w:tab w:val="num" w:pos="5760"/>
        </w:tabs>
        <w:ind w:left="5760" w:hanging="360"/>
      </w:pPr>
      <w:rPr>
        <w:rFonts w:ascii="Arial" w:hAnsi="Arial" w:hint="default"/>
      </w:rPr>
    </w:lvl>
    <w:lvl w:ilvl="8" w:tplc="990032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F97485"/>
    <w:multiLevelType w:val="multilevel"/>
    <w:tmpl w:val="DD2E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1453C1"/>
    <w:multiLevelType w:val="multilevel"/>
    <w:tmpl w:val="D798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2F54D2"/>
    <w:multiLevelType w:val="hybridMultilevel"/>
    <w:tmpl w:val="9A7631D4"/>
    <w:lvl w:ilvl="0" w:tplc="13E0D19E">
      <w:start w:val="1"/>
      <w:numFmt w:val="bullet"/>
      <w:lvlText w:val="•"/>
      <w:lvlJc w:val="left"/>
      <w:pPr>
        <w:tabs>
          <w:tab w:val="num" w:pos="720"/>
        </w:tabs>
        <w:ind w:left="720" w:hanging="360"/>
      </w:pPr>
      <w:rPr>
        <w:rFonts w:ascii="Arial" w:hAnsi="Arial" w:hint="default"/>
      </w:rPr>
    </w:lvl>
    <w:lvl w:ilvl="1" w:tplc="116225FC">
      <w:numFmt w:val="bullet"/>
      <w:lvlText w:val="•"/>
      <w:lvlJc w:val="left"/>
      <w:pPr>
        <w:tabs>
          <w:tab w:val="num" w:pos="1440"/>
        </w:tabs>
        <w:ind w:left="1440" w:hanging="360"/>
      </w:pPr>
      <w:rPr>
        <w:rFonts w:ascii="Arial" w:hAnsi="Arial" w:hint="default"/>
      </w:rPr>
    </w:lvl>
    <w:lvl w:ilvl="2" w:tplc="93EA1214" w:tentative="1">
      <w:start w:val="1"/>
      <w:numFmt w:val="bullet"/>
      <w:lvlText w:val="•"/>
      <w:lvlJc w:val="left"/>
      <w:pPr>
        <w:tabs>
          <w:tab w:val="num" w:pos="2160"/>
        </w:tabs>
        <w:ind w:left="2160" w:hanging="360"/>
      </w:pPr>
      <w:rPr>
        <w:rFonts w:ascii="Arial" w:hAnsi="Arial" w:hint="default"/>
      </w:rPr>
    </w:lvl>
    <w:lvl w:ilvl="3" w:tplc="CB6221DC" w:tentative="1">
      <w:start w:val="1"/>
      <w:numFmt w:val="bullet"/>
      <w:lvlText w:val="•"/>
      <w:lvlJc w:val="left"/>
      <w:pPr>
        <w:tabs>
          <w:tab w:val="num" w:pos="2880"/>
        </w:tabs>
        <w:ind w:left="2880" w:hanging="360"/>
      </w:pPr>
      <w:rPr>
        <w:rFonts w:ascii="Arial" w:hAnsi="Arial" w:hint="default"/>
      </w:rPr>
    </w:lvl>
    <w:lvl w:ilvl="4" w:tplc="4ED0169E" w:tentative="1">
      <w:start w:val="1"/>
      <w:numFmt w:val="bullet"/>
      <w:lvlText w:val="•"/>
      <w:lvlJc w:val="left"/>
      <w:pPr>
        <w:tabs>
          <w:tab w:val="num" w:pos="3600"/>
        </w:tabs>
        <w:ind w:left="3600" w:hanging="360"/>
      </w:pPr>
      <w:rPr>
        <w:rFonts w:ascii="Arial" w:hAnsi="Arial" w:hint="default"/>
      </w:rPr>
    </w:lvl>
    <w:lvl w:ilvl="5" w:tplc="169CAB7A" w:tentative="1">
      <w:start w:val="1"/>
      <w:numFmt w:val="bullet"/>
      <w:lvlText w:val="•"/>
      <w:lvlJc w:val="left"/>
      <w:pPr>
        <w:tabs>
          <w:tab w:val="num" w:pos="4320"/>
        </w:tabs>
        <w:ind w:left="4320" w:hanging="360"/>
      </w:pPr>
      <w:rPr>
        <w:rFonts w:ascii="Arial" w:hAnsi="Arial" w:hint="default"/>
      </w:rPr>
    </w:lvl>
    <w:lvl w:ilvl="6" w:tplc="1340E1FA" w:tentative="1">
      <w:start w:val="1"/>
      <w:numFmt w:val="bullet"/>
      <w:lvlText w:val="•"/>
      <w:lvlJc w:val="left"/>
      <w:pPr>
        <w:tabs>
          <w:tab w:val="num" w:pos="5040"/>
        </w:tabs>
        <w:ind w:left="5040" w:hanging="360"/>
      </w:pPr>
      <w:rPr>
        <w:rFonts w:ascii="Arial" w:hAnsi="Arial" w:hint="default"/>
      </w:rPr>
    </w:lvl>
    <w:lvl w:ilvl="7" w:tplc="E6969492" w:tentative="1">
      <w:start w:val="1"/>
      <w:numFmt w:val="bullet"/>
      <w:lvlText w:val="•"/>
      <w:lvlJc w:val="left"/>
      <w:pPr>
        <w:tabs>
          <w:tab w:val="num" w:pos="5760"/>
        </w:tabs>
        <w:ind w:left="5760" w:hanging="360"/>
      </w:pPr>
      <w:rPr>
        <w:rFonts w:ascii="Arial" w:hAnsi="Arial" w:hint="default"/>
      </w:rPr>
    </w:lvl>
    <w:lvl w:ilvl="8" w:tplc="38DE06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9FE2038"/>
    <w:multiLevelType w:val="multilevel"/>
    <w:tmpl w:val="8B6C3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0988406">
    <w:abstractNumId w:val="1"/>
  </w:num>
  <w:num w:numId="2" w16cid:durableId="1836218441">
    <w:abstractNumId w:val="5"/>
  </w:num>
  <w:num w:numId="3" w16cid:durableId="1584342017">
    <w:abstractNumId w:val="6"/>
  </w:num>
  <w:num w:numId="4" w16cid:durableId="1871839904">
    <w:abstractNumId w:val="3"/>
  </w:num>
  <w:num w:numId="5" w16cid:durableId="1427774612">
    <w:abstractNumId w:val="0"/>
  </w:num>
  <w:num w:numId="6" w16cid:durableId="1132481699">
    <w:abstractNumId w:val="8"/>
  </w:num>
  <w:num w:numId="7" w16cid:durableId="1760636531">
    <w:abstractNumId w:val="8"/>
  </w:num>
  <w:num w:numId="8" w16cid:durableId="1136289971">
    <w:abstractNumId w:val="4"/>
  </w:num>
  <w:num w:numId="9" w16cid:durableId="1778213468">
    <w:abstractNumId w:val="2"/>
  </w:num>
  <w:num w:numId="10" w16cid:durableId="6681685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QxMTYwMTK3NDdU0lEKTi0uzszPAykwqgUAAGfC8iwAAAA="/>
  </w:docVars>
  <w:rsids>
    <w:rsidRoot w:val="00F3124A"/>
    <w:rsid w:val="000A2DEE"/>
    <w:rsid w:val="000A4E40"/>
    <w:rsid w:val="000D56E9"/>
    <w:rsid w:val="000E209A"/>
    <w:rsid w:val="001374A5"/>
    <w:rsid w:val="00161E17"/>
    <w:rsid w:val="0017464C"/>
    <w:rsid w:val="001D3FD3"/>
    <w:rsid w:val="002337BE"/>
    <w:rsid w:val="00234782"/>
    <w:rsid w:val="002474C4"/>
    <w:rsid w:val="00276CDC"/>
    <w:rsid w:val="002B50C1"/>
    <w:rsid w:val="002D6BAF"/>
    <w:rsid w:val="002F7E1F"/>
    <w:rsid w:val="00325FE1"/>
    <w:rsid w:val="00336C6B"/>
    <w:rsid w:val="00422790"/>
    <w:rsid w:val="004408F8"/>
    <w:rsid w:val="00445D72"/>
    <w:rsid w:val="00454F0B"/>
    <w:rsid w:val="00474F6A"/>
    <w:rsid w:val="00495CCB"/>
    <w:rsid w:val="004D185C"/>
    <w:rsid w:val="004D715D"/>
    <w:rsid w:val="004E6DAC"/>
    <w:rsid w:val="00572139"/>
    <w:rsid w:val="005870FD"/>
    <w:rsid w:val="00592A90"/>
    <w:rsid w:val="005F33F7"/>
    <w:rsid w:val="005F35A4"/>
    <w:rsid w:val="00621561"/>
    <w:rsid w:val="006364A7"/>
    <w:rsid w:val="00656229"/>
    <w:rsid w:val="00687827"/>
    <w:rsid w:val="006C1CB9"/>
    <w:rsid w:val="006E1707"/>
    <w:rsid w:val="006F3885"/>
    <w:rsid w:val="00795988"/>
    <w:rsid w:val="007A58AC"/>
    <w:rsid w:val="007E2422"/>
    <w:rsid w:val="00845610"/>
    <w:rsid w:val="00871CE7"/>
    <w:rsid w:val="00883BE2"/>
    <w:rsid w:val="008B11D3"/>
    <w:rsid w:val="008C7D7F"/>
    <w:rsid w:val="00937845"/>
    <w:rsid w:val="00966BD3"/>
    <w:rsid w:val="00987FDC"/>
    <w:rsid w:val="009A0F33"/>
    <w:rsid w:val="009B3282"/>
    <w:rsid w:val="00A81B6E"/>
    <w:rsid w:val="00A90C22"/>
    <w:rsid w:val="00AA6433"/>
    <w:rsid w:val="00AE3643"/>
    <w:rsid w:val="00B25135"/>
    <w:rsid w:val="00B64CC1"/>
    <w:rsid w:val="00BA0753"/>
    <w:rsid w:val="00BE1F87"/>
    <w:rsid w:val="00C11462"/>
    <w:rsid w:val="00C53BFE"/>
    <w:rsid w:val="00C74B51"/>
    <w:rsid w:val="00C81A20"/>
    <w:rsid w:val="00C86DA7"/>
    <w:rsid w:val="00C87D33"/>
    <w:rsid w:val="00C9144B"/>
    <w:rsid w:val="00C920E0"/>
    <w:rsid w:val="00C92DF5"/>
    <w:rsid w:val="00CB1207"/>
    <w:rsid w:val="00CE4C29"/>
    <w:rsid w:val="00D50532"/>
    <w:rsid w:val="00D61802"/>
    <w:rsid w:val="00D9203D"/>
    <w:rsid w:val="00DA6DC9"/>
    <w:rsid w:val="00DB77AA"/>
    <w:rsid w:val="00DD0F26"/>
    <w:rsid w:val="00DE2149"/>
    <w:rsid w:val="00E074A1"/>
    <w:rsid w:val="00E14D01"/>
    <w:rsid w:val="00E746A0"/>
    <w:rsid w:val="00EC610B"/>
    <w:rsid w:val="00EE35DF"/>
    <w:rsid w:val="00EF2099"/>
    <w:rsid w:val="00F05FC2"/>
    <w:rsid w:val="00F178F9"/>
    <w:rsid w:val="00F24192"/>
    <w:rsid w:val="00F3124A"/>
    <w:rsid w:val="00F52845"/>
    <w:rsid w:val="00F80243"/>
    <w:rsid w:val="00FC63B1"/>
    <w:rsid w:val="00FD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CE91"/>
  <w15:chartTrackingRefBased/>
  <w15:docId w15:val="{BBB90D22-080D-4CA3-9043-34CC9610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FC2"/>
    <w:pPr>
      <w:ind w:left="720"/>
      <w:contextualSpacing/>
    </w:pPr>
  </w:style>
  <w:style w:type="character" w:styleId="Hyperlink">
    <w:name w:val="Hyperlink"/>
    <w:basedOn w:val="DefaultParagraphFont"/>
    <w:uiPriority w:val="99"/>
    <w:unhideWhenUsed/>
    <w:rsid w:val="006364A7"/>
    <w:rPr>
      <w:color w:val="0563C1" w:themeColor="hyperlink"/>
      <w:u w:val="single"/>
    </w:rPr>
  </w:style>
  <w:style w:type="character" w:styleId="UnresolvedMention">
    <w:name w:val="Unresolved Mention"/>
    <w:basedOn w:val="DefaultParagraphFont"/>
    <w:uiPriority w:val="99"/>
    <w:semiHidden/>
    <w:unhideWhenUsed/>
    <w:rsid w:val="006364A7"/>
    <w:rPr>
      <w:color w:val="605E5C"/>
      <w:shd w:val="clear" w:color="auto" w:fill="E1DFDD"/>
    </w:rPr>
  </w:style>
  <w:style w:type="paragraph" w:customStyle="1" w:styleId="yiv9759535741msonormal">
    <w:name w:val="yiv9759535741msonormal"/>
    <w:basedOn w:val="Normal"/>
    <w:rsid w:val="00C53B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0518">
      <w:bodyDiv w:val="1"/>
      <w:marLeft w:val="0"/>
      <w:marRight w:val="0"/>
      <w:marTop w:val="0"/>
      <w:marBottom w:val="0"/>
      <w:divBdr>
        <w:top w:val="none" w:sz="0" w:space="0" w:color="auto"/>
        <w:left w:val="none" w:sz="0" w:space="0" w:color="auto"/>
        <w:bottom w:val="none" w:sz="0" w:space="0" w:color="auto"/>
        <w:right w:val="none" w:sz="0" w:space="0" w:color="auto"/>
      </w:divBdr>
    </w:div>
    <w:div w:id="211578566">
      <w:bodyDiv w:val="1"/>
      <w:marLeft w:val="0"/>
      <w:marRight w:val="0"/>
      <w:marTop w:val="0"/>
      <w:marBottom w:val="0"/>
      <w:divBdr>
        <w:top w:val="none" w:sz="0" w:space="0" w:color="auto"/>
        <w:left w:val="none" w:sz="0" w:space="0" w:color="auto"/>
        <w:bottom w:val="none" w:sz="0" w:space="0" w:color="auto"/>
        <w:right w:val="none" w:sz="0" w:space="0" w:color="auto"/>
      </w:divBdr>
      <w:divsChild>
        <w:div w:id="700282391">
          <w:marLeft w:val="446"/>
          <w:marRight w:val="0"/>
          <w:marTop w:val="0"/>
          <w:marBottom w:val="0"/>
          <w:divBdr>
            <w:top w:val="none" w:sz="0" w:space="0" w:color="auto"/>
            <w:left w:val="none" w:sz="0" w:space="0" w:color="auto"/>
            <w:bottom w:val="none" w:sz="0" w:space="0" w:color="auto"/>
            <w:right w:val="none" w:sz="0" w:space="0" w:color="auto"/>
          </w:divBdr>
        </w:div>
        <w:div w:id="1677920252">
          <w:marLeft w:val="446"/>
          <w:marRight w:val="0"/>
          <w:marTop w:val="0"/>
          <w:marBottom w:val="0"/>
          <w:divBdr>
            <w:top w:val="none" w:sz="0" w:space="0" w:color="auto"/>
            <w:left w:val="none" w:sz="0" w:space="0" w:color="auto"/>
            <w:bottom w:val="none" w:sz="0" w:space="0" w:color="auto"/>
            <w:right w:val="none" w:sz="0" w:space="0" w:color="auto"/>
          </w:divBdr>
        </w:div>
        <w:div w:id="624506659">
          <w:marLeft w:val="446"/>
          <w:marRight w:val="0"/>
          <w:marTop w:val="0"/>
          <w:marBottom w:val="0"/>
          <w:divBdr>
            <w:top w:val="none" w:sz="0" w:space="0" w:color="auto"/>
            <w:left w:val="none" w:sz="0" w:space="0" w:color="auto"/>
            <w:bottom w:val="none" w:sz="0" w:space="0" w:color="auto"/>
            <w:right w:val="none" w:sz="0" w:space="0" w:color="auto"/>
          </w:divBdr>
        </w:div>
        <w:div w:id="2067874156">
          <w:marLeft w:val="446"/>
          <w:marRight w:val="0"/>
          <w:marTop w:val="0"/>
          <w:marBottom w:val="0"/>
          <w:divBdr>
            <w:top w:val="none" w:sz="0" w:space="0" w:color="auto"/>
            <w:left w:val="none" w:sz="0" w:space="0" w:color="auto"/>
            <w:bottom w:val="none" w:sz="0" w:space="0" w:color="auto"/>
            <w:right w:val="none" w:sz="0" w:space="0" w:color="auto"/>
          </w:divBdr>
        </w:div>
        <w:div w:id="2135128345">
          <w:marLeft w:val="446"/>
          <w:marRight w:val="0"/>
          <w:marTop w:val="0"/>
          <w:marBottom w:val="0"/>
          <w:divBdr>
            <w:top w:val="none" w:sz="0" w:space="0" w:color="auto"/>
            <w:left w:val="none" w:sz="0" w:space="0" w:color="auto"/>
            <w:bottom w:val="none" w:sz="0" w:space="0" w:color="auto"/>
            <w:right w:val="none" w:sz="0" w:space="0" w:color="auto"/>
          </w:divBdr>
        </w:div>
        <w:div w:id="1289704651">
          <w:marLeft w:val="446"/>
          <w:marRight w:val="0"/>
          <w:marTop w:val="0"/>
          <w:marBottom w:val="0"/>
          <w:divBdr>
            <w:top w:val="none" w:sz="0" w:space="0" w:color="auto"/>
            <w:left w:val="none" w:sz="0" w:space="0" w:color="auto"/>
            <w:bottom w:val="none" w:sz="0" w:space="0" w:color="auto"/>
            <w:right w:val="none" w:sz="0" w:space="0" w:color="auto"/>
          </w:divBdr>
        </w:div>
        <w:div w:id="1381317550">
          <w:marLeft w:val="446"/>
          <w:marRight w:val="0"/>
          <w:marTop w:val="0"/>
          <w:marBottom w:val="0"/>
          <w:divBdr>
            <w:top w:val="none" w:sz="0" w:space="0" w:color="auto"/>
            <w:left w:val="none" w:sz="0" w:space="0" w:color="auto"/>
            <w:bottom w:val="none" w:sz="0" w:space="0" w:color="auto"/>
            <w:right w:val="none" w:sz="0" w:space="0" w:color="auto"/>
          </w:divBdr>
        </w:div>
      </w:divsChild>
    </w:div>
    <w:div w:id="468090576">
      <w:bodyDiv w:val="1"/>
      <w:marLeft w:val="0"/>
      <w:marRight w:val="0"/>
      <w:marTop w:val="0"/>
      <w:marBottom w:val="0"/>
      <w:divBdr>
        <w:top w:val="none" w:sz="0" w:space="0" w:color="auto"/>
        <w:left w:val="none" w:sz="0" w:space="0" w:color="auto"/>
        <w:bottom w:val="none" w:sz="0" w:space="0" w:color="auto"/>
        <w:right w:val="none" w:sz="0" w:space="0" w:color="auto"/>
      </w:divBdr>
    </w:div>
    <w:div w:id="544102005">
      <w:bodyDiv w:val="1"/>
      <w:marLeft w:val="0"/>
      <w:marRight w:val="0"/>
      <w:marTop w:val="0"/>
      <w:marBottom w:val="0"/>
      <w:divBdr>
        <w:top w:val="none" w:sz="0" w:space="0" w:color="auto"/>
        <w:left w:val="none" w:sz="0" w:space="0" w:color="auto"/>
        <w:bottom w:val="none" w:sz="0" w:space="0" w:color="auto"/>
        <w:right w:val="none" w:sz="0" w:space="0" w:color="auto"/>
      </w:divBdr>
    </w:div>
    <w:div w:id="700663770">
      <w:bodyDiv w:val="1"/>
      <w:marLeft w:val="0"/>
      <w:marRight w:val="0"/>
      <w:marTop w:val="0"/>
      <w:marBottom w:val="0"/>
      <w:divBdr>
        <w:top w:val="none" w:sz="0" w:space="0" w:color="auto"/>
        <w:left w:val="none" w:sz="0" w:space="0" w:color="auto"/>
        <w:bottom w:val="none" w:sz="0" w:space="0" w:color="auto"/>
        <w:right w:val="none" w:sz="0" w:space="0" w:color="auto"/>
      </w:divBdr>
    </w:div>
    <w:div w:id="1135414935">
      <w:bodyDiv w:val="1"/>
      <w:marLeft w:val="0"/>
      <w:marRight w:val="0"/>
      <w:marTop w:val="0"/>
      <w:marBottom w:val="0"/>
      <w:divBdr>
        <w:top w:val="none" w:sz="0" w:space="0" w:color="auto"/>
        <w:left w:val="none" w:sz="0" w:space="0" w:color="auto"/>
        <w:bottom w:val="none" w:sz="0" w:space="0" w:color="auto"/>
        <w:right w:val="none" w:sz="0" w:space="0" w:color="auto"/>
      </w:divBdr>
    </w:div>
    <w:div w:id="1645963321">
      <w:bodyDiv w:val="1"/>
      <w:marLeft w:val="0"/>
      <w:marRight w:val="0"/>
      <w:marTop w:val="0"/>
      <w:marBottom w:val="0"/>
      <w:divBdr>
        <w:top w:val="none" w:sz="0" w:space="0" w:color="auto"/>
        <w:left w:val="none" w:sz="0" w:space="0" w:color="auto"/>
        <w:bottom w:val="none" w:sz="0" w:space="0" w:color="auto"/>
        <w:right w:val="none" w:sz="0" w:space="0" w:color="auto"/>
      </w:divBdr>
      <w:divsChild>
        <w:div w:id="156967587">
          <w:marLeft w:val="547"/>
          <w:marRight w:val="0"/>
          <w:marTop w:val="0"/>
          <w:marBottom w:val="0"/>
          <w:divBdr>
            <w:top w:val="none" w:sz="0" w:space="0" w:color="auto"/>
            <w:left w:val="none" w:sz="0" w:space="0" w:color="auto"/>
            <w:bottom w:val="none" w:sz="0" w:space="0" w:color="auto"/>
            <w:right w:val="none" w:sz="0" w:space="0" w:color="auto"/>
          </w:divBdr>
        </w:div>
        <w:div w:id="950861840">
          <w:marLeft w:val="547"/>
          <w:marRight w:val="0"/>
          <w:marTop w:val="0"/>
          <w:marBottom w:val="0"/>
          <w:divBdr>
            <w:top w:val="none" w:sz="0" w:space="0" w:color="auto"/>
            <w:left w:val="none" w:sz="0" w:space="0" w:color="auto"/>
            <w:bottom w:val="none" w:sz="0" w:space="0" w:color="auto"/>
            <w:right w:val="none" w:sz="0" w:space="0" w:color="auto"/>
          </w:divBdr>
        </w:div>
        <w:div w:id="16667697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paign-statistics.com/link_click/Gocl9vNz48_bUaJV/dae0f4f85e86db9e75a7c331de3da1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Christa Detzel</cp:lastModifiedBy>
  <cp:revision>2</cp:revision>
  <dcterms:created xsi:type="dcterms:W3CDTF">2023-08-10T12:27:00Z</dcterms:created>
  <dcterms:modified xsi:type="dcterms:W3CDTF">2023-08-10T12:27:00Z</dcterms:modified>
</cp:coreProperties>
</file>