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420" w:rsidRDefault="00B11A6E" w:rsidP="000C7C11">
      <w:pPr>
        <w:spacing w:after="0"/>
        <w:jc w:val="center"/>
        <w:rPr>
          <w:rFonts w:ascii="Century Gothic" w:hAnsi="Century Gothic"/>
          <w:b/>
          <w:sz w:val="4"/>
          <w:szCs w:val="4"/>
        </w:rPr>
      </w:pPr>
      <w:r>
        <w:rPr>
          <w:rFonts w:ascii="Century Gothic" w:hAnsi="Century Gothic"/>
          <w:b/>
          <w:noProof/>
          <w:sz w:val="4"/>
          <w:szCs w:val="4"/>
        </w:rPr>
        <w:drawing>
          <wp:anchor distT="0" distB="0" distL="114300" distR="114300" simplePos="0" relativeHeight="251676672" behindDoc="0" locked="0" layoutInCell="1" allowOverlap="1">
            <wp:simplePos x="0" y="0"/>
            <wp:positionH relativeFrom="column">
              <wp:posOffset>1538605</wp:posOffset>
            </wp:positionH>
            <wp:positionV relativeFrom="paragraph">
              <wp:posOffset>-591185</wp:posOffset>
            </wp:positionV>
            <wp:extent cx="2842895" cy="2422525"/>
            <wp:effectExtent l="0" t="0" r="0" b="0"/>
            <wp:wrapThrough wrapText="bothSides">
              <wp:wrapPolygon edited="0">
                <wp:start x="0" y="0"/>
                <wp:lineTo x="0" y="21402"/>
                <wp:lineTo x="21421" y="21402"/>
                <wp:lineTo x="21421" y="0"/>
                <wp:lineTo x="0" y="0"/>
              </wp:wrapPolygon>
            </wp:wrapThrough>
            <wp:docPr id="2" name="Picture 0" descr="Hendricks County Health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cks County Health Partnership Logo.JPG"/>
                    <pic:cNvPicPr/>
                  </pic:nvPicPr>
                  <pic:blipFill>
                    <a:blip r:embed="rId8" cstate="print"/>
                    <a:stretch>
                      <a:fillRect/>
                    </a:stretch>
                  </pic:blipFill>
                  <pic:spPr>
                    <a:xfrm>
                      <a:off x="0" y="0"/>
                      <a:ext cx="2842895" cy="2422525"/>
                    </a:xfrm>
                    <a:prstGeom prst="rect">
                      <a:avLst/>
                    </a:prstGeom>
                  </pic:spPr>
                </pic:pic>
              </a:graphicData>
            </a:graphic>
          </wp:anchor>
        </w:drawing>
      </w: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936420" w:rsidRDefault="00936420"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75"/>
          <w:szCs w:val="75"/>
        </w:rPr>
      </w:pPr>
    </w:p>
    <w:p w:rsidR="00B11A6E" w:rsidRDefault="004B5FE5" w:rsidP="000C7C11">
      <w:pPr>
        <w:spacing w:after="0"/>
        <w:jc w:val="center"/>
        <w:rPr>
          <w:rFonts w:ascii="Century Gothic" w:hAnsi="Century Gothic"/>
          <w:b/>
          <w:sz w:val="75"/>
          <w:szCs w:val="75"/>
        </w:rPr>
      </w:pPr>
      <w:r>
        <w:rPr>
          <w:rFonts w:ascii="Century Gothic" w:hAnsi="Century Gothic"/>
          <w:b/>
          <w:noProof/>
          <w:sz w:val="4"/>
          <w:szCs w:val="4"/>
        </w:rPr>
        <w:pict>
          <v:group id="Group 10" o:spid="_x0000_s1026" style="position:absolute;left:0;text-align:left;margin-left:-5.9pt;margin-top:25.15pt;width:481.65pt;height:184.65pt;z-index:251685888" coordorigin="1303,2963" coordsize="9633,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">
            <v:shapetype id="_x0000_t202" coordsize="21600,21600" o:spt="202" path="m,l,21600r21600,l21600,xe">
              <v:stroke joinstyle="miter"/>
              <v:path gradientshapeok="t" o:connecttype="rect"/>
            </v:shapetype>
            <v:shape id="Text Box 7" o:spid="_x0000_s1027" type="#_x0000_t202" style="position:absolute;left:1303;top:2963;width:963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jc8UA&#10;AADdAAAADwAAAGRycy9kb3ducmV2LnhtbESP3WrCQBSE7wu+w3IK3hSzMVhjU1epQou3ah7gJHvy&#10;Q7NnQ3Zr4tu7hUIvh5n5htnuJ9OJGw2utaxgGcUgiEurW64V5NfPxQaE88gaO8uk4E4O9rvZ0xYz&#10;bUc+0+3iaxEg7DJU0HjfZ1K6siGDLrI9cfAqOxj0QQ611AOOAW46mcTxWhpsOSw02NOxofL78mMU&#10;VKfx5fVtLL58np5X6wO2aWHvSs2fp493EJ4m/x/+a5+0giRNV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aNzxQAAAN0AAAAPAAAAAAAAAAAAAAAAAJgCAABkcnMv&#10;ZG93bnJldi54bWxQSwUGAAAAAAQABAD1AAAAigMAAAAA&#10;" stroked="f">
              <v:textbox>
                <w:txbxContent>
                  <w:p w:rsidR="000C7203" w:rsidRPr="00593A2C" w:rsidRDefault="000C7203" w:rsidP="00B11A6E">
                    <w:pPr>
                      <w:jc w:val="center"/>
                      <w:rPr>
                        <w:rFonts w:ascii="Century Gothic" w:hAnsi="Century Gothic"/>
                        <w:b/>
                        <w:color w:val="F26322"/>
                        <w:sz w:val="75"/>
                        <w:szCs w:val="75"/>
                      </w:rPr>
                    </w:pPr>
                    <w:r w:rsidRPr="00593A2C">
                      <w:rPr>
                        <w:rFonts w:ascii="Century Gothic" w:hAnsi="Century Gothic"/>
                        <w:b/>
                        <w:color w:val="F26322"/>
                        <w:sz w:val="75"/>
                        <w:szCs w:val="75"/>
                      </w:rPr>
                      <w:t>2016 HENDRICKS COUNTY</w:t>
                    </w:r>
                  </w:p>
                </w:txbxContent>
              </v:textbox>
            </v:shape>
            <v:shape id="Text Box 8" o:spid="_x0000_s1028" type="#_x0000_t202" style="position:absolute;left:1303;top:3847;width:9633;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G6MQA&#10;AADdAAAADwAAAGRycy9kb3ducmV2LnhtbESP0YrCMBRE34X9h3CFfZE13aJ2rUZxFxRfq37Atbm2&#10;xeamNNHWv98Igo/DzJxhluve1OJOrassK/geRyCIc6srLhScjtuvHxDOI2usLZOCBzlYrz4GS0y1&#10;7Tij+8EXIkDYpaig9L5JpXR5SQbd2DbEwbvY1qAPsi2kbrELcFPLOIpm0mDFYaHEhv5Kyq+Hm1Fw&#10;2Xej6bw77/wpySazX6ySs30o9TnsNwsQnnr/Dr/ae60gTuIp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BujEAAAA3QAAAA8AAAAAAAAAAAAAAAAAmAIAAGRycy9k&#10;b3ducmV2LnhtbFBLBQYAAAAABAAEAPUAAACJAwAAAAA=&#10;" stroked="f">
              <v:textbox>
                <w:txbxContent>
                  <w:p w:rsidR="000C7203" w:rsidRPr="00593A2C" w:rsidRDefault="000C7203" w:rsidP="00B11A6E">
                    <w:pPr>
                      <w:jc w:val="center"/>
                      <w:rPr>
                        <w:rFonts w:ascii="Century Gothic" w:hAnsi="Century Gothic"/>
                        <w:b/>
                        <w:color w:val="F26322"/>
                        <w:sz w:val="94"/>
                        <w:szCs w:val="94"/>
                      </w:rPr>
                    </w:pPr>
                    <w:r w:rsidRPr="00593A2C">
                      <w:rPr>
                        <w:rFonts w:ascii="Century Gothic" w:hAnsi="Century Gothic"/>
                        <w:b/>
                        <w:color w:val="F26322"/>
                        <w:sz w:val="94"/>
                        <w:szCs w:val="94"/>
                      </w:rPr>
                      <w:t>COMMUNITY HEALTH</w:t>
                    </w:r>
                  </w:p>
                </w:txbxContent>
              </v:textbox>
            </v:shape>
            <v:shape id="Text Box 9" o:spid="_x0000_s1029" type="#_x0000_t202" style="position:absolute;left:1303;top:4836;width:963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20MUA&#10;AADdAAAADwAAAGRycy9kb3ducmV2LnhtbESPT2vCQBTE7wW/w/KE3uquQa1GVxGl0JOl/gNvj+wz&#10;CWbfhuzWxG/vFgo9DjPzG2ax6mwl7tT40rGG4UCBIM6cKTnXcDx8vE1B+IBssHJMGh7kYbXsvSww&#10;Na7lb7rvQy4ihH2KGooQ6lRKnxVk0Q9cTRy9q2sshiibXJoG2wi3lUyUmkiLJceFAmvaFJTd9j9W&#10;w2l3vZxH6ivf2nHduk5JtjOp9Wu/W89BBOrCf/iv/Wk0JO/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QxQAAAN0AAAAPAAAAAAAAAAAAAAAAAJgCAABkcnMv&#10;ZG93bnJldi54bWxQSwUGAAAAAAQABAD1AAAAigMAAAAA&#10;" filled="f" stroked="f">
              <v:textbox>
                <w:txbxContent>
                  <w:p w:rsidR="000C7203" w:rsidRPr="00244F7A" w:rsidRDefault="000C7203" w:rsidP="00B11A6E">
                    <w:pPr>
                      <w:jc w:val="center"/>
                      <w:rPr>
                        <w:rFonts w:ascii="Century Gothic" w:hAnsi="Century Gothic"/>
                        <w:b/>
                        <w:color w:val="F26322"/>
                        <w:sz w:val="96"/>
                        <w:szCs w:val="96"/>
                      </w:rPr>
                    </w:pPr>
                    <w:r w:rsidRPr="00244F7A">
                      <w:rPr>
                        <w:rFonts w:ascii="Century Gothic" w:hAnsi="Century Gothic"/>
                        <w:b/>
                        <w:color w:val="F26322"/>
                        <w:sz w:val="96"/>
                        <w:szCs w:val="96"/>
                      </w:rPr>
                      <w:t xml:space="preserve">IMPROVEMENT PLAN </w:t>
                    </w:r>
                  </w:p>
                </w:txbxContent>
              </v:textbox>
            </v:shape>
          </v:group>
        </w:pict>
      </w:r>
    </w:p>
    <w:p w:rsidR="00B11A6E" w:rsidRDefault="00B11A6E" w:rsidP="000C7C11">
      <w:pPr>
        <w:spacing w:after="0"/>
        <w:jc w:val="center"/>
        <w:rPr>
          <w:rFonts w:ascii="Century Gothic" w:hAnsi="Century Gothic"/>
          <w:b/>
          <w:sz w:val="75"/>
          <w:szCs w:val="75"/>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4B5FE5" w:rsidP="000C7C11">
      <w:pPr>
        <w:spacing w:after="0"/>
        <w:jc w:val="center"/>
        <w:rPr>
          <w:rFonts w:ascii="Century Gothic" w:hAnsi="Century Gothic"/>
          <w:b/>
          <w:sz w:val="4"/>
          <w:szCs w:val="4"/>
        </w:rPr>
      </w:pPr>
      <w:r>
        <w:rPr>
          <w:rFonts w:ascii="Century Gothic" w:hAnsi="Century Gothic"/>
          <w:b/>
          <w:noProof/>
          <w:sz w:val="94"/>
          <w:szCs w:val="94"/>
        </w:rPr>
        <w:pict>
          <v:shapetype id="_x0000_t32" coordsize="21600,21600" o:spt="32" o:oned="t" path="m,l21600,21600e" filled="f">
            <v:path arrowok="t" fillok="f" o:connecttype="none"/>
            <o:lock v:ext="edit" shapetype="t"/>
          </v:shapetype>
          <v:shape id="AutoShape 3" o:spid="_x0000_s1075" type="#_x0000_t32" style="position:absolute;left:0;text-align:left;margin-left:-89.15pt;margin-top:1.7pt;width:635.25pt;height:.0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" strokecolor="#bdcc2a" strokeweight="12pt"/>
        </w:pict>
      </w: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B11A6E" w:rsidRDefault="00B11A6E" w:rsidP="000C7C11">
      <w:pPr>
        <w:spacing w:after="0"/>
        <w:jc w:val="center"/>
        <w:rPr>
          <w:rFonts w:ascii="Century Gothic" w:hAnsi="Century Gothic"/>
          <w:b/>
          <w:sz w:val="4"/>
          <w:szCs w:val="4"/>
        </w:rPr>
      </w:pPr>
    </w:p>
    <w:p w:rsidR="000C7C11" w:rsidRDefault="008C193A" w:rsidP="000C7C11">
      <w:pPr>
        <w:spacing w:after="0"/>
        <w:jc w:val="center"/>
        <w:rPr>
          <w:rFonts w:ascii="Century Gothic" w:hAnsi="Century Gothic"/>
          <w:b/>
          <w:sz w:val="4"/>
          <w:szCs w:val="4"/>
        </w:rPr>
      </w:pPr>
      <w:r>
        <w:rPr>
          <w:noProof/>
        </w:rPr>
        <w:drawing>
          <wp:anchor distT="0" distB="0" distL="114300" distR="114300" simplePos="0" relativeHeight="252906496" behindDoc="1" locked="0" layoutInCell="1" allowOverlap="1">
            <wp:simplePos x="0" y="0"/>
            <wp:positionH relativeFrom="column">
              <wp:posOffset>3566160</wp:posOffset>
            </wp:positionH>
            <wp:positionV relativeFrom="paragraph">
              <wp:posOffset>41275</wp:posOffset>
            </wp:positionV>
            <wp:extent cx="2153920" cy="1428750"/>
            <wp:effectExtent l="0" t="0" r="0" b="0"/>
            <wp:wrapThrough wrapText="bothSides">
              <wp:wrapPolygon edited="0">
                <wp:start x="0" y="0"/>
                <wp:lineTo x="0" y="21312"/>
                <wp:lineTo x="21396" y="21312"/>
                <wp:lineTo x="2139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grayscl/>
                      <a:extLst>
                        <a:ext uri="{BEBA8EAE-BF5A-486C-A8C5-ECC9F3942E4B}">
                          <a14:imgProps xmlns:a14="http://schemas.microsoft.com/office/drawing/2010/main">
                            <a14:imgLayer r:embed="rId10">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153920" cy="1428750"/>
                    </a:xfrm>
                    <a:prstGeom prst="rect">
                      <a:avLst/>
                    </a:prstGeom>
                  </pic:spPr>
                </pic:pic>
              </a:graphicData>
            </a:graphic>
          </wp:anchor>
        </w:drawing>
      </w:r>
      <w:r w:rsidR="00244F7A">
        <w:rPr>
          <w:rFonts w:ascii="Century Gothic" w:hAnsi="Century Gothic"/>
          <w:b/>
          <w:noProof/>
          <w:sz w:val="57"/>
          <w:szCs w:val="57"/>
        </w:rPr>
        <w:drawing>
          <wp:anchor distT="0" distB="0" distL="114300" distR="114300" simplePos="0" relativeHeight="252911616" behindDoc="0" locked="0" layoutInCell="1" allowOverlap="1">
            <wp:simplePos x="0" y="0"/>
            <wp:positionH relativeFrom="column">
              <wp:posOffset>-918845</wp:posOffset>
            </wp:positionH>
            <wp:positionV relativeFrom="paragraph">
              <wp:posOffset>1437640</wp:posOffset>
            </wp:positionV>
            <wp:extent cx="2237105" cy="1899920"/>
            <wp:effectExtent l="0" t="0" r="0" b="5080"/>
            <wp:wrapNone/>
            <wp:docPr id="13" name="Picture 1" descr="BFM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M Award.jpg"/>
                    <pic:cNvPicPr/>
                  </pic:nvPicPr>
                  <pic:blipFill>
                    <a:blip r:embed="rId11" cstate="print">
                      <a:grayscl/>
                      <a:lum bright="10000"/>
                    </a:blip>
                    <a:stretch>
                      <a:fillRect/>
                    </a:stretch>
                  </pic:blipFill>
                  <pic:spPr>
                    <a:xfrm>
                      <a:off x="0" y="0"/>
                      <a:ext cx="2237105" cy="1899920"/>
                    </a:xfrm>
                    <a:prstGeom prst="rect">
                      <a:avLst/>
                    </a:prstGeom>
                  </pic:spPr>
                </pic:pic>
              </a:graphicData>
            </a:graphic>
          </wp:anchor>
        </w:drawing>
      </w:r>
      <w:r w:rsidR="00244F7A">
        <w:rPr>
          <w:rFonts w:ascii="Century Gothic" w:hAnsi="Century Gothic"/>
          <w:b/>
          <w:noProof/>
          <w:sz w:val="57"/>
          <w:szCs w:val="57"/>
        </w:rPr>
        <w:drawing>
          <wp:anchor distT="0" distB="0" distL="114300" distR="114300" simplePos="0" relativeHeight="252912640" behindDoc="0" locked="0" layoutInCell="1" allowOverlap="1">
            <wp:simplePos x="0" y="0"/>
            <wp:positionH relativeFrom="column">
              <wp:posOffset>-918845</wp:posOffset>
            </wp:positionH>
            <wp:positionV relativeFrom="paragraph">
              <wp:posOffset>12700</wp:posOffset>
            </wp:positionV>
            <wp:extent cx="2747645" cy="1471930"/>
            <wp:effectExtent l="0" t="0" r="0" b="0"/>
            <wp:wrapNone/>
            <wp:docPr id="5" name="Picture 4" descr="Food Donation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Donation Booth.jpg"/>
                    <pic:cNvPicPr/>
                  </pic:nvPicPr>
                  <pic:blipFill>
                    <a:blip r:embed="rId12" cstate="print">
                      <a:grayscl/>
                      <a:lum bright="10000"/>
                    </a:blip>
                    <a:srcRect b="5405"/>
                    <a:stretch>
                      <a:fillRect/>
                    </a:stretch>
                  </pic:blipFill>
                  <pic:spPr>
                    <a:xfrm>
                      <a:off x="0" y="0"/>
                      <a:ext cx="2747645" cy="1471930"/>
                    </a:xfrm>
                    <a:prstGeom prst="rect">
                      <a:avLst/>
                    </a:prstGeom>
                  </pic:spPr>
                </pic:pic>
              </a:graphicData>
            </a:graphic>
          </wp:anchor>
        </w:drawing>
      </w:r>
      <w:r w:rsidR="00244F7A">
        <w:rPr>
          <w:rFonts w:ascii="Century Gothic" w:hAnsi="Century Gothic"/>
          <w:b/>
          <w:noProof/>
          <w:sz w:val="57"/>
          <w:szCs w:val="57"/>
        </w:rPr>
        <w:drawing>
          <wp:anchor distT="0" distB="0" distL="114300" distR="114300" simplePos="0" relativeHeight="252910592" behindDoc="0" locked="0" layoutInCell="1" allowOverlap="1">
            <wp:simplePos x="0" y="0"/>
            <wp:positionH relativeFrom="column">
              <wp:posOffset>3557270</wp:posOffset>
            </wp:positionH>
            <wp:positionV relativeFrom="paragraph">
              <wp:posOffset>1461770</wp:posOffset>
            </wp:positionV>
            <wp:extent cx="1583690" cy="1864360"/>
            <wp:effectExtent l="0" t="0" r="0" b="2540"/>
            <wp:wrapNone/>
            <wp:docPr id="8" name="Picture 7" descr="Health Screening_IN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Screening_IND_2012.JPG"/>
                    <pic:cNvPicPr/>
                  </pic:nvPicPr>
                  <pic:blipFill>
                    <a:blip r:embed="rId13" cstate="print">
                      <a:grayscl/>
                      <a:lum bright="10000"/>
                    </a:blip>
                    <a:srcRect l="29385" t="4425" r="9870"/>
                    <a:stretch>
                      <a:fillRect/>
                    </a:stretch>
                  </pic:blipFill>
                  <pic:spPr>
                    <a:xfrm>
                      <a:off x="0" y="0"/>
                      <a:ext cx="1583690" cy="1864360"/>
                    </a:xfrm>
                    <a:prstGeom prst="rect">
                      <a:avLst/>
                    </a:prstGeom>
                  </pic:spPr>
                </pic:pic>
              </a:graphicData>
            </a:graphic>
          </wp:anchor>
        </w:drawing>
      </w:r>
      <w:r w:rsidR="004B5FE5">
        <w:rPr>
          <w:rFonts w:ascii="Century Gothic" w:hAnsi="Century Gothic"/>
          <w:b/>
          <w:noProof/>
          <w:sz w:val="94"/>
          <w:szCs w:val="94"/>
        </w:rPr>
        <w:pict>
          <v:shape id="AutoShape 2" o:spid="_x0000_s1074" type="#_x0000_t32" style="position:absolute;left:0;text-align:left;margin-left:-76.55pt;margin-top:.3pt;width:622.65pt;height:.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" strokecolor="#f26322" strokeweight="6pt"/>
        </w:pict>
      </w:r>
    </w:p>
    <w:p w:rsidR="000C7C11" w:rsidRDefault="000E580E" w:rsidP="000C7C11">
      <w:pPr>
        <w:spacing w:after="0"/>
        <w:jc w:val="center"/>
        <w:rPr>
          <w:rFonts w:ascii="Century Gothic" w:hAnsi="Century Gothic"/>
          <w:b/>
          <w:sz w:val="4"/>
          <w:szCs w:val="4"/>
        </w:rPr>
      </w:pPr>
      <w:r>
        <w:rPr>
          <w:rFonts w:ascii="Century Gothic" w:hAnsi="Century Gothic"/>
          <w:b/>
          <w:noProof/>
          <w:sz w:val="4"/>
          <w:szCs w:val="4"/>
        </w:rPr>
        <w:drawing>
          <wp:anchor distT="0" distB="0" distL="114300" distR="114300" simplePos="0" relativeHeight="252913664" behindDoc="0" locked="0" layoutInCell="1" allowOverlap="1">
            <wp:simplePos x="0" y="0"/>
            <wp:positionH relativeFrom="column">
              <wp:posOffset>1516380</wp:posOffset>
            </wp:positionH>
            <wp:positionV relativeFrom="paragraph">
              <wp:posOffset>7620</wp:posOffset>
            </wp:positionV>
            <wp:extent cx="2077085" cy="1424940"/>
            <wp:effectExtent l="0" t="0" r="0" b="3810"/>
            <wp:wrapThrough wrapText="bothSides">
              <wp:wrapPolygon edited="0">
                <wp:start x="0" y="0"/>
                <wp:lineTo x="0" y="21369"/>
                <wp:lineTo x="21395" y="21369"/>
                <wp:lineTo x="21395" y="0"/>
                <wp:lineTo x="0" y="0"/>
              </wp:wrapPolygon>
            </wp:wrapThrough>
            <wp:docPr id="34" name="Picture 34" descr="C:\Users\John\Downloads\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wnloads\IMG_1696.JPG"/>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6410" t="5600" r="29968" b="36222"/>
                    <a:stretch/>
                  </pic:blipFill>
                  <pic:spPr bwMode="auto">
                    <a:xfrm>
                      <a:off x="0" y="0"/>
                      <a:ext cx="2077085" cy="1424940"/>
                    </a:xfrm>
                    <a:prstGeom prst="rect">
                      <a:avLst/>
                    </a:prstGeom>
                    <a:noFill/>
                    <a:ln>
                      <a:noFill/>
                    </a:ln>
                    <a:extLst>
                      <a:ext uri="{53640926-AAD7-44D8-BBD7-CCE9431645EC}">
                        <a14:shadowObscured xmlns:a14="http://schemas.microsoft.com/office/drawing/2010/main"/>
                      </a:ext>
                    </a:extLst>
                  </pic:spPr>
                </pic:pic>
              </a:graphicData>
            </a:graphic>
          </wp:anchor>
        </w:drawing>
      </w:r>
      <w:r w:rsidR="008C22C8">
        <w:rPr>
          <w:rFonts w:ascii="Century Gothic" w:hAnsi="Century Gothic"/>
          <w:b/>
          <w:noProof/>
          <w:sz w:val="4"/>
          <w:szCs w:val="4"/>
        </w:rPr>
        <w:drawing>
          <wp:anchor distT="0" distB="0" distL="114300" distR="114300" simplePos="0" relativeHeight="251666432" behindDoc="0" locked="0" layoutInCell="1" allowOverlap="1">
            <wp:simplePos x="0" y="0"/>
            <wp:positionH relativeFrom="column">
              <wp:posOffset>5705475</wp:posOffset>
            </wp:positionH>
            <wp:positionV relativeFrom="paragraph">
              <wp:posOffset>-3810</wp:posOffset>
            </wp:positionV>
            <wp:extent cx="1181100" cy="1490980"/>
            <wp:effectExtent l="0" t="0" r="0" b="0"/>
            <wp:wrapNone/>
            <wp:docPr id="3" name="Picture 2" descr="CafeFarmersMarket_IUHealthWest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FarmersMarket_IUHealthWest_2012.JPG"/>
                    <pic:cNvPicPr/>
                  </pic:nvPicPr>
                  <pic:blipFill rotWithShape="1">
                    <a:blip r:embed="rId15" cstate="print">
                      <a:grayscl/>
                      <a:lum bright="10000"/>
                    </a:blip>
                    <a:srcRect l="21692" t="27033"/>
                    <a:stretch/>
                  </pic:blipFill>
                  <pic:spPr bwMode="auto">
                    <a:xfrm>
                      <a:off x="0" y="0"/>
                      <a:ext cx="1181100" cy="1490980"/>
                    </a:xfrm>
                    <a:prstGeom prst="rect">
                      <a:avLst/>
                    </a:prstGeom>
                    <a:ln>
                      <a:noFill/>
                    </a:ln>
                    <a:extLst>
                      <a:ext uri="{53640926-AAD7-44D8-BBD7-CCE9431645EC}">
                        <a14:shadowObscured xmlns:a14="http://schemas.microsoft.com/office/drawing/2010/main"/>
                      </a:ext>
                    </a:extLst>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E580E" w:rsidP="000C7C11">
      <w:pPr>
        <w:spacing w:after="0"/>
        <w:jc w:val="center"/>
        <w:rPr>
          <w:rFonts w:ascii="Century Gothic" w:hAnsi="Century Gothic"/>
          <w:b/>
          <w:sz w:val="4"/>
          <w:szCs w:val="4"/>
        </w:rPr>
      </w:pPr>
      <w:r>
        <w:rPr>
          <w:noProof/>
        </w:rPr>
        <w:drawing>
          <wp:anchor distT="0" distB="0" distL="114300" distR="114300" simplePos="0" relativeHeight="252903424" behindDoc="0" locked="0" layoutInCell="1" allowOverlap="1">
            <wp:simplePos x="0" y="0"/>
            <wp:positionH relativeFrom="column">
              <wp:posOffset>1313815</wp:posOffset>
            </wp:positionH>
            <wp:positionV relativeFrom="paragraph">
              <wp:posOffset>16510</wp:posOffset>
            </wp:positionV>
            <wp:extent cx="2324100" cy="1213485"/>
            <wp:effectExtent l="0" t="0" r="0" b="5715"/>
            <wp:wrapThrough wrapText="bothSides">
              <wp:wrapPolygon edited="0">
                <wp:start x="0" y="0"/>
                <wp:lineTo x="0" y="21363"/>
                <wp:lineTo x="21423" y="21363"/>
                <wp:lineTo x="21423" y="0"/>
                <wp:lineTo x="0" y="0"/>
              </wp:wrapPolygon>
            </wp:wrapThrough>
            <wp:docPr id="49" name="Picture 49" descr="https://scontent-iad3-1.xx.fbcdn.net/hphotos-xap1/v/t1.0-9/1610019_784175018278743_1404520015_n.jpg?oh=8f94219ea7d1e806bb8026f852c94ae3&amp;oe=572DC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iad3-1.xx.fbcdn.net/hphotos-xap1/v/t1.0-9/1610019_784175018278743_1404520015_n.jpg?oh=8f94219ea7d1e806bb8026f852c94ae3&amp;oe=572DCC67"/>
                    <pic:cNvPicPr>
                      <a:picLocks noChangeAspect="1" noChangeArrowheads="1"/>
                    </pic:cNvPicPr>
                  </pic:nvPicPr>
                  <pic:blipFill rotWithShape="1">
                    <a:blip r:embed="rId16" cstate="print">
                      <a:grayscl/>
                      <a:extLst>
                        <a:ext uri="{BEBA8EAE-BF5A-486C-A8C5-ECC9F3942E4B}">
                          <a14:imgProps xmlns:a14="http://schemas.microsoft.com/office/drawing/2010/main">
                            <a14:imgLayer r:embed="rId17">
                              <a14:imgEffect>
                                <a14:brightnessContrast bright="11000"/>
                              </a14:imgEffect>
                            </a14:imgLayer>
                          </a14:imgProps>
                        </a:ext>
                        <a:ext uri="{28A0092B-C50C-407E-A947-70E740481C1C}">
                          <a14:useLocalDpi xmlns:a14="http://schemas.microsoft.com/office/drawing/2010/main" val="0"/>
                        </a:ext>
                      </a:extLst>
                    </a:blip>
                    <a:srcRect t="10256" r="3365" b="22436"/>
                    <a:stretch/>
                  </pic:blipFill>
                  <pic:spPr bwMode="auto">
                    <a:xfrm>
                      <a:off x="0" y="0"/>
                      <a:ext cx="2324100" cy="1213485"/>
                    </a:xfrm>
                    <a:prstGeom prst="rect">
                      <a:avLst/>
                    </a:prstGeom>
                    <a:noFill/>
                    <a:ln>
                      <a:noFill/>
                    </a:ln>
                    <a:extLst>
                      <a:ext uri="{53640926-AAD7-44D8-BBD7-CCE9431645EC}">
                        <a14:shadowObscured xmlns:a14="http://schemas.microsoft.com/office/drawing/2010/main"/>
                      </a:ext>
                    </a:extLst>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8C22C8" w:rsidP="000C7C11">
      <w:pPr>
        <w:spacing w:after="0"/>
        <w:jc w:val="center"/>
        <w:rPr>
          <w:rFonts w:ascii="Century Gothic" w:hAnsi="Century Gothic"/>
          <w:b/>
          <w:sz w:val="4"/>
          <w:szCs w:val="4"/>
        </w:rPr>
      </w:pPr>
      <w:r>
        <w:rPr>
          <w:rFonts w:ascii="Century Gothic" w:hAnsi="Century Gothic"/>
          <w:b/>
          <w:noProof/>
          <w:sz w:val="57"/>
          <w:szCs w:val="57"/>
        </w:rPr>
        <w:drawing>
          <wp:anchor distT="0" distB="0" distL="114300" distR="114300" simplePos="0" relativeHeight="251699200" behindDoc="0" locked="0" layoutInCell="1" allowOverlap="1">
            <wp:simplePos x="0" y="0"/>
            <wp:positionH relativeFrom="column">
              <wp:posOffset>5017135</wp:posOffset>
            </wp:positionH>
            <wp:positionV relativeFrom="paragraph">
              <wp:posOffset>27940</wp:posOffset>
            </wp:positionV>
            <wp:extent cx="1849120" cy="1057275"/>
            <wp:effectExtent l="0" t="0" r="0" b="9525"/>
            <wp:wrapNone/>
            <wp:docPr id="1" name="Picture 0" descr="2014 Brownsburg Community Health and Wellness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Brownsburg Community Health and Wellness Fair.jpg"/>
                    <pic:cNvPicPr/>
                  </pic:nvPicPr>
                  <pic:blipFill rotWithShape="1">
                    <a:blip r:embed="rId18">
                      <a:grayscl/>
                      <a:lum bright="10000"/>
                    </a:blip>
                    <a:srcRect t="23616"/>
                    <a:stretch/>
                  </pic:blipFill>
                  <pic:spPr bwMode="auto">
                    <a:xfrm>
                      <a:off x="0" y="0"/>
                      <a:ext cx="1849120" cy="1057275"/>
                    </a:xfrm>
                    <a:prstGeom prst="rect">
                      <a:avLst/>
                    </a:prstGeom>
                    <a:ln>
                      <a:noFill/>
                    </a:ln>
                    <a:extLst>
                      <a:ext uri="{53640926-AAD7-44D8-BBD7-CCE9431645EC}">
                        <a14:shadowObscured xmlns:a14="http://schemas.microsoft.com/office/drawing/2010/main"/>
                      </a:ext>
                    </a:extLst>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102E5B" w:rsidP="000C7C11">
      <w:pPr>
        <w:spacing w:after="0"/>
        <w:jc w:val="center"/>
        <w:rPr>
          <w:rFonts w:ascii="Century Gothic" w:hAnsi="Century Gothic"/>
          <w:b/>
          <w:sz w:val="4"/>
          <w:szCs w:val="4"/>
        </w:rPr>
      </w:pPr>
      <w:r>
        <w:rPr>
          <w:rFonts w:ascii="Century Gothic" w:hAnsi="Century Gothic"/>
          <w:b/>
          <w:noProof/>
          <w:sz w:val="57"/>
          <w:szCs w:val="57"/>
        </w:rPr>
        <w:drawing>
          <wp:anchor distT="0" distB="0" distL="114300" distR="114300" simplePos="0" relativeHeight="251657215" behindDoc="0" locked="0" layoutInCell="1" allowOverlap="1">
            <wp:simplePos x="0" y="0"/>
            <wp:positionH relativeFrom="column">
              <wp:posOffset>-917575</wp:posOffset>
            </wp:positionH>
            <wp:positionV relativeFrom="paragraph">
              <wp:posOffset>8890</wp:posOffset>
            </wp:positionV>
            <wp:extent cx="1548130" cy="925830"/>
            <wp:effectExtent l="0" t="0" r="0" b="7620"/>
            <wp:wrapNone/>
            <wp:docPr id="11" name="Picture 10" descr="PrimeTime 5k Walk-R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Time 5k Walk-Run2.jpg"/>
                    <pic:cNvPicPr/>
                  </pic:nvPicPr>
                  <pic:blipFill>
                    <a:blip r:embed="rId19" cstate="print">
                      <a:grayscl/>
                      <a:lum bright="10000"/>
                    </a:blip>
                    <a:srcRect t="20455"/>
                    <a:stretch>
                      <a:fillRect/>
                    </a:stretch>
                  </pic:blipFill>
                  <pic:spPr>
                    <a:xfrm>
                      <a:off x="0" y="0"/>
                      <a:ext cx="1548130" cy="925830"/>
                    </a:xfrm>
                    <a:prstGeom prst="rect">
                      <a:avLst/>
                    </a:prstGeom>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E580E" w:rsidP="000C7C11">
      <w:pPr>
        <w:spacing w:after="0"/>
        <w:jc w:val="center"/>
        <w:rPr>
          <w:rFonts w:ascii="Century Gothic" w:hAnsi="Century Gothic"/>
          <w:b/>
          <w:sz w:val="4"/>
          <w:szCs w:val="4"/>
        </w:rPr>
      </w:pPr>
      <w:r>
        <w:rPr>
          <w:noProof/>
        </w:rPr>
        <w:drawing>
          <wp:anchor distT="0" distB="0" distL="114300" distR="114300" simplePos="0" relativeHeight="252904448" behindDoc="0" locked="0" layoutInCell="1" allowOverlap="1">
            <wp:simplePos x="0" y="0"/>
            <wp:positionH relativeFrom="column">
              <wp:posOffset>1287780</wp:posOffset>
            </wp:positionH>
            <wp:positionV relativeFrom="paragraph">
              <wp:posOffset>2540</wp:posOffset>
            </wp:positionV>
            <wp:extent cx="2293620" cy="1134745"/>
            <wp:effectExtent l="0" t="0" r="0" b="8255"/>
            <wp:wrapThrough wrapText="bothSides">
              <wp:wrapPolygon edited="0">
                <wp:start x="0" y="0"/>
                <wp:lineTo x="0" y="21395"/>
                <wp:lineTo x="21349" y="21395"/>
                <wp:lineTo x="21349" y="0"/>
                <wp:lineTo x="0" y="0"/>
              </wp:wrapPolygon>
            </wp:wrapThrough>
            <wp:docPr id="50" name="Picture 50" descr="https://scontent-iad3-1.xx.fbcdn.net/hphotos-xap1/v/t1.0-9/10410603_894388890572936_2972833393037019636_n.jpg?oh=b7d4e56a94888742fa9d8f6068c0205c&amp;oe=56FC6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ap1/v/t1.0-9/10410603_894388890572936_2972833393037019636_n.jpg?oh=b7d4e56a94888742fa9d8f6068c0205c&amp;oe=56FC6B85"/>
                    <pic:cNvPicPr>
                      <a:picLocks noChangeAspect="1" noChangeArrowheads="1"/>
                    </pic:cNvPicPr>
                  </pic:nvPicPr>
                  <pic:blipFill rotWithShape="1">
                    <a:blip r:embed="rId20" cstate="print">
                      <a:grayscl/>
                      <a:extLst>
                        <a:ext uri="{BEBA8EAE-BF5A-486C-A8C5-ECC9F3942E4B}">
                          <a14:imgProps xmlns:a14="http://schemas.microsoft.com/office/drawing/2010/main">
                            <a14:imgLayer r:embed="rId21">
                              <a14:imgEffect>
                                <a14:brightnessContrast bright="22000"/>
                              </a14:imgEffect>
                            </a14:imgLayer>
                          </a14:imgProps>
                        </a:ext>
                        <a:ext uri="{28A0092B-C50C-407E-A947-70E740481C1C}">
                          <a14:useLocalDpi xmlns:a14="http://schemas.microsoft.com/office/drawing/2010/main" val="0"/>
                        </a:ext>
                      </a:extLst>
                    </a:blip>
                    <a:srcRect t="22275" b="9953"/>
                    <a:stretch/>
                  </pic:blipFill>
                  <pic:spPr bwMode="auto">
                    <a:xfrm>
                      <a:off x="0" y="0"/>
                      <a:ext cx="2293620" cy="1134745"/>
                    </a:xfrm>
                    <a:prstGeom prst="rect">
                      <a:avLst/>
                    </a:prstGeom>
                    <a:noFill/>
                    <a:ln>
                      <a:noFill/>
                    </a:ln>
                    <a:extLst>
                      <a:ext uri="{53640926-AAD7-44D8-BBD7-CCE9431645EC}">
                        <a14:shadowObscured xmlns:a14="http://schemas.microsoft.com/office/drawing/2010/main"/>
                      </a:ext>
                    </a:extLst>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8C22C8" w:rsidP="000C7C11">
      <w:pPr>
        <w:spacing w:after="0"/>
        <w:jc w:val="center"/>
        <w:rPr>
          <w:rFonts w:ascii="Century Gothic" w:hAnsi="Century Gothic"/>
          <w:b/>
          <w:sz w:val="4"/>
          <w:szCs w:val="4"/>
        </w:rPr>
      </w:pPr>
      <w:r>
        <w:rPr>
          <w:rFonts w:ascii="Century Gothic" w:hAnsi="Century Gothic"/>
          <w:b/>
          <w:noProof/>
          <w:sz w:val="4"/>
          <w:szCs w:val="4"/>
        </w:rPr>
        <w:drawing>
          <wp:anchor distT="0" distB="0" distL="114300" distR="114300" simplePos="0" relativeHeight="252893184" behindDoc="0" locked="0" layoutInCell="1" allowOverlap="1">
            <wp:simplePos x="0" y="0"/>
            <wp:positionH relativeFrom="column">
              <wp:posOffset>5010150</wp:posOffset>
            </wp:positionH>
            <wp:positionV relativeFrom="paragraph">
              <wp:posOffset>-1905</wp:posOffset>
            </wp:positionV>
            <wp:extent cx="1844040" cy="830580"/>
            <wp:effectExtent l="0" t="0" r="3810" b="7620"/>
            <wp:wrapThrough wrapText="bothSides">
              <wp:wrapPolygon edited="0">
                <wp:start x="0" y="0"/>
                <wp:lineTo x="0" y="21303"/>
                <wp:lineTo x="21421" y="21303"/>
                <wp:lineTo x="21421" y="0"/>
                <wp:lineTo x="0" y="0"/>
              </wp:wrapPolygon>
            </wp:wrapThrough>
            <wp:docPr id="32" name="Picture 32" descr="C:\Users\John\Downloads\10320995_770900966312300_84358080243711348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wnloads\10320995_770900966312300_843580802437113482_o(1).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13293" t="21552" r="16778"/>
                    <a:stretch/>
                  </pic:blipFill>
                  <pic:spPr bwMode="auto">
                    <a:xfrm>
                      <a:off x="0" y="0"/>
                      <a:ext cx="1844040" cy="830580"/>
                    </a:xfrm>
                    <a:prstGeom prst="rect">
                      <a:avLst/>
                    </a:prstGeom>
                    <a:noFill/>
                    <a:ln>
                      <a:noFill/>
                    </a:ln>
                    <a:extLst>
                      <a:ext uri="{53640926-AAD7-44D8-BBD7-CCE9431645EC}">
                        <a14:shadowObscured xmlns:a14="http://schemas.microsoft.com/office/drawing/2010/main"/>
                      </a:ext>
                    </a:extLst>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8400FF" w:rsidP="000C7C11">
      <w:pPr>
        <w:spacing w:after="0"/>
        <w:jc w:val="center"/>
        <w:rPr>
          <w:rFonts w:ascii="Century Gothic" w:hAnsi="Century Gothic"/>
          <w:b/>
          <w:sz w:val="4"/>
          <w:szCs w:val="4"/>
        </w:rPr>
      </w:pPr>
      <w:r>
        <w:rPr>
          <w:noProof/>
        </w:rPr>
        <w:drawing>
          <wp:anchor distT="0" distB="0" distL="114300" distR="114300" simplePos="0" relativeHeight="252899328" behindDoc="1" locked="0" layoutInCell="1" allowOverlap="1">
            <wp:simplePos x="0" y="0"/>
            <wp:positionH relativeFrom="column">
              <wp:posOffset>2171700</wp:posOffset>
            </wp:positionH>
            <wp:positionV relativeFrom="paragraph">
              <wp:posOffset>-7064375</wp:posOffset>
            </wp:positionV>
            <wp:extent cx="1592580" cy="1194435"/>
            <wp:effectExtent l="0" t="0" r="7620" b="5715"/>
            <wp:wrapThrough wrapText="bothSides">
              <wp:wrapPolygon edited="0">
                <wp:start x="0" y="0"/>
                <wp:lineTo x="0" y="21359"/>
                <wp:lineTo x="21445" y="21359"/>
                <wp:lineTo x="21445" y="0"/>
                <wp:lineTo x="0" y="0"/>
              </wp:wrapPolygon>
            </wp:wrapThrough>
            <wp:docPr id="48" name="Picture 48" descr="https://scontent-iad3-1.xx.fbcdn.net/hphotos-xap1/v/t1.0-9/1610019_784175018278743_1404520015_n.jpg?oh=8f94219ea7d1e806bb8026f852c94ae3&amp;oe=572DC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iad3-1.xx.fbcdn.net/hphotos-xap1/v/t1.0-9/1610019_784175018278743_1404520015_n.jpg?oh=8f94219ea7d1e806bb8026f852c94ae3&amp;oe=572DCC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580" cy="1194435"/>
                    </a:xfrm>
                    <a:prstGeom prst="rect">
                      <a:avLst/>
                    </a:prstGeom>
                    <a:noFill/>
                    <a:ln>
                      <a:noFill/>
                    </a:ln>
                  </pic:spPr>
                </pic:pic>
              </a:graphicData>
            </a:graphic>
          </wp:anchor>
        </w:drawing>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4B5FE5" w:rsidP="000C7C11">
      <w:pPr>
        <w:spacing w:after="0"/>
        <w:jc w:val="center"/>
        <w:rPr>
          <w:rFonts w:ascii="Century Gothic" w:hAnsi="Century Gothic"/>
          <w:b/>
          <w:sz w:val="4"/>
          <w:szCs w:val="4"/>
        </w:rPr>
      </w:pPr>
      <w:r>
        <w:rPr>
          <w:rFonts w:ascii="Century Gothic" w:hAnsi="Century Gothic"/>
          <w:b/>
          <w:noProof/>
          <w:sz w:val="57"/>
          <w:szCs w:val="57"/>
        </w:rPr>
        <w:pict>
          <v:shape id="AutoShape 4" o:spid="_x0000_s1073" type="#_x0000_t32" style="position:absolute;left:0;text-align:left;margin-left:-108.6pt;margin-top:1.65pt;width:660.3pt;height:.0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" strokecolor="#f26322" strokeweight="6pt"/>
        </w:pict>
      </w: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0C7C11" w:rsidP="000C7C11">
      <w:pPr>
        <w:spacing w:after="0"/>
        <w:jc w:val="center"/>
        <w:rPr>
          <w:rFonts w:ascii="Century Gothic" w:hAnsi="Century Gothic"/>
          <w:b/>
          <w:sz w:val="4"/>
          <w:szCs w:val="4"/>
        </w:rPr>
      </w:pPr>
    </w:p>
    <w:p w:rsidR="000C7C11" w:rsidRDefault="004B5FE5" w:rsidP="000C7C11">
      <w:pPr>
        <w:spacing w:after="0"/>
        <w:jc w:val="center"/>
        <w:rPr>
          <w:rFonts w:ascii="Century Gothic" w:hAnsi="Century Gothic"/>
          <w:b/>
          <w:sz w:val="4"/>
          <w:szCs w:val="4"/>
        </w:rPr>
      </w:pPr>
      <w:r>
        <w:rPr>
          <w:rFonts w:ascii="Century Gothic" w:hAnsi="Century Gothic"/>
          <w:b/>
          <w:noProof/>
          <w:sz w:val="57"/>
          <w:szCs w:val="57"/>
        </w:rPr>
        <w:pict>
          <v:shape id="AutoShape 5" o:spid="_x0000_s1072" type="#_x0000_t32" style="position:absolute;left:0;text-align:left;margin-left:-108.6pt;margin-top:.15pt;width:677.8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" strokecolor="#bdcc2a" strokeweight="12pt"/>
        </w:pict>
      </w:r>
    </w:p>
    <w:p w:rsidR="00AD2E05" w:rsidRDefault="004B5FE5" w:rsidP="00593A2C">
      <w:pPr>
        <w:spacing w:after="0"/>
        <w:rPr>
          <w:rFonts w:ascii="Century Gothic" w:hAnsi="Century Gothic"/>
          <w:b/>
          <w:sz w:val="4"/>
          <w:szCs w:val="4"/>
        </w:rPr>
      </w:pPr>
      <w:r>
        <w:rPr>
          <w:rFonts w:ascii="Century Gothic" w:hAnsi="Century Gothic"/>
          <w:b/>
          <w:noProof/>
          <w:sz w:val="4"/>
          <w:szCs w:val="4"/>
        </w:rPr>
        <w:pict>
          <v:shape id="Text Box 29" o:spid="_x0000_s1030" type="#_x0000_t202" style="position:absolute;margin-left:-37.75pt;margin-top:36.3pt;width:545.05pt;height:2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UdiA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" stroked="f">
            <v:textbox>
              <w:txbxContent>
                <w:p w:rsidR="000C7203" w:rsidRPr="007C1F5B" w:rsidRDefault="000C7203" w:rsidP="005B6CB9">
                  <w:pPr>
                    <w:spacing w:after="0" w:line="240" w:lineRule="auto"/>
                    <w:jc w:val="center"/>
                    <w:rPr>
                      <w:rFonts w:ascii="Century Gothic" w:hAnsi="Century Gothic"/>
                      <w:b/>
                      <w:color w:val="F26322"/>
                      <w:sz w:val="28"/>
                      <w:szCs w:val="28"/>
                    </w:rPr>
                  </w:pPr>
                  <w:r>
                    <w:rPr>
                      <w:rFonts w:ascii="Century Gothic" w:hAnsi="Century Gothic"/>
                      <w:b/>
                      <w:color w:val="F26322"/>
                      <w:sz w:val="28"/>
                      <w:szCs w:val="28"/>
                    </w:rPr>
                    <w:t>PUBLISHED: JANUARY 25</w:t>
                  </w:r>
                  <w:r w:rsidRPr="007C1F5B">
                    <w:rPr>
                      <w:rFonts w:ascii="Century Gothic" w:hAnsi="Century Gothic"/>
                      <w:b/>
                      <w:color w:val="F26322"/>
                      <w:sz w:val="28"/>
                      <w:szCs w:val="28"/>
                    </w:rPr>
                    <w:t>, 2016</w:t>
                  </w:r>
                  <w:r>
                    <w:rPr>
                      <w:rFonts w:ascii="Century Gothic" w:hAnsi="Century Gothic"/>
                      <w:b/>
                      <w:color w:val="F26322"/>
                      <w:sz w:val="28"/>
                      <w:szCs w:val="28"/>
                    </w:rPr>
                    <w:t xml:space="preserve">                                    UPDATED: JUNE 22, 2016</w:t>
                  </w:r>
                </w:p>
              </w:txbxContent>
            </v:textbox>
          </v:shape>
        </w:pict>
      </w:r>
    </w:p>
    <w:p w:rsidR="00A00561" w:rsidRPr="00AD2E05" w:rsidRDefault="00A00561" w:rsidP="00AD2E05">
      <w:pPr>
        <w:spacing w:after="0"/>
        <w:jc w:val="center"/>
        <w:rPr>
          <w:rFonts w:ascii="Century Gothic" w:hAnsi="Century Gothic"/>
          <w:b/>
          <w:color w:val="F26322"/>
          <w:sz w:val="28"/>
          <w:szCs w:val="28"/>
        </w:rPr>
        <w:sectPr w:rsidR="00A00561" w:rsidRPr="00AD2E05" w:rsidSect="003F6704">
          <w:footerReference w:type="default" r:id="rId24"/>
          <w:pgSz w:w="12240" w:h="15840"/>
          <w:pgMar w:top="1440" w:right="1440" w:bottom="1440" w:left="1440" w:header="720" w:footer="720" w:gutter="0"/>
          <w:cols w:space="720"/>
          <w:docGrid w:linePitch="360"/>
        </w:sectPr>
      </w:pPr>
    </w:p>
    <w:p w:rsidR="0047797D" w:rsidRPr="00932AD2" w:rsidRDefault="00593A2C" w:rsidP="002C6049">
      <w:pPr>
        <w:spacing w:after="0"/>
        <w:rPr>
          <w:rFonts w:ascii="Century Gothic" w:hAnsi="Century Gothic"/>
          <w:b/>
          <w:color w:val="F26322"/>
          <w:sz w:val="32"/>
          <w:szCs w:val="32"/>
        </w:rPr>
      </w:pPr>
      <w:r w:rsidRPr="00936126">
        <w:rPr>
          <w:rFonts w:ascii="Century Gothic" w:hAnsi="Century Gothic"/>
          <w:b/>
          <w:color w:val="F26322"/>
          <w:sz w:val="44"/>
          <w:szCs w:val="44"/>
        </w:rPr>
        <w:lastRenderedPageBreak/>
        <w:t>TABLE OF CONTENTS</w:t>
      </w:r>
    </w:p>
    <w:p w:rsidR="00593A2C" w:rsidRPr="00932AD2" w:rsidRDefault="004B5FE5" w:rsidP="002C6049">
      <w:pPr>
        <w:spacing w:after="0"/>
        <w:jc w:val="center"/>
        <w:rPr>
          <w:rFonts w:ascii="Century Gothic" w:hAnsi="Century Gothic"/>
          <w:b/>
          <w:sz w:val="28"/>
          <w:szCs w:val="28"/>
        </w:rPr>
      </w:pPr>
      <w:r>
        <w:rPr>
          <w:rFonts w:ascii="Century Gothic" w:hAnsi="Century Gothic"/>
          <w:b/>
          <w:noProof/>
          <w:sz w:val="28"/>
          <w:szCs w:val="28"/>
        </w:rPr>
        <w:pict>
          <v:shape id="AutoShape 11" o:spid="_x0000_s1071" type="#_x0000_t32" style="position:absolute;left:0;text-align:left;margin-left:-78.35pt;margin-top:4.1pt;width:677.8pt;height:.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" strokecolor="#bdcc2a" strokeweight="12pt"/>
        </w:pict>
      </w:r>
    </w:p>
    <w:p w:rsidR="00593A2C" w:rsidRPr="00C01C3C" w:rsidRDefault="00484676" w:rsidP="002C6049">
      <w:pPr>
        <w:spacing w:after="0" w:line="360" w:lineRule="auto"/>
        <w:rPr>
          <w:rFonts w:ascii="Century Gothic" w:hAnsi="Century Gothic"/>
          <w:sz w:val="20"/>
          <w:szCs w:val="20"/>
        </w:rPr>
      </w:pPr>
      <w:r w:rsidRPr="00C01C3C">
        <w:rPr>
          <w:rFonts w:ascii="Century Gothic" w:hAnsi="Century Gothic"/>
          <w:sz w:val="20"/>
          <w:szCs w:val="20"/>
        </w:rPr>
        <w:t>PARTNERS</w:t>
      </w:r>
      <w:r w:rsidR="000D0D62" w:rsidRPr="00C01C3C">
        <w:rPr>
          <w:rFonts w:ascii="Century Gothic" w:hAnsi="Century Gothic"/>
          <w:sz w:val="20"/>
          <w:szCs w:val="20"/>
        </w:rPr>
        <w:t xml:space="preserve"> AND ACKNOWLEDGEMENTS</w:t>
      </w:r>
      <w:r w:rsidR="000D0D62" w:rsidRPr="00C01C3C">
        <w:rPr>
          <w:rFonts w:ascii="Century Gothic" w:hAnsi="Century Gothic"/>
          <w:sz w:val="20"/>
          <w:szCs w:val="20"/>
        </w:rPr>
        <w:tab/>
      </w:r>
      <w:r w:rsidR="000D0D62" w:rsidRPr="00C01C3C">
        <w:rPr>
          <w:rFonts w:ascii="Century Gothic" w:hAnsi="Century Gothic"/>
          <w:sz w:val="20"/>
          <w:szCs w:val="20"/>
        </w:rPr>
        <w:tab/>
      </w:r>
      <w:r w:rsidR="00C01C3C">
        <w:rPr>
          <w:rFonts w:ascii="Century Gothic" w:hAnsi="Century Gothic"/>
          <w:sz w:val="20"/>
          <w:szCs w:val="20"/>
        </w:rPr>
        <w:tab/>
      </w:r>
      <w:r w:rsidR="000D0D62" w:rsidRPr="00C01C3C">
        <w:rPr>
          <w:rFonts w:ascii="Century Gothic" w:hAnsi="Century Gothic"/>
          <w:sz w:val="20"/>
          <w:szCs w:val="20"/>
        </w:rPr>
        <w:tab/>
      </w:r>
      <w:r w:rsidR="002C6049" w:rsidRPr="00C01C3C">
        <w:rPr>
          <w:rFonts w:ascii="Century Gothic" w:hAnsi="Century Gothic"/>
          <w:sz w:val="20"/>
          <w:szCs w:val="20"/>
        </w:rPr>
        <w:tab/>
      </w:r>
      <w:r w:rsidR="002C6049" w:rsidRPr="00C01C3C">
        <w:rPr>
          <w:rFonts w:ascii="Century Gothic" w:hAnsi="Century Gothic"/>
          <w:sz w:val="20"/>
          <w:szCs w:val="20"/>
        </w:rPr>
        <w:tab/>
      </w:r>
      <w:r w:rsidR="000D0D62" w:rsidRPr="00C01C3C">
        <w:rPr>
          <w:rFonts w:ascii="Century Gothic" w:hAnsi="Century Gothic"/>
          <w:sz w:val="20"/>
          <w:szCs w:val="20"/>
        </w:rPr>
        <w:tab/>
      </w:r>
      <w:r w:rsidRPr="00C01C3C">
        <w:rPr>
          <w:rFonts w:ascii="Century Gothic" w:hAnsi="Century Gothic"/>
          <w:sz w:val="20"/>
          <w:szCs w:val="20"/>
        </w:rPr>
        <w:tab/>
      </w:r>
      <w:r w:rsidRPr="00C01C3C">
        <w:rPr>
          <w:rFonts w:ascii="Century Gothic" w:hAnsi="Century Gothic"/>
          <w:sz w:val="20"/>
          <w:szCs w:val="20"/>
        </w:rPr>
        <w:tab/>
      </w:r>
      <w:r w:rsidRPr="00C01C3C">
        <w:rPr>
          <w:rFonts w:ascii="Century Gothic" w:hAnsi="Century Gothic"/>
          <w:b/>
          <w:color w:val="F26322"/>
          <w:sz w:val="20"/>
          <w:szCs w:val="20"/>
        </w:rPr>
        <w:t>2</w:t>
      </w:r>
    </w:p>
    <w:p w:rsidR="00593A2C" w:rsidRPr="00C01C3C" w:rsidRDefault="00593A2C" w:rsidP="002C6049">
      <w:pPr>
        <w:spacing w:after="0" w:line="360" w:lineRule="auto"/>
        <w:rPr>
          <w:rFonts w:ascii="Century Gothic" w:hAnsi="Century Gothic"/>
          <w:sz w:val="20"/>
          <w:szCs w:val="20"/>
        </w:rPr>
      </w:pPr>
      <w:r w:rsidRPr="00C01C3C">
        <w:rPr>
          <w:rFonts w:ascii="Century Gothic" w:hAnsi="Century Gothic"/>
          <w:sz w:val="20"/>
          <w:szCs w:val="20"/>
        </w:rPr>
        <w:t>EXECUTIVE SUMMARY</w:t>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C01C3C">
        <w:rPr>
          <w:rFonts w:ascii="Century Gothic" w:hAnsi="Century Gothic"/>
          <w:sz w:val="20"/>
          <w:szCs w:val="20"/>
        </w:rPr>
        <w:tab/>
      </w:r>
      <w:r w:rsidR="00484676" w:rsidRPr="00C01C3C">
        <w:rPr>
          <w:rFonts w:ascii="Century Gothic" w:hAnsi="Century Gothic"/>
          <w:sz w:val="20"/>
          <w:szCs w:val="20"/>
        </w:rPr>
        <w:tab/>
      </w:r>
      <w:r w:rsidR="002C6049" w:rsidRPr="00C01C3C">
        <w:rPr>
          <w:rFonts w:ascii="Century Gothic" w:hAnsi="Century Gothic"/>
          <w:sz w:val="20"/>
          <w:szCs w:val="20"/>
        </w:rPr>
        <w:tab/>
      </w:r>
      <w:r w:rsidR="002C6049"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b/>
          <w:color w:val="F26322"/>
          <w:sz w:val="20"/>
          <w:szCs w:val="20"/>
        </w:rPr>
        <w:t>3</w:t>
      </w:r>
    </w:p>
    <w:p w:rsidR="00593A2C" w:rsidRPr="00C01C3C" w:rsidRDefault="00593A2C" w:rsidP="002C6049">
      <w:pPr>
        <w:spacing w:after="0" w:line="360" w:lineRule="auto"/>
        <w:rPr>
          <w:rFonts w:ascii="Century Gothic" w:hAnsi="Century Gothic"/>
          <w:sz w:val="20"/>
          <w:szCs w:val="20"/>
        </w:rPr>
      </w:pPr>
      <w:r w:rsidRPr="00C01C3C">
        <w:rPr>
          <w:rFonts w:ascii="Century Gothic" w:hAnsi="Century Gothic"/>
          <w:sz w:val="20"/>
          <w:szCs w:val="20"/>
        </w:rPr>
        <w:t>INTRODUCTION</w:t>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2C6049" w:rsidRPr="00C01C3C">
        <w:rPr>
          <w:rFonts w:ascii="Century Gothic" w:hAnsi="Century Gothic"/>
          <w:sz w:val="20"/>
          <w:szCs w:val="20"/>
        </w:rPr>
        <w:tab/>
      </w:r>
      <w:r w:rsidR="002C6049"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b/>
          <w:color w:val="F26322"/>
          <w:sz w:val="20"/>
          <w:szCs w:val="20"/>
        </w:rPr>
        <w:t>4</w:t>
      </w:r>
    </w:p>
    <w:p w:rsidR="00593A2C" w:rsidRPr="00C01C3C" w:rsidRDefault="00593A2C" w:rsidP="002C6049">
      <w:pPr>
        <w:spacing w:after="0" w:line="360" w:lineRule="auto"/>
        <w:rPr>
          <w:rFonts w:ascii="Century Gothic" w:hAnsi="Century Gothic"/>
          <w:sz w:val="20"/>
          <w:szCs w:val="20"/>
        </w:rPr>
      </w:pPr>
      <w:r w:rsidRPr="00C01C3C">
        <w:rPr>
          <w:rFonts w:ascii="Century Gothic" w:hAnsi="Century Gothic"/>
          <w:sz w:val="20"/>
          <w:szCs w:val="20"/>
        </w:rPr>
        <w:t>MISSION, VISION, AND VALUES OF THE PARTNERSHIP</w:t>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2C6049" w:rsidRPr="00C01C3C">
        <w:rPr>
          <w:rFonts w:ascii="Century Gothic" w:hAnsi="Century Gothic"/>
          <w:sz w:val="20"/>
          <w:szCs w:val="20"/>
        </w:rPr>
        <w:tab/>
      </w:r>
      <w:r w:rsidR="00C01C3C">
        <w:rPr>
          <w:rFonts w:ascii="Century Gothic" w:hAnsi="Century Gothic"/>
          <w:sz w:val="20"/>
          <w:szCs w:val="20"/>
        </w:rPr>
        <w:tab/>
      </w:r>
      <w:r w:rsidR="00C01C3C">
        <w:rPr>
          <w:rFonts w:ascii="Century Gothic" w:hAnsi="Century Gothic"/>
          <w:sz w:val="20"/>
          <w:szCs w:val="20"/>
        </w:rPr>
        <w:tab/>
      </w:r>
      <w:r w:rsidR="002C6049"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b/>
          <w:color w:val="F26322"/>
          <w:sz w:val="20"/>
          <w:szCs w:val="20"/>
        </w:rPr>
        <w:t>5</w:t>
      </w:r>
    </w:p>
    <w:p w:rsidR="00593A2C" w:rsidRPr="00C01C3C" w:rsidRDefault="00EE7F35" w:rsidP="002C6049">
      <w:pPr>
        <w:spacing w:after="0" w:line="360" w:lineRule="auto"/>
        <w:rPr>
          <w:rFonts w:ascii="Century Gothic" w:hAnsi="Century Gothic"/>
          <w:sz w:val="20"/>
          <w:szCs w:val="20"/>
        </w:rPr>
      </w:pPr>
      <w:r>
        <w:rPr>
          <w:rFonts w:ascii="Century Gothic" w:hAnsi="Century Gothic"/>
          <w:sz w:val="20"/>
          <w:szCs w:val="20"/>
        </w:rPr>
        <w:t>COMMUNITY HEALTH IMPROVEMENT PLANNING</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2C6049" w:rsidRPr="00C01C3C">
        <w:rPr>
          <w:rFonts w:ascii="Century Gothic" w:hAnsi="Century Gothic"/>
          <w:sz w:val="20"/>
          <w:szCs w:val="20"/>
        </w:rPr>
        <w:tab/>
      </w:r>
      <w:r w:rsidR="00C01C3C">
        <w:rPr>
          <w:rFonts w:ascii="Century Gothic" w:hAnsi="Century Gothic"/>
          <w:sz w:val="20"/>
          <w:szCs w:val="20"/>
        </w:rPr>
        <w:tab/>
      </w:r>
      <w:r w:rsid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sz w:val="20"/>
          <w:szCs w:val="20"/>
        </w:rPr>
        <w:tab/>
      </w:r>
      <w:r w:rsidR="00484676" w:rsidRPr="00C01C3C">
        <w:rPr>
          <w:rFonts w:ascii="Century Gothic" w:hAnsi="Century Gothic"/>
          <w:b/>
          <w:color w:val="F26322"/>
          <w:sz w:val="20"/>
          <w:szCs w:val="20"/>
        </w:rPr>
        <w:t>6</w:t>
      </w:r>
    </w:p>
    <w:p w:rsidR="00515366" w:rsidRPr="00C01C3C" w:rsidRDefault="00187F11" w:rsidP="00616253">
      <w:pPr>
        <w:spacing w:after="0" w:line="360" w:lineRule="auto"/>
        <w:rPr>
          <w:rFonts w:ascii="Century Gothic" w:hAnsi="Century Gothic"/>
          <w:sz w:val="20"/>
          <w:szCs w:val="20"/>
        </w:rPr>
      </w:pPr>
      <w:r>
        <w:rPr>
          <w:rFonts w:ascii="Century Gothic" w:hAnsi="Century Gothic"/>
          <w:sz w:val="20"/>
          <w:szCs w:val="20"/>
        </w:rPr>
        <w:t>PRIORITY AREAS</w:t>
      </w:r>
      <w:r>
        <w:rPr>
          <w:rFonts w:ascii="Century Gothic" w:hAnsi="Century Gothic"/>
          <w:sz w:val="20"/>
          <w:szCs w:val="20"/>
        </w:rPr>
        <w:tab/>
      </w:r>
      <w:r>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C01C3C">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13708E" w:rsidRPr="00C01C3C">
        <w:rPr>
          <w:rFonts w:ascii="Century Gothic" w:hAnsi="Century Gothic"/>
          <w:sz w:val="20"/>
          <w:szCs w:val="20"/>
        </w:rPr>
        <w:tab/>
      </w:r>
      <w:r w:rsidR="00E504F6">
        <w:rPr>
          <w:rFonts w:ascii="Century Gothic" w:hAnsi="Century Gothic"/>
          <w:sz w:val="20"/>
          <w:szCs w:val="20"/>
        </w:rPr>
        <w:tab/>
      </w:r>
      <w:r w:rsidR="00E504F6" w:rsidRPr="00E504F6">
        <w:rPr>
          <w:rFonts w:ascii="Century Gothic" w:hAnsi="Century Gothic"/>
          <w:b/>
          <w:color w:val="F26322"/>
          <w:sz w:val="20"/>
          <w:szCs w:val="20"/>
        </w:rPr>
        <w:t>10</w:t>
      </w:r>
    </w:p>
    <w:p w:rsidR="00B250B1" w:rsidRPr="00C01C3C" w:rsidRDefault="00187F11" w:rsidP="00616253">
      <w:pPr>
        <w:spacing w:after="0" w:line="360" w:lineRule="auto"/>
        <w:ind w:firstLine="720"/>
        <w:rPr>
          <w:rFonts w:ascii="Century Gothic" w:hAnsi="Century Gothic"/>
          <w:b/>
          <w:color w:val="F26322"/>
          <w:sz w:val="20"/>
          <w:szCs w:val="20"/>
        </w:rPr>
      </w:pPr>
      <w:r>
        <w:rPr>
          <w:rFonts w:ascii="Century Gothic" w:hAnsi="Century Gothic"/>
          <w:i/>
          <w:sz w:val="20"/>
          <w:szCs w:val="20"/>
        </w:rPr>
        <w:t>ACCESSING AND UTILITIZING HEALTH CARE</w:t>
      </w:r>
      <w:r>
        <w:rPr>
          <w:rFonts w:ascii="Century Gothic" w:hAnsi="Century Gothic"/>
          <w:i/>
          <w:sz w:val="20"/>
          <w:szCs w:val="20"/>
        </w:rPr>
        <w:tab/>
      </w:r>
      <w:r>
        <w:rPr>
          <w:rFonts w:ascii="Century Gothic" w:hAnsi="Century Gothic"/>
          <w:i/>
          <w:sz w:val="20"/>
          <w:szCs w:val="20"/>
        </w:rPr>
        <w:tab/>
      </w:r>
      <w:r w:rsidR="00C01C3C" w:rsidRPr="00C01C3C">
        <w:rPr>
          <w:rFonts w:ascii="Century Gothic" w:hAnsi="Century Gothic"/>
          <w:i/>
          <w:sz w:val="20"/>
          <w:szCs w:val="20"/>
        </w:rPr>
        <w:tab/>
      </w:r>
      <w:r w:rsidR="00C01C3C" w:rsidRPr="00C01C3C">
        <w:rPr>
          <w:rFonts w:ascii="Century Gothic" w:hAnsi="Century Gothic"/>
          <w:i/>
          <w:sz w:val="20"/>
          <w:szCs w:val="20"/>
        </w:rPr>
        <w:tab/>
      </w:r>
      <w:r w:rsidR="00C01C3C" w:rsidRPr="00C01C3C">
        <w:rPr>
          <w:rFonts w:ascii="Century Gothic" w:hAnsi="Century Gothic"/>
          <w:i/>
          <w:sz w:val="20"/>
          <w:szCs w:val="20"/>
        </w:rPr>
        <w:tab/>
      </w:r>
      <w:r w:rsidR="00C01C3C">
        <w:rPr>
          <w:rFonts w:ascii="Century Gothic" w:hAnsi="Century Gothic"/>
          <w:i/>
          <w:sz w:val="20"/>
          <w:szCs w:val="20"/>
        </w:rPr>
        <w:tab/>
      </w:r>
      <w:r w:rsidR="00C01C3C" w:rsidRPr="00C01C3C">
        <w:rPr>
          <w:rFonts w:ascii="Century Gothic" w:hAnsi="Century Gothic"/>
          <w:i/>
          <w:sz w:val="20"/>
          <w:szCs w:val="20"/>
        </w:rPr>
        <w:tab/>
      </w:r>
      <w:r w:rsidR="00C01C3C" w:rsidRPr="00C01C3C">
        <w:rPr>
          <w:rFonts w:ascii="Century Gothic" w:hAnsi="Century Gothic"/>
          <w:i/>
          <w:sz w:val="20"/>
          <w:szCs w:val="20"/>
        </w:rPr>
        <w:tab/>
      </w:r>
      <w:r w:rsidR="00E504F6">
        <w:rPr>
          <w:rFonts w:ascii="Century Gothic" w:hAnsi="Century Gothic"/>
          <w:b/>
          <w:color w:val="F26322"/>
          <w:sz w:val="20"/>
          <w:szCs w:val="20"/>
        </w:rPr>
        <w:t>11</w:t>
      </w:r>
    </w:p>
    <w:p w:rsidR="00C01C3C" w:rsidRPr="0023471C" w:rsidRDefault="00187F11" w:rsidP="006169DE">
      <w:pPr>
        <w:spacing w:after="0" w:line="360" w:lineRule="auto"/>
        <w:ind w:firstLine="720"/>
        <w:rPr>
          <w:rFonts w:ascii="Century Gothic" w:hAnsi="Century Gothic"/>
          <w:b/>
          <w:color w:val="F26322"/>
          <w:sz w:val="20"/>
          <w:szCs w:val="20"/>
        </w:rPr>
      </w:pPr>
      <w:r>
        <w:rPr>
          <w:rFonts w:ascii="Century Gothic" w:hAnsi="Century Gothic"/>
          <w:i/>
          <w:sz w:val="20"/>
          <w:szCs w:val="20"/>
        </w:rPr>
        <w:t>MENTAL WELLNESS</w:t>
      </w:r>
      <w:r>
        <w:rPr>
          <w:rFonts w:ascii="Century Gothic" w:hAnsi="Century Gothic"/>
          <w:i/>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sidRPr="00C01C3C">
        <w:rPr>
          <w:rFonts w:ascii="Century Gothic" w:hAnsi="Century Gothic"/>
          <w:b/>
          <w:color w:val="F26322"/>
          <w:sz w:val="20"/>
          <w:szCs w:val="20"/>
        </w:rPr>
        <w:tab/>
      </w:r>
      <w:r w:rsidR="00C01C3C">
        <w:rPr>
          <w:rFonts w:ascii="Century Gothic" w:hAnsi="Century Gothic"/>
          <w:b/>
          <w:color w:val="F26322"/>
          <w:sz w:val="20"/>
          <w:szCs w:val="20"/>
        </w:rPr>
        <w:tab/>
      </w:r>
      <w:r w:rsidR="0023471C">
        <w:rPr>
          <w:rFonts w:ascii="Century Gothic" w:hAnsi="Century Gothic"/>
          <w:b/>
          <w:color w:val="F26322"/>
          <w:sz w:val="20"/>
          <w:szCs w:val="20"/>
        </w:rPr>
        <w:tab/>
      </w:r>
      <w:r w:rsidR="00445BAD">
        <w:rPr>
          <w:rFonts w:ascii="Century Gothic" w:hAnsi="Century Gothic"/>
          <w:b/>
          <w:color w:val="F26322"/>
          <w:sz w:val="20"/>
          <w:szCs w:val="20"/>
        </w:rPr>
        <w:t>14</w:t>
      </w:r>
      <w:r w:rsidR="006169DE">
        <w:rPr>
          <w:rFonts w:ascii="Century Gothic" w:hAnsi="Century Gothic"/>
          <w:i/>
          <w:sz w:val="20"/>
          <w:szCs w:val="20"/>
        </w:rPr>
        <w:tab/>
      </w:r>
    </w:p>
    <w:p w:rsidR="00616253" w:rsidRPr="00C01C3C" w:rsidRDefault="00187F11" w:rsidP="00C01C3C">
      <w:pPr>
        <w:spacing w:after="0" w:line="360" w:lineRule="auto"/>
        <w:ind w:left="720"/>
        <w:rPr>
          <w:rFonts w:ascii="Century Gothic" w:hAnsi="Century Gothic"/>
          <w:i/>
          <w:sz w:val="20"/>
          <w:szCs w:val="20"/>
        </w:rPr>
      </w:pPr>
      <w:r>
        <w:rPr>
          <w:rFonts w:ascii="Century Gothic" w:hAnsi="Century Gothic"/>
          <w:i/>
          <w:sz w:val="20"/>
          <w:szCs w:val="20"/>
        </w:rPr>
        <w:t>SUBSTANCE ABUSE</w:t>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6E0A2A">
        <w:rPr>
          <w:rFonts w:ascii="Century Gothic" w:hAnsi="Century Gothic"/>
          <w:i/>
          <w:sz w:val="20"/>
          <w:szCs w:val="20"/>
        </w:rPr>
        <w:tab/>
      </w:r>
      <w:r w:rsidR="00445BAD">
        <w:rPr>
          <w:rFonts w:ascii="Century Gothic" w:hAnsi="Century Gothic"/>
          <w:b/>
          <w:color w:val="F26322"/>
          <w:sz w:val="20"/>
          <w:szCs w:val="20"/>
        </w:rPr>
        <w:t>18</w:t>
      </w:r>
    </w:p>
    <w:p w:rsidR="00515366" w:rsidRPr="00C01C3C" w:rsidRDefault="009043BD" w:rsidP="00616253">
      <w:pPr>
        <w:spacing w:after="0" w:line="360" w:lineRule="auto"/>
        <w:rPr>
          <w:rFonts w:ascii="Century Gothic" w:hAnsi="Century Gothic"/>
          <w:i/>
          <w:sz w:val="20"/>
          <w:szCs w:val="20"/>
        </w:rPr>
      </w:pPr>
      <w:r>
        <w:rPr>
          <w:rFonts w:ascii="Century Gothic" w:hAnsi="Century Gothic"/>
          <w:i/>
          <w:sz w:val="20"/>
          <w:szCs w:val="20"/>
        </w:rPr>
        <w:tab/>
      </w:r>
      <w:r w:rsidR="00187F11">
        <w:rPr>
          <w:rFonts w:ascii="Century Gothic" w:hAnsi="Century Gothic"/>
          <w:i/>
          <w:sz w:val="20"/>
          <w:szCs w:val="20"/>
        </w:rPr>
        <w:t>PHYSICAL ACTIVITY AND NUTRITION</w:t>
      </w:r>
      <w:r w:rsidR="00187F11">
        <w:rPr>
          <w:rFonts w:ascii="Century Gothic" w:hAnsi="Century Gothic"/>
          <w:i/>
          <w:sz w:val="20"/>
          <w:szCs w:val="20"/>
        </w:rPr>
        <w:tab/>
      </w:r>
      <w:r w:rsidR="00826B45">
        <w:rPr>
          <w:rFonts w:ascii="Century Gothic" w:hAnsi="Century Gothic"/>
          <w:i/>
          <w:sz w:val="20"/>
          <w:szCs w:val="20"/>
        </w:rPr>
        <w:tab/>
      </w:r>
      <w:r w:rsidR="00826B45">
        <w:rPr>
          <w:rFonts w:ascii="Century Gothic" w:hAnsi="Century Gothic"/>
          <w:i/>
          <w:sz w:val="20"/>
          <w:szCs w:val="20"/>
        </w:rPr>
        <w:tab/>
      </w:r>
      <w:r w:rsidR="00826B45">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sidR="00826B45">
        <w:rPr>
          <w:rFonts w:ascii="Century Gothic" w:hAnsi="Century Gothic"/>
          <w:i/>
          <w:sz w:val="20"/>
          <w:szCs w:val="20"/>
        </w:rPr>
        <w:tab/>
      </w:r>
      <w:r w:rsidR="00826B45">
        <w:rPr>
          <w:rFonts w:ascii="Century Gothic" w:hAnsi="Century Gothic"/>
          <w:i/>
          <w:sz w:val="20"/>
          <w:szCs w:val="20"/>
        </w:rPr>
        <w:tab/>
      </w:r>
      <w:r w:rsidR="00826B45">
        <w:rPr>
          <w:rFonts w:ascii="Century Gothic" w:hAnsi="Century Gothic"/>
          <w:i/>
          <w:sz w:val="20"/>
          <w:szCs w:val="20"/>
        </w:rPr>
        <w:tab/>
      </w:r>
      <w:r w:rsidR="00445BAD">
        <w:rPr>
          <w:rFonts w:ascii="Century Gothic" w:hAnsi="Century Gothic"/>
          <w:b/>
          <w:color w:val="F26322"/>
          <w:sz w:val="20"/>
          <w:szCs w:val="20"/>
        </w:rPr>
        <w:t>21</w:t>
      </w:r>
    </w:p>
    <w:p w:rsidR="00616253" w:rsidRPr="003C4752" w:rsidRDefault="00187F11" w:rsidP="006E2F0E">
      <w:pPr>
        <w:spacing w:after="0" w:line="360" w:lineRule="auto"/>
        <w:ind w:firstLine="720"/>
        <w:rPr>
          <w:rFonts w:ascii="Century Gothic" w:hAnsi="Century Gothic"/>
          <w:b/>
          <w:color w:val="F26322"/>
          <w:sz w:val="20"/>
          <w:szCs w:val="20"/>
        </w:rPr>
      </w:pPr>
      <w:r>
        <w:rPr>
          <w:rFonts w:ascii="Century Gothic" w:hAnsi="Century Gothic"/>
          <w:i/>
          <w:sz w:val="20"/>
          <w:szCs w:val="20"/>
        </w:rPr>
        <w:t>TOBACCO USE</w:t>
      </w:r>
      <w:r>
        <w:rPr>
          <w:rFonts w:ascii="Century Gothic" w:hAnsi="Century Gothic"/>
          <w:i/>
          <w:sz w:val="20"/>
          <w:szCs w:val="20"/>
        </w:rPr>
        <w:tab/>
      </w:r>
      <w:r>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3C4752">
        <w:rPr>
          <w:rFonts w:ascii="Century Gothic" w:hAnsi="Century Gothic"/>
          <w:i/>
          <w:sz w:val="20"/>
          <w:szCs w:val="20"/>
        </w:rPr>
        <w:tab/>
      </w:r>
      <w:r w:rsidR="00467138">
        <w:rPr>
          <w:rFonts w:ascii="Century Gothic" w:hAnsi="Century Gothic"/>
          <w:b/>
          <w:color w:val="F26322"/>
          <w:sz w:val="20"/>
          <w:szCs w:val="20"/>
        </w:rPr>
        <w:t>2</w:t>
      </w:r>
      <w:r w:rsidR="00445BAD">
        <w:rPr>
          <w:rFonts w:ascii="Century Gothic" w:hAnsi="Century Gothic"/>
          <w:b/>
          <w:color w:val="F26322"/>
          <w:sz w:val="20"/>
          <w:szCs w:val="20"/>
        </w:rPr>
        <w:t>6</w:t>
      </w:r>
    </w:p>
    <w:p w:rsidR="00FE105E" w:rsidRPr="00C01C3C" w:rsidRDefault="00707570" w:rsidP="002C6049">
      <w:pPr>
        <w:spacing w:after="0" w:line="360" w:lineRule="auto"/>
        <w:rPr>
          <w:rFonts w:ascii="Century Gothic" w:hAnsi="Century Gothic"/>
          <w:b/>
          <w:color w:val="F26322"/>
          <w:sz w:val="20"/>
          <w:szCs w:val="20"/>
        </w:rPr>
      </w:pPr>
      <w:r>
        <w:rPr>
          <w:rFonts w:ascii="Century Gothic" w:hAnsi="Century Gothic"/>
          <w:sz w:val="20"/>
          <w:szCs w:val="20"/>
        </w:rPr>
        <w:t>REFERENCES</w:t>
      </w:r>
      <w:r w:rsidR="00932AD2" w:rsidRPr="00C01C3C">
        <w:rPr>
          <w:rFonts w:ascii="Century Gothic" w:hAnsi="Century Gothic"/>
          <w:sz w:val="20"/>
          <w:szCs w:val="20"/>
        </w:rPr>
        <w:tab/>
      </w:r>
      <w:r w:rsidR="00932AD2" w:rsidRPr="00C01C3C">
        <w:rPr>
          <w:rFonts w:ascii="Century Gothic" w:hAnsi="Century Gothic"/>
          <w:sz w:val="20"/>
          <w:szCs w:val="20"/>
        </w:rPr>
        <w:tab/>
      </w:r>
      <w:r w:rsidR="00932AD2" w:rsidRPr="00C01C3C">
        <w:rPr>
          <w:rFonts w:ascii="Century Gothic" w:hAnsi="Century Gothic"/>
          <w:sz w:val="20"/>
          <w:szCs w:val="20"/>
        </w:rPr>
        <w:tab/>
      </w:r>
      <w:r w:rsidR="00932AD2" w:rsidRPr="00C01C3C">
        <w:rPr>
          <w:rFonts w:ascii="Century Gothic" w:hAnsi="Century Gothic"/>
          <w:sz w:val="20"/>
          <w:szCs w:val="20"/>
        </w:rPr>
        <w:tab/>
      </w:r>
      <w:r w:rsidR="00932AD2" w:rsidRPr="00C01C3C">
        <w:rPr>
          <w:rFonts w:ascii="Century Gothic" w:hAnsi="Century Gothic"/>
          <w:sz w:val="20"/>
          <w:szCs w:val="20"/>
        </w:rPr>
        <w:tab/>
      </w:r>
      <w:r w:rsidR="002C6049" w:rsidRPr="00C01C3C">
        <w:rPr>
          <w:rFonts w:ascii="Century Gothic" w:hAnsi="Century Gothic"/>
          <w:sz w:val="20"/>
          <w:szCs w:val="20"/>
        </w:rPr>
        <w:tab/>
      </w:r>
      <w:r w:rsidR="002C6049" w:rsidRPr="00C01C3C">
        <w:rPr>
          <w:rFonts w:ascii="Century Gothic" w:hAnsi="Century Gothic"/>
          <w:sz w:val="20"/>
          <w:szCs w:val="20"/>
        </w:rPr>
        <w:tab/>
      </w:r>
      <w:r w:rsidR="00932AD2" w:rsidRPr="00C01C3C">
        <w:rPr>
          <w:rFonts w:ascii="Century Gothic" w:hAnsi="Century Gothic"/>
          <w:sz w:val="20"/>
          <w:szCs w:val="20"/>
        </w:rPr>
        <w:tab/>
      </w:r>
      <w:r w:rsidR="00932AD2" w:rsidRPr="00C01C3C">
        <w:rPr>
          <w:rFonts w:ascii="Century Gothic" w:hAnsi="Century Gothic"/>
          <w:sz w:val="20"/>
          <w:szCs w:val="20"/>
        </w:rPr>
        <w:tab/>
      </w:r>
      <w:r w:rsidR="00456112">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456112">
        <w:rPr>
          <w:rFonts w:ascii="Century Gothic" w:hAnsi="Century Gothic"/>
          <w:sz w:val="20"/>
          <w:szCs w:val="20"/>
        </w:rPr>
        <w:tab/>
      </w:r>
      <w:r w:rsidR="00445BAD">
        <w:rPr>
          <w:rFonts w:ascii="Century Gothic" w:hAnsi="Century Gothic"/>
          <w:b/>
          <w:color w:val="F26322"/>
          <w:sz w:val="20"/>
          <w:szCs w:val="20"/>
        </w:rPr>
        <w:t>29</w:t>
      </w:r>
    </w:p>
    <w:p w:rsidR="001667C9" w:rsidRDefault="001667C9" w:rsidP="002C6049">
      <w:pPr>
        <w:spacing w:after="0" w:line="360" w:lineRule="auto"/>
        <w:rPr>
          <w:rFonts w:ascii="Century Gothic" w:hAnsi="Century Gothic"/>
          <w:sz w:val="20"/>
          <w:szCs w:val="20"/>
        </w:rPr>
      </w:pPr>
      <w:r>
        <w:rPr>
          <w:rFonts w:ascii="Century Gothic" w:hAnsi="Century Gothic"/>
          <w:sz w:val="20"/>
          <w:szCs w:val="20"/>
        </w:rPr>
        <w:t>APPENDICES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p>
    <w:p w:rsidR="001667C9" w:rsidRPr="001667C9" w:rsidRDefault="001667C9" w:rsidP="001667C9">
      <w:pPr>
        <w:spacing w:after="0" w:line="360" w:lineRule="auto"/>
        <w:ind w:left="720"/>
        <w:rPr>
          <w:rFonts w:ascii="Century Gothic" w:hAnsi="Century Gothic"/>
          <w:b/>
          <w:color w:val="F26322"/>
          <w:sz w:val="20"/>
          <w:szCs w:val="20"/>
        </w:rPr>
      </w:pPr>
      <w:r w:rsidRPr="001667C9">
        <w:rPr>
          <w:rFonts w:ascii="Century Gothic" w:hAnsi="Century Gothic"/>
          <w:i/>
          <w:sz w:val="20"/>
          <w:szCs w:val="20"/>
        </w:rPr>
        <w:t>APPENDIX A: 2015 HENDRICKS COUNTY COMMUNITY HEALTH ASSESSMENT SURVEY</w:t>
      </w:r>
      <w:r w:rsidR="00D95266">
        <w:rPr>
          <w:rFonts w:ascii="Century Gothic" w:hAnsi="Century Gothic"/>
          <w:i/>
          <w:sz w:val="20"/>
          <w:szCs w:val="20"/>
        </w:rPr>
        <w:tab/>
      </w:r>
      <w:r w:rsidR="00D95266">
        <w:rPr>
          <w:rFonts w:ascii="Century Gothic" w:hAnsi="Century Gothic"/>
          <w:i/>
          <w:sz w:val="20"/>
          <w:szCs w:val="20"/>
        </w:rPr>
        <w:tab/>
      </w:r>
      <w:r w:rsidR="00D95266">
        <w:rPr>
          <w:rFonts w:ascii="Century Gothic" w:hAnsi="Century Gothic"/>
          <w:i/>
          <w:sz w:val="20"/>
          <w:szCs w:val="20"/>
        </w:rPr>
        <w:tab/>
      </w:r>
    </w:p>
    <w:p w:rsidR="001667C9" w:rsidRPr="001667C9" w:rsidRDefault="001667C9" w:rsidP="001667C9">
      <w:pPr>
        <w:spacing w:after="0" w:line="360" w:lineRule="auto"/>
        <w:ind w:left="720"/>
        <w:rPr>
          <w:rFonts w:ascii="Century Gothic" w:hAnsi="Century Gothic"/>
          <w:b/>
          <w:color w:val="F26322"/>
          <w:sz w:val="20"/>
          <w:szCs w:val="20"/>
        </w:rPr>
      </w:pPr>
      <w:r w:rsidRPr="001667C9">
        <w:rPr>
          <w:rFonts w:ascii="Century Gothic" w:hAnsi="Century Gothic"/>
          <w:i/>
          <w:sz w:val="20"/>
          <w:szCs w:val="20"/>
        </w:rPr>
        <w:t xml:space="preserve">APPENDIX B: </w:t>
      </w:r>
      <w:r w:rsidR="007D3089">
        <w:rPr>
          <w:rFonts w:ascii="Century Gothic" w:hAnsi="Century Gothic"/>
          <w:i/>
          <w:sz w:val="20"/>
          <w:szCs w:val="20"/>
        </w:rPr>
        <w:t>FOCUS GROUP AND TOWN HALL MEETING</w:t>
      </w:r>
      <w:r w:rsidRPr="001667C9">
        <w:rPr>
          <w:rFonts w:ascii="Century Gothic" w:hAnsi="Century Gothic"/>
          <w:i/>
          <w:sz w:val="20"/>
          <w:szCs w:val="20"/>
        </w:rPr>
        <w:t xml:space="preserve"> MATERIALS</w:t>
      </w:r>
      <w:r w:rsidR="009C36DE">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p>
    <w:p w:rsidR="001667C9" w:rsidRPr="001667C9" w:rsidRDefault="00A443C0" w:rsidP="001667C9">
      <w:pPr>
        <w:spacing w:after="0" w:line="360" w:lineRule="auto"/>
        <w:ind w:left="720"/>
        <w:rPr>
          <w:rFonts w:ascii="Century Gothic" w:hAnsi="Century Gothic"/>
          <w:i/>
          <w:sz w:val="20"/>
          <w:szCs w:val="20"/>
        </w:rPr>
      </w:pPr>
      <w:r>
        <w:rPr>
          <w:rFonts w:ascii="Century Gothic" w:hAnsi="Century Gothic"/>
          <w:i/>
          <w:sz w:val="20"/>
          <w:szCs w:val="20"/>
        </w:rPr>
        <w:t>APPENDIX C</w:t>
      </w:r>
      <w:r w:rsidR="001667C9" w:rsidRPr="001667C9">
        <w:rPr>
          <w:rFonts w:ascii="Century Gothic" w:hAnsi="Century Gothic"/>
          <w:i/>
          <w:sz w:val="20"/>
          <w:szCs w:val="20"/>
        </w:rPr>
        <w:t xml:space="preserve">: 2015 HENDRICKS COUNTY LOCAL PUBLIC HEALTH SYSTEM </w:t>
      </w:r>
      <w:r w:rsidR="009C36DE">
        <w:rPr>
          <w:rFonts w:ascii="Century Gothic" w:hAnsi="Century Gothic"/>
          <w:i/>
          <w:sz w:val="20"/>
          <w:szCs w:val="20"/>
        </w:rPr>
        <w:t xml:space="preserve">ASSESSMENT MATERIALS            </w:t>
      </w:r>
    </w:p>
    <w:p w:rsidR="00C800D9" w:rsidRDefault="00A443C0" w:rsidP="001667C9">
      <w:pPr>
        <w:spacing w:after="0" w:line="360" w:lineRule="auto"/>
        <w:ind w:left="720"/>
        <w:rPr>
          <w:rFonts w:ascii="Century Gothic" w:hAnsi="Century Gothic"/>
          <w:i/>
          <w:sz w:val="20"/>
          <w:szCs w:val="20"/>
        </w:rPr>
      </w:pPr>
      <w:r>
        <w:rPr>
          <w:rFonts w:ascii="Century Gothic" w:hAnsi="Century Gothic"/>
          <w:i/>
          <w:sz w:val="20"/>
          <w:szCs w:val="20"/>
        </w:rPr>
        <w:t>APPENDIX D</w:t>
      </w:r>
      <w:r w:rsidR="001667C9" w:rsidRPr="001667C9">
        <w:rPr>
          <w:rFonts w:ascii="Century Gothic" w:hAnsi="Century Gothic"/>
          <w:i/>
          <w:sz w:val="20"/>
          <w:szCs w:val="20"/>
        </w:rPr>
        <w:t>: 2015 FORCE</w:t>
      </w:r>
      <w:r w:rsidR="001667C9">
        <w:rPr>
          <w:rFonts w:ascii="Century Gothic" w:hAnsi="Century Gothic"/>
          <w:i/>
          <w:sz w:val="20"/>
          <w:szCs w:val="20"/>
        </w:rPr>
        <w:t>S OF CHANGE ASSESSMENT MATERIALS</w:t>
      </w:r>
    </w:p>
    <w:p w:rsidR="007871A8" w:rsidRDefault="00C800D9" w:rsidP="001667C9">
      <w:pPr>
        <w:spacing w:after="0" w:line="360" w:lineRule="auto"/>
        <w:ind w:left="720"/>
        <w:rPr>
          <w:rFonts w:ascii="Century Gothic" w:hAnsi="Century Gothic"/>
          <w:b/>
          <w:color w:val="F26322"/>
          <w:sz w:val="20"/>
          <w:szCs w:val="20"/>
        </w:rPr>
      </w:pPr>
      <w:r>
        <w:rPr>
          <w:rFonts w:ascii="Century Gothic" w:hAnsi="Century Gothic"/>
          <w:i/>
          <w:sz w:val="20"/>
          <w:szCs w:val="20"/>
        </w:rPr>
        <w:t>APPENDIX E: PRIORITY AREA SELECTION MATERIALS</w:t>
      </w:r>
      <w:r w:rsidR="00FE105E" w:rsidRPr="001667C9">
        <w:rPr>
          <w:rFonts w:ascii="Century Gothic" w:hAnsi="Century Gothic"/>
          <w:sz w:val="20"/>
          <w:szCs w:val="20"/>
        </w:rPr>
        <w:tab/>
      </w:r>
      <w:r w:rsidR="002C6049" w:rsidRPr="001667C9">
        <w:rPr>
          <w:rFonts w:ascii="Century Gothic" w:hAnsi="Century Gothic"/>
          <w:sz w:val="20"/>
          <w:szCs w:val="20"/>
        </w:rPr>
        <w:tab/>
      </w:r>
      <w:r w:rsidR="001667C9" w:rsidRPr="001667C9">
        <w:rPr>
          <w:rFonts w:ascii="Century Gothic" w:hAnsi="Century Gothic"/>
          <w:sz w:val="20"/>
          <w:szCs w:val="20"/>
        </w:rPr>
        <w:tab/>
      </w:r>
      <w:r w:rsidR="002C6049" w:rsidRPr="001667C9">
        <w:rPr>
          <w:rFonts w:ascii="Century Gothic" w:hAnsi="Century Gothic"/>
          <w:sz w:val="20"/>
          <w:szCs w:val="20"/>
        </w:rPr>
        <w:tab/>
      </w:r>
      <w:r w:rsidR="001667C9" w:rsidRPr="001667C9">
        <w:rPr>
          <w:rFonts w:ascii="Century Gothic" w:hAnsi="Century Gothic"/>
          <w:sz w:val="20"/>
          <w:szCs w:val="20"/>
        </w:rPr>
        <w:tab/>
      </w:r>
    </w:p>
    <w:p w:rsidR="00256F14" w:rsidRDefault="00256F14"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Pr="008400FF" w:rsidRDefault="00187F11" w:rsidP="001667C9">
      <w:pPr>
        <w:spacing w:after="0" w:line="360" w:lineRule="auto"/>
        <w:ind w:left="720"/>
        <w:rPr>
          <w:rFonts w:ascii="Century Gothic" w:hAnsi="Century Gothic"/>
          <w:b/>
          <w:i/>
          <w:sz w:val="24"/>
          <w:szCs w:val="24"/>
        </w:rPr>
      </w:pPr>
    </w:p>
    <w:p w:rsidR="00187F11" w:rsidRDefault="00187F11"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Default="0052431B" w:rsidP="0052431B">
      <w:pPr>
        <w:tabs>
          <w:tab w:val="left" w:pos="7680"/>
        </w:tabs>
        <w:spacing w:after="0" w:line="360" w:lineRule="auto"/>
        <w:ind w:left="720"/>
        <w:rPr>
          <w:rFonts w:ascii="Century Gothic" w:hAnsi="Century Gothic"/>
          <w:i/>
          <w:sz w:val="24"/>
          <w:szCs w:val="24"/>
        </w:rPr>
      </w:pPr>
      <w:r>
        <w:rPr>
          <w:rFonts w:ascii="Century Gothic" w:hAnsi="Century Gothic"/>
          <w:i/>
          <w:sz w:val="24"/>
          <w:szCs w:val="24"/>
        </w:rPr>
        <w:tab/>
      </w:r>
    </w:p>
    <w:p w:rsidR="001D0467" w:rsidRDefault="001D0467" w:rsidP="001667C9">
      <w:pPr>
        <w:spacing w:after="0" w:line="360" w:lineRule="auto"/>
        <w:ind w:left="720"/>
        <w:rPr>
          <w:rFonts w:ascii="Century Gothic" w:hAnsi="Century Gothic"/>
          <w:i/>
          <w:sz w:val="24"/>
          <w:szCs w:val="24"/>
        </w:rPr>
      </w:pPr>
    </w:p>
    <w:p w:rsidR="00187F11" w:rsidRDefault="00187F11" w:rsidP="001667C9">
      <w:pPr>
        <w:spacing w:after="0" w:line="360" w:lineRule="auto"/>
        <w:ind w:left="720"/>
        <w:rPr>
          <w:rFonts w:ascii="Century Gothic" w:hAnsi="Century Gothic"/>
          <w:i/>
          <w:sz w:val="24"/>
          <w:szCs w:val="24"/>
        </w:rPr>
      </w:pPr>
    </w:p>
    <w:p w:rsidR="00187F11" w:rsidRPr="001667C9" w:rsidRDefault="00187F11" w:rsidP="001667C9">
      <w:pPr>
        <w:spacing w:after="0" w:line="360" w:lineRule="auto"/>
        <w:ind w:left="720"/>
        <w:rPr>
          <w:rFonts w:ascii="Century Gothic" w:hAnsi="Century Gothic"/>
          <w:i/>
          <w:sz w:val="24"/>
          <w:szCs w:val="24"/>
        </w:rPr>
      </w:pPr>
    </w:p>
    <w:p w:rsidR="000C7C11" w:rsidRPr="00936126" w:rsidRDefault="004B5FE5" w:rsidP="002C6049">
      <w:pPr>
        <w:spacing w:after="0"/>
        <w:rPr>
          <w:rFonts w:ascii="Century Gothic" w:hAnsi="Century Gothic"/>
          <w:b/>
          <w:color w:val="F26322"/>
          <w:sz w:val="44"/>
          <w:szCs w:val="44"/>
        </w:rPr>
      </w:pPr>
      <w:r>
        <w:rPr>
          <w:rFonts w:ascii="Century Gothic" w:hAnsi="Century Gothic"/>
          <w:b/>
          <w:noProof/>
          <w:color w:val="F26322"/>
          <w:sz w:val="16"/>
          <w:szCs w:val="16"/>
        </w:rPr>
        <w:lastRenderedPageBreak/>
        <w:pict>
          <v:shape id="AutoShape 25" o:spid="_x0000_s1068" type="#_x0000_t32" style="position:absolute;margin-left:-40.05pt;margin-top:33.5pt;width:677.8pt;height:.0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" strokecolor="#bdcc2a" strokeweight="3pt"/>
        </w:pict>
      </w:r>
      <w:r w:rsidR="00593A2C" w:rsidRPr="00936126">
        <w:rPr>
          <w:rFonts w:ascii="Century Gothic" w:hAnsi="Century Gothic"/>
          <w:b/>
          <w:noProof/>
          <w:color w:val="F26322"/>
          <w:sz w:val="44"/>
          <w:szCs w:val="44"/>
        </w:rPr>
        <w:t>PARTNERS</w:t>
      </w:r>
      <w:r w:rsidR="00936126">
        <w:rPr>
          <w:rFonts w:ascii="Century Gothic" w:hAnsi="Century Gothic"/>
          <w:b/>
          <w:noProof/>
          <w:color w:val="F26322"/>
          <w:sz w:val="44"/>
          <w:szCs w:val="44"/>
        </w:rPr>
        <w:t xml:space="preserve"> AND ACKNOWLEDGEMENTS</w:t>
      </w:r>
    </w:p>
    <w:p w:rsidR="00593A2C" w:rsidRDefault="004B5FE5" w:rsidP="00593A2C">
      <w:pPr>
        <w:spacing w:after="0"/>
        <w:rPr>
          <w:rFonts w:ascii="Century Gothic" w:hAnsi="Century Gothic"/>
          <w:b/>
          <w:color w:val="F26322"/>
          <w:sz w:val="24"/>
          <w:szCs w:val="24"/>
        </w:rPr>
      </w:pPr>
      <w:r>
        <w:rPr>
          <w:rFonts w:ascii="Century Gothic" w:hAnsi="Century Gothic"/>
          <w:b/>
          <w:noProof/>
          <w:color w:val="F26322"/>
          <w:sz w:val="44"/>
          <w:szCs w:val="44"/>
        </w:rPr>
        <w:pict>
          <v:shape id="AutoShape 13" o:spid="_x0000_s1070" type="#_x0000_t32" style="position:absolute;margin-left:-99.15pt;margin-top:2.55pt;width:677.8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" strokecolor="#bdcc2a" strokeweight="12pt"/>
        </w:pict>
      </w:r>
    </w:p>
    <w:p w:rsidR="00593A2C" w:rsidRPr="00D4401C" w:rsidRDefault="00D4401C" w:rsidP="0097068F">
      <w:pPr>
        <w:spacing w:after="0"/>
        <w:jc w:val="center"/>
        <w:rPr>
          <w:rFonts w:ascii="Century Gothic" w:hAnsi="Century Gothic"/>
          <w:b/>
          <w:sz w:val="18"/>
          <w:szCs w:val="18"/>
        </w:rPr>
      </w:pPr>
      <w:r w:rsidRPr="00D4401C">
        <w:rPr>
          <w:rFonts w:ascii="Century Gothic" w:hAnsi="Century Gothic"/>
          <w:b/>
          <w:sz w:val="18"/>
          <w:szCs w:val="18"/>
        </w:rPr>
        <w:t>THANK YOU TO THE DONORS AND IN-KIND SPONSORS OF THE HENDRICKS COUNTY HEALTH PARTNERSHIP</w:t>
      </w:r>
      <w:r w:rsidR="009128F2" w:rsidRPr="00D4401C">
        <w:rPr>
          <w:rFonts w:ascii="Century Gothic" w:hAnsi="Century Gothic"/>
          <w:b/>
          <w:sz w:val="18"/>
          <w:szCs w:val="18"/>
        </w:rPr>
        <w:t>:</w:t>
      </w:r>
    </w:p>
    <w:p w:rsidR="009128F2" w:rsidRPr="009128F2" w:rsidRDefault="002C6049" w:rsidP="0097068F">
      <w:pPr>
        <w:spacing w:after="0"/>
        <w:jc w:val="center"/>
        <w:rPr>
          <w:rFonts w:ascii="Century Gothic" w:hAnsi="Century Gothic"/>
          <w:b/>
          <w:sz w:val="8"/>
          <w:szCs w:val="8"/>
        </w:rPr>
      </w:pPr>
      <w:r>
        <w:rPr>
          <w:rFonts w:ascii="Century Gothic" w:hAnsi="Century Gothic"/>
          <w:b/>
          <w:noProof/>
          <w:sz w:val="8"/>
          <w:szCs w:val="8"/>
        </w:rPr>
        <w:drawing>
          <wp:anchor distT="0" distB="0" distL="114300" distR="114300" simplePos="0" relativeHeight="251701248" behindDoc="0" locked="0" layoutInCell="1" allowOverlap="1" wp14:anchorId="09B34BCD" wp14:editId="3E6FB477">
            <wp:simplePos x="0" y="0"/>
            <wp:positionH relativeFrom="column">
              <wp:posOffset>48260</wp:posOffset>
            </wp:positionH>
            <wp:positionV relativeFrom="paragraph">
              <wp:posOffset>226695</wp:posOffset>
            </wp:positionV>
            <wp:extent cx="1737995" cy="581660"/>
            <wp:effectExtent l="19050" t="0" r="0" b="0"/>
            <wp:wrapNone/>
            <wp:docPr id="9" name="Picture 1" descr="WestHz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Hz4c"/>
                    <pic:cNvPicPr>
                      <a:picLocks noChangeAspect="1" noChangeArrowheads="1"/>
                    </pic:cNvPicPr>
                  </pic:nvPicPr>
                  <pic:blipFill>
                    <a:blip r:embed="rId25"/>
                    <a:srcRect/>
                    <a:stretch>
                      <a:fillRect/>
                    </a:stretch>
                  </pic:blipFill>
                  <pic:spPr bwMode="auto">
                    <a:xfrm>
                      <a:off x="0" y="0"/>
                      <a:ext cx="1737995" cy="581660"/>
                    </a:xfrm>
                    <a:prstGeom prst="rect">
                      <a:avLst/>
                    </a:prstGeom>
                    <a:noFill/>
                    <a:ln w="9525">
                      <a:noFill/>
                      <a:miter lim="800000"/>
                      <a:headEnd/>
                      <a:tailEnd/>
                    </a:ln>
                  </pic:spPr>
                </pic:pic>
              </a:graphicData>
            </a:graphic>
          </wp:anchor>
        </w:drawing>
      </w:r>
    </w:p>
    <w:p w:rsidR="0097068F" w:rsidRDefault="008227F8" w:rsidP="0097068F">
      <w:pPr>
        <w:spacing w:after="0"/>
        <w:rPr>
          <w:rFonts w:ascii="Century Gothic" w:hAnsi="Century Gothic"/>
          <w:sz w:val="24"/>
          <w:szCs w:val="24"/>
        </w:rPr>
      </w:pPr>
      <w:r>
        <w:rPr>
          <w:rFonts w:ascii="Century Gothic" w:hAnsi="Century Gothic"/>
          <w:b/>
          <w:noProof/>
          <w:sz w:val="8"/>
          <w:szCs w:val="8"/>
        </w:rPr>
        <w:drawing>
          <wp:anchor distT="0" distB="0" distL="114300" distR="114300" simplePos="0" relativeHeight="251704320" behindDoc="0" locked="0" layoutInCell="1" allowOverlap="1" wp14:anchorId="57122927" wp14:editId="6EC1B0DB">
            <wp:simplePos x="0" y="0"/>
            <wp:positionH relativeFrom="column">
              <wp:posOffset>5773420</wp:posOffset>
            </wp:positionH>
            <wp:positionV relativeFrom="paragraph">
              <wp:posOffset>96047</wp:posOffset>
            </wp:positionV>
            <wp:extent cx="829310" cy="688340"/>
            <wp:effectExtent l="0" t="0" r="0" b="0"/>
            <wp:wrapNone/>
            <wp:docPr id="17" name="Picture 10" descr="AnnualRe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ualReportLogo"/>
                    <pic:cNvPicPr>
                      <a:picLocks noChangeAspect="1" noChangeArrowheads="1"/>
                    </pic:cNvPicPr>
                  </pic:nvPicPr>
                  <pic:blipFill>
                    <a:blip r:embed="rId26"/>
                    <a:srcRect/>
                    <a:stretch>
                      <a:fillRect/>
                    </a:stretch>
                  </pic:blipFill>
                  <pic:spPr bwMode="auto">
                    <a:xfrm>
                      <a:off x="0" y="0"/>
                      <a:ext cx="829310" cy="688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049">
        <w:rPr>
          <w:rFonts w:ascii="Century Gothic" w:hAnsi="Century Gothic"/>
          <w:noProof/>
          <w:sz w:val="24"/>
          <w:szCs w:val="24"/>
        </w:rPr>
        <w:drawing>
          <wp:anchor distT="0" distB="0" distL="114300" distR="114300" simplePos="0" relativeHeight="251703296" behindDoc="0" locked="0" layoutInCell="1" allowOverlap="1">
            <wp:simplePos x="0" y="0"/>
            <wp:positionH relativeFrom="column">
              <wp:posOffset>4015096</wp:posOffset>
            </wp:positionH>
            <wp:positionV relativeFrom="paragraph">
              <wp:posOffset>156152</wp:posOffset>
            </wp:positionV>
            <wp:extent cx="1643496" cy="641268"/>
            <wp:effectExtent l="19050" t="0" r="0" b="0"/>
            <wp:wrapNone/>
            <wp:docPr id="15" name="Picture 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
                    <pic:cNvPicPr>
                      <a:picLocks noChangeAspect="1" noChangeArrowheads="1"/>
                    </pic:cNvPicPr>
                  </pic:nvPicPr>
                  <pic:blipFill>
                    <a:blip r:embed="rId27"/>
                    <a:srcRect/>
                    <a:stretch>
                      <a:fillRect/>
                    </a:stretch>
                  </pic:blipFill>
                  <pic:spPr bwMode="auto">
                    <a:xfrm>
                      <a:off x="0" y="0"/>
                      <a:ext cx="1643496" cy="641268"/>
                    </a:xfrm>
                    <a:prstGeom prst="rect">
                      <a:avLst/>
                    </a:prstGeom>
                    <a:noFill/>
                    <a:ln w="9525">
                      <a:noFill/>
                      <a:miter lim="800000"/>
                      <a:headEnd/>
                      <a:tailEnd/>
                    </a:ln>
                  </pic:spPr>
                </pic:pic>
              </a:graphicData>
            </a:graphic>
          </wp:anchor>
        </w:drawing>
      </w:r>
    </w:p>
    <w:p w:rsidR="0097068F" w:rsidRPr="0097068F" w:rsidRDefault="002C6049" w:rsidP="0097068F">
      <w:pPr>
        <w:spacing w:after="0"/>
        <w:rPr>
          <w:rFonts w:ascii="Century Gothic" w:hAnsi="Century Gothic"/>
          <w:sz w:val="24"/>
          <w:szCs w:val="24"/>
        </w:rPr>
      </w:pPr>
      <w:r>
        <w:rPr>
          <w:rFonts w:ascii="Century Gothic" w:hAnsi="Century Gothic"/>
          <w:noProof/>
          <w:sz w:val="24"/>
          <w:szCs w:val="24"/>
        </w:rPr>
        <w:drawing>
          <wp:anchor distT="0" distB="0" distL="114300" distR="114300" simplePos="0" relativeHeight="251702272" behindDoc="0" locked="0" layoutInCell="1" allowOverlap="1">
            <wp:simplePos x="0" y="0"/>
            <wp:positionH relativeFrom="column">
              <wp:posOffset>1936915</wp:posOffset>
            </wp:positionH>
            <wp:positionV relativeFrom="paragraph">
              <wp:posOffset>71516</wp:posOffset>
            </wp:positionV>
            <wp:extent cx="1987880" cy="391885"/>
            <wp:effectExtent l="19050" t="0" r="0" b="0"/>
            <wp:wrapNone/>
            <wp:docPr id="14" name="Picture 4" descr="http://www.franciscanalliance.org/sitecollectionimages/logos-icons/logo-indianapo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anciscanalliance.org/sitecollectionimages/logos-icons/logo-indianapolis.png"/>
                    <pic:cNvPicPr>
                      <a:picLocks noChangeAspect="1" noChangeArrowheads="1"/>
                    </pic:cNvPicPr>
                  </pic:nvPicPr>
                  <pic:blipFill>
                    <a:blip r:embed="rId28"/>
                    <a:srcRect b="25000"/>
                    <a:stretch>
                      <a:fillRect/>
                    </a:stretch>
                  </pic:blipFill>
                  <pic:spPr bwMode="auto">
                    <a:xfrm>
                      <a:off x="0" y="0"/>
                      <a:ext cx="1987880" cy="391885"/>
                    </a:xfrm>
                    <a:prstGeom prst="rect">
                      <a:avLst/>
                    </a:prstGeom>
                    <a:noFill/>
                    <a:ln w="9525">
                      <a:noFill/>
                      <a:miter lim="800000"/>
                      <a:headEnd/>
                      <a:tailEnd/>
                    </a:ln>
                  </pic:spPr>
                </pic:pic>
              </a:graphicData>
            </a:graphic>
          </wp:anchor>
        </w:drawing>
      </w:r>
    </w:p>
    <w:p w:rsidR="00593A2C" w:rsidRPr="00E03FD6" w:rsidRDefault="00593A2C" w:rsidP="00593A2C">
      <w:pPr>
        <w:spacing w:after="0"/>
        <w:rPr>
          <w:rFonts w:ascii="Century Gothic" w:hAnsi="Century Gothic"/>
          <w:b/>
          <w:sz w:val="44"/>
          <w:szCs w:val="44"/>
        </w:rPr>
      </w:pPr>
    </w:p>
    <w:p w:rsidR="008834C4" w:rsidRDefault="004B5FE5" w:rsidP="008227F8">
      <w:pPr>
        <w:spacing w:after="0"/>
        <w:jc w:val="center"/>
        <w:rPr>
          <w:rFonts w:ascii="Century Gothic" w:hAnsi="Century Gothic"/>
          <w:b/>
          <w:sz w:val="18"/>
          <w:szCs w:val="18"/>
        </w:rPr>
      </w:pPr>
      <w:r>
        <w:rPr>
          <w:rFonts w:ascii="Century Gothic" w:hAnsi="Century Gothic"/>
          <w:b/>
          <w:noProof/>
          <w:color w:val="F26322"/>
          <w:sz w:val="32"/>
          <w:szCs w:val="32"/>
        </w:rPr>
        <w:pict>
          <v:shape id="AutoShape 24" o:spid="_x0000_s1069" type="#_x0000_t32" style="position:absolute;left:0;text-align:left;margin-left:-96.95pt;margin-top:11.8pt;width:677.8pt;height:.0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" strokecolor="#bdcc2a" strokeweight="3pt"/>
        </w:pict>
      </w:r>
      <w:r w:rsidR="003F5E16" w:rsidRPr="00D4401C">
        <w:rPr>
          <w:rFonts w:ascii="Century Gothic" w:hAnsi="Century Gothic"/>
          <w:b/>
          <w:sz w:val="18"/>
          <w:szCs w:val="18"/>
        </w:rPr>
        <w:t>THANK YOU TO THE HENDRICKS COUNTY HEALTH PARTNERSHIP ADVISORY BOARD FOR THEIR SUPPORT:</w:t>
      </w:r>
    </w:p>
    <w:p w:rsidR="008227F8" w:rsidRDefault="008227F8" w:rsidP="008227F8">
      <w:pPr>
        <w:spacing w:after="0"/>
        <w:jc w:val="center"/>
        <w:rPr>
          <w:rFonts w:ascii="Century Gothic" w:hAnsi="Century Gothic"/>
          <w:b/>
          <w:sz w:val="18"/>
          <w:szCs w:val="18"/>
        </w:rPr>
      </w:pPr>
    </w:p>
    <w:p w:rsidR="008227F8" w:rsidRPr="008227F8" w:rsidRDefault="008227F8" w:rsidP="008227F8">
      <w:pPr>
        <w:spacing w:after="0"/>
        <w:jc w:val="center"/>
        <w:rPr>
          <w:rFonts w:ascii="Century Gothic" w:hAnsi="Century Gothic"/>
          <w:b/>
          <w:sz w:val="32"/>
          <w:szCs w:val="32"/>
        </w:rPr>
        <w:sectPr w:rsidR="008227F8" w:rsidRPr="008227F8" w:rsidSect="002C6049">
          <w:footerReference w:type="default" r:id="rId29"/>
          <w:pgSz w:w="12240" w:h="15840"/>
          <w:pgMar w:top="1440" w:right="720" w:bottom="1440" w:left="720" w:header="720" w:footer="720" w:gutter="0"/>
          <w:pgNumType w:start="1"/>
          <w:cols w:space="720"/>
          <w:docGrid w:linePitch="360"/>
        </w:sectPr>
      </w:pPr>
    </w:p>
    <w:p w:rsidR="0097068F" w:rsidRPr="009128F2" w:rsidRDefault="0097068F" w:rsidP="0097068F">
      <w:pPr>
        <w:spacing w:after="0"/>
        <w:jc w:val="center"/>
        <w:rPr>
          <w:rFonts w:ascii="Century Gothic" w:hAnsi="Century Gothic"/>
          <w:sz w:val="16"/>
          <w:szCs w:val="16"/>
        </w:rPr>
      </w:pPr>
    </w:p>
    <w:p w:rsidR="008834C4" w:rsidRPr="00D4401C" w:rsidRDefault="008834C4" w:rsidP="008834C4">
      <w:pPr>
        <w:spacing w:after="0"/>
        <w:rPr>
          <w:rFonts w:ascii="Century Gothic" w:hAnsi="Century Gothic"/>
          <w:b/>
          <w:color w:val="F26322"/>
          <w:sz w:val="18"/>
          <w:szCs w:val="18"/>
        </w:rPr>
      </w:pPr>
      <w:r w:rsidRPr="00D4401C">
        <w:rPr>
          <w:rFonts w:ascii="Century Gothic" w:hAnsi="Century Gothic"/>
          <w:b/>
          <w:color w:val="F26322"/>
          <w:sz w:val="18"/>
          <w:szCs w:val="18"/>
        </w:rPr>
        <w:t>OFFICERS</w:t>
      </w:r>
    </w:p>
    <w:p w:rsidR="008834C4" w:rsidRPr="00506BF6" w:rsidRDefault="008834C4" w:rsidP="008834C4">
      <w:pPr>
        <w:spacing w:after="0"/>
        <w:rPr>
          <w:rFonts w:ascii="Century Gothic" w:hAnsi="Century Gothic"/>
          <w:sz w:val="12"/>
          <w:szCs w:val="12"/>
        </w:rPr>
      </w:pPr>
    </w:p>
    <w:p w:rsidR="0097068F" w:rsidRPr="009128F2" w:rsidRDefault="008834C4" w:rsidP="008834C4">
      <w:pPr>
        <w:spacing w:after="0"/>
        <w:rPr>
          <w:rFonts w:ascii="Century Gothic" w:hAnsi="Century Gothic"/>
          <w:sz w:val="16"/>
          <w:szCs w:val="16"/>
        </w:rPr>
      </w:pPr>
      <w:r w:rsidRPr="009128F2">
        <w:rPr>
          <w:rFonts w:ascii="Century Gothic" w:hAnsi="Century Gothic"/>
          <w:sz w:val="16"/>
          <w:szCs w:val="16"/>
        </w:rPr>
        <w:t>Brad DuBois, Chairperson</w:t>
      </w:r>
    </w:p>
    <w:p w:rsidR="008834C4" w:rsidRPr="009128F2" w:rsidRDefault="008834C4" w:rsidP="008834C4">
      <w:pPr>
        <w:spacing w:after="0"/>
        <w:rPr>
          <w:rFonts w:ascii="Century Gothic" w:hAnsi="Century Gothic"/>
          <w:i/>
          <w:sz w:val="16"/>
          <w:szCs w:val="16"/>
        </w:rPr>
      </w:pPr>
      <w:r w:rsidRPr="009128F2">
        <w:rPr>
          <w:rFonts w:ascii="Century Gothic" w:hAnsi="Century Gothic"/>
          <w:i/>
          <w:sz w:val="16"/>
          <w:szCs w:val="16"/>
        </w:rPr>
        <w:t>Plainfield Chamber of Commerce</w:t>
      </w:r>
    </w:p>
    <w:p w:rsidR="008834C4" w:rsidRPr="00506BF6" w:rsidRDefault="008834C4" w:rsidP="008834C4">
      <w:pPr>
        <w:spacing w:after="0"/>
        <w:rPr>
          <w:rFonts w:ascii="Century Gothic" w:hAnsi="Century Gothic"/>
          <w:sz w:val="12"/>
          <w:szCs w:val="12"/>
        </w:rPr>
      </w:pPr>
    </w:p>
    <w:p w:rsidR="008834C4" w:rsidRPr="009128F2" w:rsidRDefault="00804859" w:rsidP="008834C4">
      <w:pPr>
        <w:spacing w:after="0"/>
        <w:rPr>
          <w:rFonts w:ascii="Century Gothic" w:hAnsi="Century Gothic"/>
          <w:sz w:val="16"/>
          <w:szCs w:val="16"/>
        </w:rPr>
      </w:pPr>
      <w:r>
        <w:rPr>
          <w:rFonts w:ascii="Century Gothic" w:hAnsi="Century Gothic"/>
          <w:sz w:val="16"/>
          <w:szCs w:val="16"/>
        </w:rPr>
        <w:t>Jennifer Bates</w:t>
      </w:r>
      <w:r w:rsidR="008834C4" w:rsidRPr="009128F2">
        <w:rPr>
          <w:rFonts w:ascii="Century Gothic" w:hAnsi="Century Gothic"/>
          <w:sz w:val="16"/>
          <w:szCs w:val="16"/>
        </w:rPr>
        <w:t>, Vice Chairperson</w:t>
      </w:r>
    </w:p>
    <w:p w:rsidR="008834C4" w:rsidRPr="009128F2" w:rsidRDefault="008834C4" w:rsidP="008834C4">
      <w:pPr>
        <w:spacing w:after="0"/>
        <w:rPr>
          <w:rFonts w:ascii="Century Gothic" w:hAnsi="Century Gothic"/>
          <w:i/>
          <w:sz w:val="16"/>
          <w:szCs w:val="16"/>
        </w:rPr>
      </w:pPr>
      <w:r w:rsidRPr="009128F2">
        <w:rPr>
          <w:rFonts w:ascii="Century Gothic" w:hAnsi="Century Gothic"/>
          <w:i/>
          <w:sz w:val="16"/>
          <w:szCs w:val="16"/>
        </w:rPr>
        <w:t>Hendricks Regional Health</w:t>
      </w:r>
    </w:p>
    <w:p w:rsidR="008834C4" w:rsidRPr="00506BF6" w:rsidRDefault="008834C4" w:rsidP="008834C4">
      <w:pPr>
        <w:spacing w:after="0"/>
        <w:rPr>
          <w:rFonts w:ascii="Century Gothic" w:hAnsi="Century Gothic"/>
          <w:sz w:val="12"/>
          <w:szCs w:val="12"/>
        </w:rPr>
      </w:pPr>
    </w:p>
    <w:p w:rsidR="008834C4" w:rsidRPr="009128F2" w:rsidRDefault="004B5FE5" w:rsidP="008834C4">
      <w:pPr>
        <w:spacing w:after="0"/>
        <w:rPr>
          <w:rFonts w:ascii="Century Gothic" w:hAnsi="Century Gothic"/>
          <w:sz w:val="16"/>
          <w:szCs w:val="16"/>
        </w:rPr>
      </w:pPr>
      <w:r>
        <w:rPr>
          <w:rFonts w:ascii="Century Gothic" w:hAnsi="Century Gothic"/>
          <w:sz w:val="16"/>
          <w:szCs w:val="16"/>
        </w:rPr>
        <w:t xml:space="preserve">Kim </w:t>
      </w:r>
      <w:proofErr w:type="spellStart"/>
      <w:r>
        <w:rPr>
          <w:rFonts w:ascii="Century Gothic" w:hAnsi="Century Gothic"/>
          <w:sz w:val="16"/>
          <w:szCs w:val="16"/>
        </w:rPr>
        <w:t>Baver</w:t>
      </w:r>
      <w:proofErr w:type="spellEnd"/>
      <w:r w:rsidR="008834C4" w:rsidRPr="009128F2">
        <w:rPr>
          <w:rFonts w:ascii="Century Gothic" w:hAnsi="Century Gothic"/>
          <w:sz w:val="16"/>
          <w:szCs w:val="16"/>
        </w:rPr>
        <w:t>, Treasurer</w:t>
      </w:r>
    </w:p>
    <w:p w:rsidR="008834C4" w:rsidRPr="009128F2" w:rsidRDefault="004B5FE5" w:rsidP="008834C4">
      <w:pPr>
        <w:spacing w:after="0"/>
        <w:rPr>
          <w:rFonts w:ascii="Century Gothic" w:hAnsi="Century Gothic"/>
          <w:i/>
          <w:sz w:val="16"/>
          <w:szCs w:val="16"/>
        </w:rPr>
      </w:pPr>
      <w:r>
        <w:rPr>
          <w:rFonts w:ascii="Century Gothic" w:hAnsi="Century Gothic"/>
          <w:i/>
          <w:sz w:val="16"/>
          <w:szCs w:val="16"/>
        </w:rPr>
        <w:t>Hendricks County Senior Services</w:t>
      </w:r>
    </w:p>
    <w:p w:rsidR="008834C4" w:rsidRPr="00506BF6" w:rsidRDefault="008834C4" w:rsidP="008834C4">
      <w:pPr>
        <w:spacing w:after="0"/>
        <w:rPr>
          <w:rFonts w:ascii="Century Gothic" w:hAnsi="Century Gothic"/>
          <w:sz w:val="12"/>
          <w:szCs w:val="12"/>
        </w:rPr>
      </w:pPr>
    </w:p>
    <w:p w:rsidR="008834C4" w:rsidRPr="009128F2" w:rsidRDefault="00804859" w:rsidP="008834C4">
      <w:pPr>
        <w:spacing w:after="0"/>
        <w:rPr>
          <w:rFonts w:ascii="Century Gothic" w:hAnsi="Century Gothic"/>
          <w:sz w:val="16"/>
          <w:szCs w:val="16"/>
        </w:rPr>
      </w:pPr>
      <w:r>
        <w:rPr>
          <w:rFonts w:ascii="Century Gothic" w:hAnsi="Century Gothic"/>
          <w:sz w:val="16"/>
          <w:szCs w:val="16"/>
        </w:rPr>
        <w:t>Cathy Stoll</w:t>
      </w:r>
      <w:r w:rsidR="008834C4" w:rsidRPr="009128F2">
        <w:rPr>
          <w:rFonts w:ascii="Century Gothic" w:hAnsi="Century Gothic"/>
          <w:sz w:val="16"/>
          <w:szCs w:val="16"/>
        </w:rPr>
        <w:t>, Secretary</w:t>
      </w:r>
    </w:p>
    <w:p w:rsidR="008834C4" w:rsidRPr="009128F2" w:rsidRDefault="008834C4" w:rsidP="008834C4">
      <w:pPr>
        <w:spacing w:after="0"/>
        <w:rPr>
          <w:rFonts w:ascii="Century Gothic" w:hAnsi="Century Gothic"/>
          <w:i/>
          <w:sz w:val="16"/>
          <w:szCs w:val="16"/>
        </w:rPr>
      </w:pPr>
      <w:r w:rsidRPr="009128F2">
        <w:rPr>
          <w:rFonts w:ascii="Century Gothic" w:hAnsi="Century Gothic"/>
          <w:i/>
          <w:sz w:val="16"/>
          <w:szCs w:val="16"/>
        </w:rPr>
        <w:t>IU Health West</w:t>
      </w:r>
    </w:p>
    <w:p w:rsidR="009128F2" w:rsidRPr="009128F2" w:rsidRDefault="009128F2" w:rsidP="008834C4">
      <w:pPr>
        <w:spacing w:after="0"/>
        <w:rPr>
          <w:rFonts w:ascii="Century Gothic" w:hAnsi="Century Gothic"/>
          <w:sz w:val="16"/>
          <w:szCs w:val="16"/>
        </w:rPr>
      </w:pPr>
    </w:p>
    <w:p w:rsidR="008834C4" w:rsidRPr="009128F2" w:rsidRDefault="008834C4" w:rsidP="008834C4">
      <w:pPr>
        <w:spacing w:after="0"/>
        <w:rPr>
          <w:rFonts w:ascii="Century Gothic" w:hAnsi="Century Gothic"/>
          <w:sz w:val="16"/>
          <w:szCs w:val="16"/>
        </w:rPr>
      </w:pPr>
      <w:bookmarkStart w:id="0" w:name="_GoBack"/>
      <w:bookmarkEnd w:id="0"/>
    </w:p>
    <w:p w:rsidR="008834C4" w:rsidRPr="009128F2" w:rsidRDefault="008834C4" w:rsidP="008834C4">
      <w:pPr>
        <w:spacing w:after="0"/>
        <w:rPr>
          <w:rFonts w:ascii="Century Gothic" w:hAnsi="Century Gothic"/>
          <w:sz w:val="16"/>
          <w:szCs w:val="16"/>
        </w:rPr>
      </w:pPr>
    </w:p>
    <w:p w:rsidR="008834C4" w:rsidRPr="009128F2" w:rsidRDefault="008834C4" w:rsidP="008834C4">
      <w:pPr>
        <w:spacing w:after="0"/>
        <w:rPr>
          <w:rFonts w:ascii="Century Gothic" w:hAnsi="Century Gothic"/>
          <w:sz w:val="16"/>
          <w:szCs w:val="16"/>
        </w:rPr>
      </w:pPr>
    </w:p>
    <w:p w:rsidR="008834C4" w:rsidRPr="00D4401C" w:rsidRDefault="008834C4" w:rsidP="008834C4">
      <w:pPr>
        <w:spacing w:after="0"/>
        <w:jc w:val="center"/>
        <w:rPr>
          <w:rFonts w:ascii="Century Gothic" w:hAnsi="Century Gothic"/>
          <w:b/>
          <w:color w:val="F26322"/>
          <w:sz w:val="18"/>
          <w:szCs w:val="18"/>
        </w:rPr>
      </w:pPr>
      <w:r w:rsidRPr="00D4401C">
        <w:rPr>
          <w:rFonts w:ascii="Century Gothic" w:hAnsi="Century Gothic"/>
          <w:b/>
          <w:color w:val="F26322"/>
          <w:sz w:val="18"/>
          <w:szCs w:val="18"/>
        </w:rPr>
        <w:t>PRIORITY AREA LEADERS</w:t>
      </w:r>
    </w:p>
    <w:p w:rsidR="008834C4" w:rsidRPr="00506BF6" w:rsidRDefault="008834C4" w:rsidP="008834C4">
      <w:pPr>
        <w:spacing w:after="0"/>
        <w:jc w:val="center"/>
        <w:rPr>
          <w:rFonts w:ascii="Century Gothic" w:hAnsi="Century Gothic"/>
          <w:sz w:val="12"/>
          <w:szCs w:val="12"/>
        </w:rPr>
      </w:pPr>
    </w:p>
    <w:p w:rsidR="008834C4" w:rsidRPr="009128F2" w:rsidRDefault="008834C4" w:rsidP="008834C4">
      <w:pPr>
        <w:spacing w:after="0"/>
        <w:jc w:val="center"/>
        <w:rPr>
          <w:rFonts w:ascii="Century Gothic" w:hAnsi="Century Gothic"/>
          <w:sz w:val="16"/>
          <w:szCs w:val="16"/>
        </w:rPr>
      </w:pPr>
      <w:r w:rsidRPr="009128F2">
        <w:rPr>
          <w:rFonts w:ascii="Century Gothic" w:hAnsi="Century Gothic"/>
          <w:sz w:val="16"/>
          <w:szCs w:val="16"/>
        </w:rPr>
        <w:t>Michael McDonald, Tobacco Use</w:t>
      </w:r>
    </w:p>
    <w:p w:rsidR="008834C4" w:rsidRPr="009128F2" w:rsidRDefault="008834C4" w:rsidP="008834C4">
      <w:pPr>
        <w:spacing w:after="0"/>
        <w:jc w:val="center"/>
        <w:rPr>
          <w:rFonts w:ascii="Century Gothic" w:hAnsi="Century Gothic"/>
          <w:i/>
          <w:sz w:val="16"/>
          <w:szCs w:val="16"/>
        </w:rPr>
      </w:pPr>
      <w:r w:rsidRPr="009128F2">
        <w:rPr>
          <w:rFonts w:ascii="Century Gothic" w:hAnsi="Century Gothic"/>
          <w:i/>
          <w:sz w:val="16"/>
          <w:szCs w:val="16"/>
        </w:rPr>
        <w:t>Tobacco Free Hendricks County</w:t>
      </w:r>
    </w:p>
    <w:p w:rsidR="008834C4" w:rsidRPr="00506BF6" w:rsidRDefault="008834C4" w:rsidP="008834C4">
      <w:pPr>
        <w:spacing w:after="0"/>
        <w:jc w:val="center"/>
        <w:rPr>
          <w:rFonts w:ascii="Century Gothic" w:hAnsi="Century Gothic"/>
          <w:sz w:val="12"/>
          <w:szCs w:val="12"/>
        </w:rPr>
      </w:pPr>
    </w:p>
    <w:p w:rsidR="008834C4" w:rsidRPr="00632F32" w:rsidRDefault="004B5FE5" w:rsidP="00632F32">
      <w:pPr>
        <w:spacing w:after="0"/>
        <w:jc w:val="center"/>
        <w:rPr>
          <w:rFonts w:ascii="Century Gothic" w:hAnsi="Century Gothic"/>
          <w:sz w:val="16"/>
          <w:szCs w:val="16"/>
        </w:rPr>
      </w:pPr>
      <w:r>
        <w:rPr>
          <w:rFonts w:ascii="Century Gothic" w:hAnsi="Century Gothic"/>
          <w:sz w:val="16"/>
          <w:szCs w:val="16"/>
        </w:rPr>
        <w:t>Anna Lothe</w:t>
      </w:r>
      <w:r w:rsidR="008834C4" w:rsidRPr="009128F2">
        <w:rPr>
          <w:rFonts w:ascii="Century Gothic" w:hAnsi="Century Gothic"/>
          <w:sz w:val="16"/>
          <w:szCs w:val="16"/>
        </w:rPr>
        <w:t>, Physical Activity and Nutrition</w:t>
      </w:r>
      <w:r w:rsidR="00632F32">
        <w:rPr>
          <w:rFonts w:ascii="Century Gothic" w:hAnsi="Century Gothic"/>
          <w:sz w:val="16"/>
          <w:szCs w:val="16"/>
        </w:rPr>
        <w:t xml:space="preserve">, </w:t>
      </w:r>
      <w:r w:rsidR="00632F32">
        <w:rPr>
          <w:rFonts w:ascii="Century Gothic" w:hAnsi="Century Gothic"/>
          <w:i/>
          <w:sz w:val="16"/>
          <w:szCs w:val="16"/>
        </w:rPr>
        <w:t xml:space="preserve">Hendricks </w:t>
      </w:r>
      <w:r>
        <w:rPr>
          <w:rFonts w:ascii="Century Gothic" w:hAnsi="Century Gothic"/>
          <w:i/>
          <w:sz w:val="16"/>
          <w:szCs w:val="16"/>
        </w:rPr>
        <w:t>County Health Department</w:t>
      </w:r>
    </w:p>
    <w:p w:rsidR="008834C4" w:rsidRPr="00506BF6" w:rsidRDefault="008834C4" w:rsidP="008834C4">
      <w:pPr>
        <w:spacing w:after="0"/>
        <w:jc w:val="center"/>
        <w:rPr>
          <w:rFonts w:ascii="Century Gothic" w:hAnsi="Century Gothic"/>
          <w:sz w:val="12"/>
          <w:szCs w:val="12"/>
        </w:rPr>
      </w:pPr>
    </w:p>
    <w:p w:rsidR="008834C4" w:rsidRPr="009128F2" w:rsidRDefault="00632F32" w:rsidP="008834C4">
      <w:pPr>
        <w:spacing w:after="0"/>
        <w:jc w:val="center"/>
        <w:rPr>
          <w:rFonts w:ascii="Century Gothic" w:hAnsi="Century Gothic"/>
          <w:sz w:val="16"/>
          <w:szCs w:val="16"/>
        </w:rPr>
      </w:pPr>
      <w:r>
        <w:rPr>
          <w:rFonts w:ascii="Century Gothic" w:hAnsi="Century Gothic"/>
          <w:sz w:val="16"/>
          <w:szCs w:val="16"/>
        </w:rPr>
        <w:t>Betsey Thompson</w:t>
      </w:r>
      <w:r w:rsidR="008834C4" w:rsidRPr="009128F2">
        <w:rPr>
          <w:rFonts w:ascii="Century Gothic" w:hAnsi="Century Gothic"/>
          <w:sz w:val="16"/>
          <w:szCs w:val="16"/>
        </w:rPr>
        <w:t xml:space="preserve">, </w:t>
      </w:r>
      <w:r>
        <w:rPr>
          <w:rFonts w:ascii="Century Gothic" w:hAnsi="Century Gothic"/>
          <w:sz w:val="16"/>
          <w:szCs w:val="16"/>
        </w:rPr>
        <w:t xml:space="preserve">Accessing and Utilizing Health Care, </w:t>
      </w:r>
      <w:r w:rsidRPr="00632F32">
        <w:rPr>
          <w:rFonts w:ascii="Century Gothic" w:hAnsi="Century Gothic"/>
          <w:i/>
          <w:sz w:val="16"/>
          <w:szCs w:val="16"/>
        </w:rPr>
        <w:t>Hendricks Regional</w:t>
      </w:r>
    </w:p>
    <w:p w:rsidR="008834C4" w:rsidRPr="00506BF6" w:rsidRDefault="008834C4" w:rsidP="008834C4">
      <w:pPr>
        <w:spacing w:after="0"/>
        <w:jc w:val="center"/>
        <w:rPr>
          <w:rFonts w:ascii="Century Gothic" w:hAnsi="Century Gothic"/>
          <w:sz w:val="12"/>
          <w:szCs w:val="12"/>
        </w:rPr>
      </w:pPr>
    </w:p>
    <w:p w:rsidR="008834C4" w:rsidRPr="009128F2" w:rsidRDefault="00632F32" w:rsidP="008834C4">
      <w:pPr>
        <w:spacing w:after="0"/>
        <w:jc w:val="center"/>
        <w:rPr>
          <w:rFonts w:ascii="Century Gothic" w:hAnsi="Century Gothic"/>
          <w:sz w:val="16"/>
          <w:szCs w:val="16"/>
        </w:rPr>
      </w:pPr>
      <w:r>
        <w:rPr>
          <w:rFonts w:ascii="Century Gothic" w:hAnsi="Century Gothic"/>
          <w:sz w:val="16"/>
          <w:szCs w:val="16"/>
        </w:rPr>
        <w:t>April Bordeau</w:t>
      </w:r>
      <w:r w:rsidR="008834C4" w:rsidRPr="009128F2">
        <w:rPr>
          <w:rFonts w:ascii="Century Gothic" w:hAnsi="Century Gothic"/>
          <w:sz w:val="16"/>
          <w:szCs w:val="16"/>
        </w:rPr>
        <w:t>, Mental Health</w:t>
      </w:r>
    </w:p>
    <w:p w:rsidR="008834C4" w:rsidRPr="009128F2" w:rsidRDefault="00632F32" w:rsidP="009128F2">
      <w:pPr>
        <w:spacing w:after="0"/>
        <w:jc w:val="center"/>
        <w:rPr>
          <w:rFonts w:ascii="Century Gothic" w:hAnsi="Century Gothic"/>
          <w:i/>
          <w:sz w:val="16"/>
          <w:szCs w:val="16"/>
        </w:rPr>
      </w:pPr>
      <w:r>
        <w:rPr>
          <w:rFonts w:ascii="Century Gothic" w:hAnsi="Century Gothic"/>
          <w:i/>
          <w:sz w:val="16"/>
          <w:szCs w:val="16"/>
        </w:rPr>
        <w:t>Care to Change Counseling Avon</w:t>
      </w:r>
    </w:p>
    <w:p w:rsidR="009128F2" w:rsidRPr="009128F2" w:rsidRDefault="009128F2" w:rsidP="00593A2C">
      <w:pPr>
        <w:spacing w:after="0"/>
        <w:rPr>
          <w:rFonts w:ascii="Century Gothic" w:hAnsi="Century Gothic"/>
          <w:sz w:val="16"/>
          <w:szCs w:val="16"/>
        </w:rPr>
      </w:pPr>
    </w:p>
    <w:p w:rsidR="008834C4" w:rsidRPr="009128F2" w:rsidRDefault="008834C4" w:rsidP="004B5FE5">
      <w:pPr>
        <w:spacing w:after="0"/>
        <w:jc w:val="center"/>
        <w:rPr>
          <w:rFonts w:ascii="Century Gothic" w:hAnsi="Century Gothic"/>
          <w:sz w:val="16"/>
          <w:szCs w:val="16"/>
        </w:rPr>
      </w:pPr>
    </w:p>
    <w:p w:rsidR="007D3089" w:rsidRPr="007D3089" w:rsidRDefault="007D3089" w:rsidP="007D3089">
      <w:pPr>
        <w:spacing w:after="0"/>
        <w:rPr>
          <w:rFonts w:ascii="Century Gothic" w:hAnsi="Century Gothic"/>
          <w:b/>
          <w:color w:val="F26322"/>
          <w:sz w:val="16"/>
          <w:szCs w:val="16"/>
        </w:rPr>
      </w:pPr>
    </w:p>
    <w:p w:rsidR="008834C4" w:rsidRPr="00D4401C" w:rsidRDefault="007D3089" w:rsidP="007D3089">
      <w:pPr>
        <w:spacing w:after="0"/>
        <w:jc w:val="right"/>
        <w:rPr>
          <w:rFonts w:ascii="Century Gothic" w:hAnsi="Century Gothic"/>
          <w:b/>
          <w:color w:val="F26322"/>
          <w:sz w:val="18"/>
          <w:szCs w:val="18"/>
        </w:rPr>
      </w:pPr>
      <w:r>
        <w:rPr>
          <w:rFonts w:ascii="Century Gothic" w:hAnsi="Century Gothic"/>
          <w:b/>
          <w:color w:val="F26322"/>
          <w:sz w:val="18"/>
          <w:szCs w:val="18"/>
        </w:rPr>
        <w:t>AT-LARGE MEMBERS</w:t>
      </w:r>
    </w:p>
    <w:p w:rsidR="008834C4" w:rsidRPr="00506BF6" w:rsidRDefault="008834C4" w:rsidP="008834C4">
      <w:pPr>
        <w:spacing w:after="0"/>
        <w:jc w:val="right"/>
        <w:rPr>
          <w:rFonts w:ascii="Century Gothic" w:hAnsi="Century Gothic"/>
          <w:sz w:val="12"/>
          <w:szCs w:val="12"/>
        </w:rPr>
      </w:pPr>
    </w:p>
    <w:p w:rsidR="008834C4" w:rsidRPr="009128F2" w:rsidRDefault="008834C4" w:rsidP="008834C4">
      <w:pPr>
        <w:spacing w:after="0"/>
        <w:jc w:val="right"/>
        <w:rPr>
          <w:rFonts w:ascii="Century Gothic" w:hAnsi="Century Gothic"/>
          <w:sz w:val="16"/>
          <w:szCs w:val="16"/>
        </w:rPr>
      </w:pPr>
      <w:r w:rsidRPr="009128F2">
        <w:rPr>
          <w:rFonts w:ascii="Century Gothic" w:hAnsi="Century Gothic"/>
          <w:sz w:val="16"/>
          <w:szCs w:val="16"/>
        </w:rPr>
        <w:t>David Stopperich, MD</w:t>
      </w:r>
    </w:p>
    <w:p w:rsidR="008834C4" w:rsidRPr="009128F2" w:rsidRDefault="008834C4" w:rsidP="008834C4">
      <w:pPr>
        <w:spacing w:after="0"/>
        <w:jc w:val="right"/>
        <w:rPr>
          <w:rFonts w:ascii="Century Gothic" w:hAnsi="Century Gothic"/>
          <w:i/>
          <w:sz w:val="16"/>
          <w:szCs w:val="16"/>
        </w:rPr>
      </w:pPr>
      <w:r w:rsidRPr="009128F2">
        <w:rPr>
          <w:rFonts w:ascii="Century Gothic" w:hAnsi="Century Gothic"/>
          <w:i/>
          <w:sz w:val="16"/>
          <w:szCs w:val="16"/>
        </w:rPr>
        <w:t>Hendricks County Health Officer</w:t>
      </w:r>
    </w:p>
    <w:p w:rsidR="008834C4" w:rsidRPr="00506BF6" w:rsidRDefault="008834C4" w:rsidP="008834C4">
      <w:pPr>
        <w:spacing w:after="0"/>
        <w:jc w:val="right"/>
        <w:rPr>
          <w:rFonts w:ascii="Century Gothic" w:hAnsi="Century Gothic"/>
          <w:sz w:val="12"/>
          <w:szCs w:val="12"/>
        </w:rPr>
      </w:pPr>
    </w:p>
    <w:p w:rsidR="008834C4" w:rsidRPr="009128F2" w:rsidRDefault="008227F8" w:rsidP="008834C4">
      <w:pPr>
        <w:spacing w:after="0"/>
        <w:jc w:val="right"/>
        <w:rPr>
          <w:rFonts w:ascii="Century Gothic" w:hAnsi="Century Gothic"/>
          <w:sz w:val="16"/>
          <w:szCs w:val="16"/>
        </w:rPr>
      </w:pPr>
      <w:r>
        <w:rPr>
          <w:rFonts w:ascii="Century Gothic" w:hAnsi="Century Gothic"/>
          <w:sz w:val="16"/>
          <w:szCs w:val="16"/>
        </w:rPr>
        <w:t>Amber Welch</w:t>
      </w:r>
    </w:p>
    <w:p w:rsidR="008834C4" w:rsidRDefault="008834C4" w:rsidP="008834C4">
      <w:pPr>
        <w:spacing w:after="0"/>
        <w:jc w:val="right"/>
        <w:rPr>
          <w:rFonts w:ascii="Century Gothic" w:hAnsi="Century Gothic"/>
          <w:i/>
          <w:sz w:val="16"/>
          <w:szCs w:val="16"/>
        </w:rPr>
      </w:pPr>
      <w:r w:rsidRPr="009128F2">
        <w:rPr>
          <w:rFonts w:ascii="Century Gothic" w:hAnsi="Century Gothic"/>
          <w:i/>
          <w:sz w:val="16"/>
          <w:szCs w:val="16"/>
        </w:rPr>
        <w:t>Franciscan St. Francis Health</w:t>
      </w:r>
    </w:p>
    <w:p w:rsidR="008227F8" w:rsidRDefault="008227F8" w:rsidP="008834C4">
      <w:pPr>
        <w:spacing w:after="0"/>
        <w:jc w:val="right"/>
        <w:rPr>
          <w:rFonts w:ascii="Century Gothic" w:hAnsi="Century Gothic"/>
          <w:i/>
          <w:sz w:val="16"/>
          <w:szCs w:val="16"/>
        </w:rPr>
      </w:pPr>
    </w:p>
    <w:p w:rsidR="008227F8" w:rsidRPr="008227F8" w:rsidRDefault="004B5FE5" w:rsidP="008834C4">
      <w:pPr>
        <w:spacing w:after="0"/>
        <w:jc w:val="right"/>
        <w:rPr>
          <w:rFonts w:ascii="Century Gothic" w:hAnsi="Century Gothic"/>
          <w:sz w:val="16"/>
          <w:szCs w:val="16"/>
        </w:rPr>
      </w:pPr>
      <w:r>
        <w:rPr>
          <w:rFonts w:ascii="Century Gothic" w:hAnsi="Century Gothic"/>
          <w:sz w:val="16"/>
          <w:szCs w:val="16"/>
        </w:rPr>
        <w:t xml:space="preserve">Larry </w:t>
      </w:r>
      <w:proofErr w:type="spellStart"/>
      <w:r>
        <w:rPr>
          <w:rFonts w:ascii="Century Gothic" w:hAnsi="Century Gothic"/>
          <w:sz w:val="16"/>
          <w:szCs w:val="16"/>
        </w:rPr>
        <w:t>Hesson</w:t>
      </w:r>
      <w:proofErr w:type="spellEnd"/>
    </w:p>
    <w:p w:rsidR="008834C4" w:rsidRDefault="004B5FE5" w:rsidP="008834C4">
      <w:pPr>
        <w:spacing w:after="0"/>
        <w:jc w:val="right"/>
        <w:rPr>
          <w:rFonts w:ascii="Century Gothic" w:hAnsi="Century Gothic"/>
          <w:i/>
          <w:sz w:val="16"/>
          <w:szCs w:val="16"/>
        </w:rPr>
      </w:pPr>
      <w:r>
        <w:rPr>
          <w:rFonts w:ascii="Century Gothic" w:hAnsi="Century Gothic"/>
          <w:i/>
          <w:sz w:val="16"/>
          <w:szCs w:val="16"/>
        </w:rPr>
        <w:t xml:space="preserve">Hendricks County Council </w:t>
      </w:r>
    </w:p>
    <w:p w:rsidR="004B5FE5" w:rsidRPr="00506BF6" w:rsidRDefault="004B5FE5" w:rsidP="008834C4">
      <w:pPr>
        <w:spacing w:after="0"/>
        <w:jc w:val="right"/>
        <w:rPr>
          <w:rFonts w:ascii="Century Gothic" w:hAnsi="Century Gothic"/>
          <w:sz w:val="12"/>
          <w:szCs w:val="12"/>
        </w:rPr>
      </w:pPr>
    </w:p>
    <w:p w:rsidR="007D3089" w:rsidRDefault="004B5FE5" w:rsidP="008834C4">
      <w:pPr>
        <w:spacing w:after="0"/>
        <w:jc w:val="right"/>
        <w:rPr>
          <w:rFonts w:ascii="Century Gothic" w:hAnsi="Century Gothic"/>
          <w:sz w:val="16"/>
          <w:szCs w:val="16"/>
        </w:rPr>
      </w:pPr>
      <w:r>
        <w:rPr>
          <w:rFonts w:ascii="Century Gothic" w:hAnsi="Century Gothic"/>
          <w:sz w:val="16"/>
          <w:szCs w:val="16"/>
        </w:rPr>
        <w:t>Chet Linson</w:t>
      </w:r>
    </w:p>
    <w:p w:rsidR="004B5FE5" w:rsidRDefault="004B5FE5" w:rsidP="008834C4">
      <w:pPr>
        <w:spacing w:after="0"/>
        <w:jc w:val="right"/>
        <w:rPr>
          <w:rFonts w:ascii="Century Gothic" w:hAnsi="Century Gothic"/>
          <w:sz w:val="16"/>
          <w:szCs w:val="16"/>
        </w:rPr>
      </w:pPr>
      <w:r>
        <w:rPr>
          <w:rFonts w:ascii="Century Gothic" w:hAnsi="Century Gothic"/>
          <w:sz w:val="16"/>
          <w:szCs w:val="16"/>
        </w:rPr>
        <w:t>Hope Healthcare</w:t>
      </w:r>
    </w:p>
    <w:p w:rsidR="004B5FE5" w:rsidRDefault="004B5FE5" w:rsidP="008834C4">
      <w:pPr>
        <w:spacing w:after="0"/>
        <w:jc w:val="right"/>
        <w:rPr>
          <w:rFonts w:ascii="Century Gothic" w:hAnsi="Century Gothic"/>
          <w:sz w:val="16"/>
          <w:szCs w:val="16"/>
        </w:rPr>
      </w:pPr>
    </w:p>
    <w:p w:rsidR="004B5FE5" w:rsidRDefault="004B5FE5" w:rsidP="008834C4">
      <w:pPr>
        <w:spacing w:after="0"/>
        <w:jc w:val="right"/>
        <w:rPr>
          <w:rFonts w:ascii="Century Gothic" w:hAnsi="Century Gothic"/>
          <w:sz w:val="16"/>
          <w:szCs w:val="16"/>
        </w:rPr>
      </w:pPr>
      <w:r>
        <w:rPr>
          <w:rFonts w:ascii="Century Gothic" w:hAnsi="Century Gothic"/>
          <w:sz w:val="16"/>
          <w:szCs w:val="16"/>
        </w:rPr>
        <w:t>Cathy Blume</w:t>
      </w:r>
    </w:p>
    <w:p w:rsidR="004B5FE5" w:rsidRPr="004B5FE5" w:rsidRDefault="004B5FE5" w:rsidP="008834C4">
      <w:pPr>
        <w:spacing w:after="0"/>
        <w:jc w:val="right"/>
        <w:rPr>
          <w:rFonts w:ascii="Century Gothic" w:hAnsi="Century Gothic"/>
          <w:sz w:val="16"/>
          <w:szCs w:val="16"/>
        </w:rPr>
      </w:pPr>
      <w:r>
        <w:rPr>
          <w:rFonts w:ascii="Century Gothic" w:hAnsi="Century Gothic"/>
          <w:sz w:val="16"/>
          <w:szCs w:val="16"/>
        </w:rPr>
        <w:t xml:space="preserve">American Lung Association </w:t>
      </w:r>
    </w:p>
    <w:p w:rsidR="008834C4" w:rsidRPr="004B5FE5" w:rsidRDefault="008834C4" w:rsidP="00593A2C">
      <w:pPr>
        <w:spacing w:after="0"/>
        <w:rPr>
          <w:rFonts w:ascii="Century Gothic" w:hAnsi="Century Gothic"/>
          <w:sz w:val="20"/>
          <w:szCs w:val="20"/>
        </w:rPr>
        <w:sectPr w:rsidR="008834C4" w:rsidRPr="004B5FE5" w:rsidSect="00BD3534">
          <w:type w:val="continuous"/>
          <w:pgSz w:w="12240" w:h="15840"/>
          <w:pgMar w:top="1440" w:right="810" w:bottom="1440" w:left="810" w:header="720" w:footer="720" w:gutter="0"/>
          <w:pgNumType w:start="1"/>
          <w:cols w:num="3" w:space="45"/>
          <w:docGrid w:linePitch="360"/>
        </w:sectPr>
      </w:pPr>
    </w:p>
    <w:p w:rsidR="003F5E16" w:rsidRPr="00D4401C" w:rsidRDefault="003F5E16" w:rsidP="00E03FD6">
      <w:pPr>
        <w:spacing w:after="0"/>
        <w:jc w:val="center"/>
        <w:rPr>
          <w:rFonts w:ascii="Century Gothic" w:hAnsi="Century Gothic"/>
          <w:b/>
          <w:sz w:val="18"/>
          <w:szCs w:val="18"/>
        </w:rPr>
      </w:pPr>
      <w:r w:rsidRPr="00D4401C">
        <w:rPr>
          <w:rFonts w:ascii="Century Gothic" w:hAnsi="Century Gothic"/>
          <w:b/>
          <w:sz w:val="18"/>
          <w:szCs w:val="18"/>
        </w:rPr>
        <w:t xml:space="preserve">THANK YOU TO </w:t>
      </w:r>
      <w:r w:rsidR="00A36C26">
        <w:rPr>
          <w:rFonts w:ascii="Century Gothic" w:hAnsi="Century Gothic"/>
          <w:b/>
          <w:sz w:val="18"/>
          <w:szCs w:val="18"/>
        </w:rPr>
        <w:t>ALL THE HEN</w:t>
      </w:r>
      <w:r w:rsidR="007D3089">
        <w:rPr>
          <w:rFonts w:ascii="Century Gothic" w:hAnsi="Century Gothic"/>
          <w:b/>
          <w:sz w:val="18"/>
          <w:szCs w:val="18"/>
        </w:rPr>
        <w:t xml:space="preserve">DRICKS COUNTY RESIDENTS AND </w:t>
      </w:r>
      <w:r w:rsidR="00A36C26">
        <w:rPr>
          <w:rFonts w:ascii="Century Gothic" w:hAnsi="Century Gothic"/>
          <w:b/>
          <w:sz w:val="18"/>
          <w:szCs w:val="18"/>
        </w:rPr>
        <w:t>PARTNERS</w:t>
      </w:r>
      <w:r w:rsidRPr="00D4401C">
        <w:rPr>
          <w:rFonts w:ascii="Century Gothic" w:hAnsi="Century Gothic"/>
          <w:b/>
          <w:sz w:val="18"/>
          <w:szCs w:val="18"/>
        </w:rPr>
        <w:t xml:space="preserve"> WHO MADE THIS ASSESSMENT POSSIBLE:</w:t>
      </w:r>
    </w:p>
    <w:p w:rsidR="00E03FD6" w:rsidRPr="00533391" w:rsidRDefault="00E03FD6" w:rsidP="00E03FD6">
      <w:pPr>
        <w:spacing w:after="0"/>
        <w:ind w:left="-720" w:right="-720"/>
        <w:rPr>
          <w:rFonts w:ascii="Century Gothic" w:hAnsi="Century Gothic"/>
          <w:sz w:val="12"/>
          <w:szCs w:val="12"/>
        </w:rPr>
      </w:pPr>
    </w:p>
    <w:p w:rsidR="00E03FD6" w:rsidRPr="00533391" w:rsidRDefault="00E03FD6" w:rsidP="00E03FD6">
      <w:pPr>
        <w:spacing w:after="0"/>
        <w:rPr>
          <w:rFonts w:ascii="Century Gothic" w:hAnsi="Century Gothic"/>
          <w:sz w:val="12"/>
          <w:szCs w:val="12"/>
        </w:rPr>
        <w:sectPr w:rsidR="00E03FD6" w:rsidRPr="00533391" w:rsidSect="00E03FD6">
          <w:type w:val="continuous"/>
          <w:pgSz w:w="12240" w:h="15840"/>
          <w:pgMar w:top="1440" w:right="720" w:bottom="1440" w:left="720" w:header="720" w:footer="720" w:gutter="0"/>
          <w:pgNumType w:start="1"/>
          <w:cols w:space="720"/>
          <w:docGrid w:linePitch="360"/>
        </w:sect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Children’s Bureau Inc.  - Region 9</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United Way of Central Indiana</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Regional Health YMCA</w:t>
      </w:r>
    </w:p>
    <w:p w:rsidR="009128F2" w:rsidRPr="00A36C26" w:rsidRDefault="009128F2" w:rsidP="004F2765">
      <w:pPr>
        <w:spacing w:after="0" w:line="240" w:lineRule="auto"/>
        <w:contextualSpacing/>
        <w:rPr>
          <w:rFonts w:ascii="Century Gothic" w:hAnsi="Century Gothic"/>
          <w:sz w:val="6"/>
          <w:szCs w:val="6"/>
        </w:rPr>
      </w:pPr>
    </w:p>
    <w:p w:rsidR="00E03FD6" w:rsidRPr="009128F2"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County Emergency Management Agency</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County Resource Center/Head Start</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Minority Health Coalition of Marion County</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County Senior Services</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Purdue Extension – Hendricks County</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Social Health Association of Indiana</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proofErr w:type="spellStart"/>
      <w:r w:rsidRPr="009128F2">
        <w:rPr>
          <w:rFonts w:ascii="Century Gothic" w:hAnsi="Century Gothic"/>
          <w:sz w:val="16"/>
          <w:szCs w:val="16"/>
        </w:rPr>
        <w:t>MDWise</w:t>
      </w:r>
      <w:proofErr w:type="spellEnd"/>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Washington Township/Avon Fire Department</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Danville Community School Corporation</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County Community Foundation</w:t>
      </w:r>
    </w:p>
    <w:p w:rsidR="004F2765" w:rsidRPr="004F2765" w:rsidRDefault="004F2765"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American Legion Brownsburg Post 331</w:t>
      </w:r>
    </w:p>
    <w:p w:rsidR="009128F2" w:rsidRPr="00A36C26" w:rsidRDefault="009128F2" w:rsidP="004F2765">
      <w:pPr>
        <w:spacing w:after="0" w:line="240" w:lineRule="auto"/>
        <w:contextualSpacing/>
        <w:rPr>
          <w:rFonts w:ascii="Century Gothic" w:hAnsi="Century Gothic"/>
          <w:sz w:val="6"/>
          <w:szCs w:val="6"/>
        </w:rPr>
      </w:pPr>
    </w:p>
    <w:p w:rsidR="00E03FD6" w:rsidRDefault="00E03FD6" w:rsidP="004F2765">
      <w:pPr>
        <w:spacing w:after="0" w:line="240" w:lineRule="auto"/>
        <w:contextualSpacing/>
        <w:rPr>
          <w:rFonts w:ascii="Century Gothic" w:hAnsi="Century Gothic"/>
          <w:sz w:val="16"/>
          <w:szCs w:val="16"/>
        </w:rPr>
      </w:pPr>
      <w:r w:rsidRPr="009128F2">
        <w:rPr>
          <w:rFonts w:ascii="Century Gothic" w:hAnsi="Century Gothic"/>
          <w:sz w:val="16"/>
          <w:szCs w:val="16"/>
        </w:rPr>
        <w:t>Hendricks County Joining Community Forces</w:t>
      </w:r>
    </w:p>
    <w:p w:rsidR="00506BF6" w:rsidRPr="00A36C26" w:rsidRDefault="00506BF6" w:rsidP="004F2765">
      <w:pPr>
        <w:spacing w:after="0" w:line="240" w:lineRule="auto"/>
        <w:contextualSpacing/>
        <w:rPr>
          <w:rFonts w:ascii="Century Gothic" w:hAnsi="Century Gothic"/>
          <w:sz w:val="6"/>
          <w:szCs w:val="6"/>
        </w:rPr>
      </w:pPr>
    </w:p>
    <w:p w:rsidR="009128F2" w:rsidRDefault="009128F2" w:rsidP="004F2765">
      <w:pPr>
        <w:spacing w:after="0" w:line="240" w:lineRule="auto"/>
        <w:contextualSpacing/>
        <w:rPr>
          <w:rFonts w:ascii="Century Gothic" w:hAnsi="Century Gothic"/>
          <w:sz w:val="16"/>
          <w:szCs w:val="16"/>
        </w:rPr>
      </w:pPr>
      <w:r>
        <w:rPr>
          <w:rFonts w:ascii="Century Gothic" w:hAnsi="Century Gothic"/>
          <w:sz w:val="16"/>
          <w:szCs w:val="16"/>
        </w:rPr>
        <w:t>Town of North Salem</w:t>
      </w:r>
    </w:p>
    <w:p w:rsidR="00A36C26" w:rsidRPr="00A36C26" w:rsidRDefault="00A36C26" w:rsidP="004F2765">
      <w:pPr>
        <w:spacing w:after="0" w:line="240" w:lineRule="auto"/>
        <w:contextualSpacing/>
        <w:rPr>
          <w:rFonts w:ascii="Century Gothic" w:hAnsi="Century Gothic"/>
          <w:sz w:val="6"/>
          <w:szCs w:val="6"/>
        </w:rPr>
      </w:pPr>
    </w:p>
    <w:p w:rsidR="009128F2" w:rsidRDefault="009128F2" w:rsidP="004F2765">
      <w:pPr>
        <w:spacing w:after="0" w:line="240" w:lineRule="auto"/>
        <w:contextualSpacing/>
        <w:rPr>
          <w:rFonts w:ascii="Century Gothic" w:hAnsi="Century Gothic"/>
          <w:sz w:val="16"/>
          <w:szCs w:val="16"/>
        </w:rPr>
      </w:pPr>
      <w:r>
        <w:rPr>
          <w:rFonts w:ascii="Century Gothic" w:hAnsi="Century Gothic"/>
          <w:sz w:val="16"/>
          <w:szCs w:val="16"/>
        </w:rPr>
        <w:t xml:space="preserve">Town of </w:t>
      </w:r>
      <w:proofErr w:type="spellStart"/>
      <w:r>
        <w:rPr>
          <w:rFonts w:ascii="Century Gothic" w:hAnsi="Century Gothic"/>
          <w:sz w:val="16"/>
          <w:szCs w:val="16"/>
        </w:rPr>
        <w:t>Lizton</w:t>
      </w:r>
      <w:proofErr w:type="spellEnd"/>
    </w:p>
    <w:p w:rsidR="00506BF6" w:rsidRPr="00A36C26" w:rsidRDefault="00506BF6" w:rsidP="001219BF">
      <w:pPr>
        <w:spacing w:after="0" w:line="240" w:lineRule="auto"/>
        <w:contextualSpacing/>
        <w:jc w:val="center"/>
        <w:rPr>
          <w:rFonts w:ascii="Century Gothic" w:hAnsi="Century Gothic"/>
          <w:sz w:val="6"/>
          <w:szCs w:val="6"/>
        </w:rPr>
      </w:pPr>
    </w:p>
    <w:p w:rsidR="007D3089" w:rsidRDefault="007D3089" w:rsidP="004F2765">
      <w:pPr>
        <w:spacing w:after="0" w:line="240" w:lineRule="auto"/>
        <w:contextualSpacing/>
        <w:jc w:val="center"/>
        <w:rPr>
          <w:rFonts w:ascii="Century Gothic" w:hAnsi="Century Gothic"/>
          <w:sz w:val="16"/>
          <w:szCs w:val="1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Town of Danville</w:t>
      </w:r>
    </w:p>
    <w:p w:rsidR="00506BF6" w:rsidRPr="00A36C26" w:rsidRDefault="00506BF6" w:rsidP="004F2765">
      <w:pPr>
        <w:spacing w:after="0" w:line="240" w:lineRule="auto"/>
        <w:contextualSpacing/>
        <w:jc w:val="center"/>
        <w:rPr>
          <w:rFonts w:ascii="Century Gothic" w:hAnsi="Century Gothic"/>
          <w:sz w:val="6"/>
          <w:szCs w:val="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Town of Clayton</w:t>
      </w:r>
    </w:p>
    <w:p w:rsidR="00506BF6" w:rsidRPr="00A36C26" w:rsidRDefault="00506BF6" w:rsidP="004F2765">
      <w:pPr>
        <w:spacing w:after="0" w:line="240" w:lineRule="auto"/>
        <w:contextualSpacing/>
        <w:jc w:val="center"/>
        <w:rPr>
          <w:rFonts w:ascii="Century Gothic" w:hAnsi="Century Gothic"/>
          <w:sz w:val="6"/>
          <w:szCs w:val="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 xml:space="preserve">Town of </w:t>
      </w:r>
      <w:proofErr w:type="spellStart"/>
      <w:r>
        <w:rPr>
          <w:rFonts w:ascii="Century Gothic" w:hAnsi="Century Gothic"/>
          <w:sz w:val="16"/>
          <w:szCs w:val="16"/>
        </w:rPr>
        <w:t>Stilesville</w:t>
      </w:r>
      <w:proofErr w:type="spellEnd"/>
    </w:p>
    <w:p w:rsidR="00506BF6" w:rsidRPr="00A36C26" w:rsidRDefault="00506BF6" w:rsidP="004F2765">
      <w:pPr>
        <w:spacing w:after="0" w:line="240" w:lineRule="auto"/>
        <w:contextualSpacing/>
        <w:jc w:val="center"/>
        <w:rPr>
          <w:rFonts w:ascii="Century Gothic" w:hAnsi="Century Gothic"/>
          <w:sz w:val="6"/>
          <w:szCs w:val="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Town of Avon</w:t>
      </w:r>
    </w:p>
    <w:p w:rsidR="00506BF6" w:rsidRPr="00A36C26" w:rsidRDefault="00506BF6" w:rsidP="004F2765">
      <w:pPr>
        <w:spacing w:after="0" w:line="240" w:lineRule="auto"/>
        <w:contextualSpacing/>
        <w:jc w:val="center"/>
        <w:rPr>
          <w:rFonts w:ascii="Century Gothic" w:hAnsi="Century Gothic"/>
          <w:sz w:val="6"/>
          <w:szCs w:val="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Brownsburg Parks and Recreation</w:t>
      </w:r>
    </w:p>
    <w:p w:rsidR="00506BF6" w:rsidRPr="00A36C26" w:rsidRDefault="00506BF6" w:rsidP="004F2765">
      <w:pPr>
        <w:spacing w:after="0" w:line="240" w:lineRule="auto"/>
        <w:contextualSpacing/>
        <w:jc w:val="center"/>
        <w:rPr>
          <w:rFonts w:ascii="Century Gothic" w:hAnsi="Century Gothic"/>
          <w:sz w:val="6"/>
          <w:szCs w:val="6"/>
        </w:rPr>
      </w:pPr>
    </w:p>
    <w:p w:rsidR="009128F2" w:rsidRDefault="009128F2" w:rsidP="004F2765">
      <w:pPr>
        <w:spacing w:after="0" w:line="240" w:lineRule="auto"/>
        <w:contextualSpacing/>
        <w:jc w:val="center"/>
        <w:rPr>
          <w:rFonts w:ascii="Century Gothic" w:hAnsi="Century Gothic"/>
          <w:sz w:val="16"/>
          <w:szCs w:val="16"/>
        </w:rPr>
      </w:pPr>
      <w:r>
        <w:rPr>
          <w:rFonts w:ascii="Century Gothic" w:hAnsi="Century Gothic"/>
          <w:sz w:val="16"/>
          <w:szCs w:val="16"/>
        </w:rPr>
        <w:t>XRB Radio</w:t>
      </w:r>
    </w:p>
    <w:p w:rsidR="00506BF6" w:rsidRPr="00A36C26" w:rsidRDefault="00506BF6" w:rsidP="004F2765">
      <w:pPr>
        <w:spacing w:after="0" w:line="240" w:lineRule="auto"/>
        <w:contextualSpacing/>
        <w:jc w:val="center"/>
        <w:rPr>
          <w:rFonts w:ascii="Century Gothic" w:hAnsi="Century Gothic"/>
          <w:sz w:val="6"/>
          <w:szCs w:val="6"/>
        </w:rPr>
      </w:pPr>
    </w:p>
    <w:p w:rsidR="009128F2"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Hendricks County Flyer</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Hendricks County Home Magazine</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Hendricks County Business Leader/Hendricks County ICON</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Leadership Hendricks County</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Avon Community School Corporation</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Hendricks County Economic Development Partnership</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Cummins Behavioral Health Services</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Sycamore Services</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Hendricks County Medical Reserve Corps</w:t>
      </w:r>
    </w:p>
    <w:p w:rsidR="00506BF6" w:rsidRPr="00A36C26" w:rsidRDefault="00506BF6" w:rsidP="004F2765">
      <w:pPr>
        <w:spacing w:after="0" w:line="240" w:lineRule="auto"/>
        <w:contextualSpacing/>
        <w:jc w:val="center"/>
        <w:rPr>
          <w:rFonts w:ascii="Century Gothic" w:hAnsi="Century Gothic"/>
          <w:sz w:val="6"/>
          <w:szCs w:val="6"/>
        </w:rPr>
      </w:pPr>
    </w:p>
    <w:p w:rsidR="00506BF6" w:rsidRDefault="00506BF6" w:rsidP="004F2765">
      <w:pPr>
        <w:spacing w:after="0" w:line="240" w:lineRule="auto"/>
        <w:contextualSpacing/>
        <w:jc w:val="center"/>
        <w:rPr>
          <w:rFonts w:ascii="Century Gothic" w:hAnsi="Century Gothic"/>
          <w:sz w:val="16"/>
          <w:szCs w:val="16"/>
        </w:rPr>
      </w:pPr>
      <w:r>
        <w:rPr>
          <w:rFonts w:ascii="Century Gothic" w:hAnsi="Century Gothic"/>
          <w:sz w:val="16"/>
          <w:szCs w:val="16"/>
        </w:rPr>
        <w:t>B&amp;O Trail</w:t>
      </w:r>
    </w:p>
    <w:p w:rsidR="00283B92" w:rsidRPr="00A36C26" w:rsidRDefault="00283B92" w:rsidP="004F2765">
      <w:pPr>
        <w:spacing w:after="0" w:line="240" w:lineRule="auto"/>
        <w:contextualSpacing/>
        <w:jc w:val="center"/>
        <w:rPr>
          <w:rFonts w:ascii="Century Gothic" w:hAnsi="Century Gothic"/>
          <w:sz w:val="6"/>
          <w:szCs w:val="6"/>
        </w:rPr>
      </w:pPr>
    </w:p>
    <w:p w:rsidR="00283B92" w:rsidRDefault="00283B92" w:rsidP="004F2765">
      <w:pPr>
        <w:spacing w:after="0" w:line="240" w:lineRule="auto"/>
        <w:contextualSpacing/>
        <w:jc w:val="center"/>
        <w:rPr>
          <w:rFonts w:ascii="Century Gothic" w:hAnsi="Century Gothic"/>
          <w:sz w:val="16"/>
          <w:szCs w:val="16"/>
        </w:rPr>
      </w:pPr>
      <w:proofErr w:type="spellStart"/>
      <w:r>
        <w:rPr>
          <w:rFonts w:ascii="Century Gothic" w:hAnsi="Century Gothic"/>
          <w:sz w:val="16"/>
          <w:szCs w:val="16"/>
        </w:rPr>
        <w:t>QSource</w:t>
      </w:r>
      <w:proofErr w:type="spellEnd"/>
    </w:p>
    <w:p w:rsidR="00283B92" w:rsidRPr="00A36C26" w:rsidRDefault="00283B92" w:rsidP="004F2765">
      <w:pPr>
        <w:spacing w:after="0" w:line="240" w:lineRule="auto"/>
        <w:contextualSpacing/>
        <w:jc w:val="center"/>
        <w:rPr>
          <w:rFonts w:ascii="Century Gothic" w:hAnsi="Century Gothic"/>
          <w:sz w:val="8"/>
          <w:szCs w:val="8"/>
        </w:rPr>
      </w:pPr>
    </w:p>
    <w:p w:rsidR="00283B92" w:rsidRDefault="00A36C26" w:rsidP="004F2765">
      <w:pPr>
        <w:spacing w:after="0" w:line="240" w:lineRule="auto"/>
        <w:contextualSpacing/>
        <w:jc w:val="center"/>
        <w:rPr>
          <w:rFonts w:ascii="Century Gothic" w:hAnsi="Century Gothic"/>
          <w:sz w:val="16"/>
          <w:szCs w:val="16"/>
        </w:rPr>
      </w:pPr>
      <w:proofErr w:type="spellStart"/>
      <w:r>
        <w:rPr>
          <w:rFonts w:ascii="Century Gothic" w:hAnsi="Century Gothic"/>
          <w:sz w:val="16"/>
          <w:szCs w:val="16"/>
        </w:rPr>
        <w:t>JumpIN</w:t>
      </w:r>
      <w:proofErr w:type="spellEnd"/>
      <w:r>
        <w:rPr>
          <w:rFonts w:ascii="Century Gothic" w:hAnsi="Century Gothic"/>
          <w:sz w:val="16"/>
          <w:szCs w:val="16"/>
        </w:rPr>
        <w:t xml:space="preserve"> For Healthy Kids</w:t>
      </w:r>
    </w:p>
    <w:p w:rsidR="00A36C26" w:rsidRPr="00A36C26" w:rsidRDefault="00A36C26" w:rsidP="004F2765">
      <w:pPr>
        <w:spacing w:after="0" w:line="240" w:lineRule="auto"/>
        <w:contextualSpacing/>
        <w:jc w:val="center"/>
        <w:rPr>
          <w:rFonts w:ascii="Century Gothic" w:hAnsi="Century Gothic"/>
          <w:sz w:val="6"/>
          <w:szCs w:val="6"/>
        </w:rPr>
      </w:pPr>
    </w:p>
    <w:p w:rsidR="004F2765" w:rsidRDefault="004F2765" w:rsidP="004F2765">
      <w:pPr>
        <w:spacing w:after="0" w:line="240" w:lineRule="auto"/>
        <w:contextualSpacing/>
        <w:jc w:val="center"/>
        <w:rPr>
          <w:rFonts w:ascii="Century Gothic" w:hAnsi="Century Gothic"/>
          <w:sz w:val="16"/>
          <w:szCs w:val="16"/>
        </w:rPr>
      </w:pPr>
    </w:p>
    <w:p w:rsidR="00FE5806" w:rsidRDefault="00A36C26" w:rsidP="004F2765">
      <w:pPr>
        <w:spacing w:after="0" w:line="240" w:lineRule="auto"/>
        <w:contextualSpacing/>
        <w:jc w:val="right"/>
        <w:rPr>
          <w:rFonts w:ascii="Century Gothic" w:hAnsi="Century Gothic"/>
          <w:sz w:val="16"/>
          <w:szCs w:val="16"/>
        </w:rPr>
      </w:pPr>
      <w:r>
        <w:rPr>
          <w:rFonts w:ascii="Century Gothic" w:hAnsi="Century Gothic"/>
          <w:sz w:val="16"/>
          <w:szCs w:val="16"/>
        </w:rPr>
        <w:t>Indiana Healthy Weight</w:t>
      </w:r>
      <w:r w:rsidR="004F2765">
        <w:rPr>
          <w:rFonts w:ascii="Century Gothic" w:hAnsi="Century Gothic"/>
          <w:sz w:val="16"/>
          <w:szCs w:val="16"/>
        </w:rPr>
        <w:t xml:space="preserve"> Initiative</w:t>
      </w:r>
    </w:p>
    <w:p w:rsidR="004F2765" w:rsidRPr="004F2765" w:rsidRDefault="004F2765" w:rsidP="004F2765">
      <w:pPr>
        <w:spacing w:after="0" w:line="240" w:lineRule="auto"/>
        <w:contextualSpacing/>
        <w:jc w:val="right"/>
        <w:rPr>
          <w:rFonts w:ascii="Century Gothic" w:hAnsi="Century Gothic"/>
          <w:sz w:val="6"/>
          <w:szCs w:val="6"/>
        </w:rPr>
      </w:pPr>
    </w:p>
    <w:p w:rsidR="00FE5806" w:rsidRDefault="00FE5806" w:rsidP="004F2765">
      <w:pPr>
        <w:spacing w:after="0" w:line="240" w:lineRule="auto"/>
        <w:contextualSpacing/>
        <w:jc w:val="right"/>
        <w:rPr>
          <w:rFonts w:ascii="Century Gothic" w:hAnsi="Century Gothic"/>
          <w:sz w:val="16"/>
          <w:szCs w:val="16"/>
        </w:rPr>
      </w:pPr>
      <w:r>
        <w:rPr>
          <w:rFonts w:ascii="Century Gothic" w:hAnsi="Century Gothic"/>
          <w:sz w:val="16"/>
          <w:szCs w:val="16"/>
        </w:rPr>
        <w:t>Brownsburg Public Library</w:t>
      </w:r>
    </w:p>
    <w:p w:rsidR="00FE5806" w:rsidRPr="00FE5806" w:rsidRDefault="00FE5806" w:rsidP="004F2765">
      <w:pPr>
        <w:spacing w:after="0" w:line="240" w:lineRule="auto"/>
        <w:contextualSpacing/>
        <w:jc w:val="right"/>
        <w:rPr>
          <w:rFonts w:ascii="Century Gothic" w:hAnsi="Century Gothic"/>
          <w:sz w:val="6"/>
          <w:szCs w:val="6"/>
        </w:rPr>
      </w:pPr>
    </w:p>
    <w:p w:rsidR="00FE5806" w:rsidRDefault="00FE5806" w:rsidP="004F2765">
      <w:pPr>
        <w:spacing w:after="0" w:line="240" w:lineRule="auto"/>
        <w:contextualSpacing/>
        <w:jc w:val="right"/>
        <w:rPr>
          <w:rFonts w:ascii="Century Gothic" w:hAnsi="Century Gothic"/>
          <w:sz w:val="16"/>
          <w:szCs w:val="16"/>
        </w:rPr>
      </w:pPr>
      <w:r>
        <w:rPr>
          <w:rFonts w:ascii="Century Gothic" w:hAnsi="Century Gothic"/>
          <w:sz w:val="16"/>
          <w:szCs w:val="16"/>
        </w:rPr>
        <w:t>Plainfield Recreation and Aquatic Center</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Work One – Plainfield</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Hendricks County Veterans Services</w:t>
      </w:r>
    </w:p>
    <w:p w:rsidR="00533391" w:rsidRPr="00533391" w:rsidRDefault="00533391" w:rsidP="004F2765">
      <w:pPr>
        <w:spacing w:after="0" w:line="240" w:lineRule="auto"/>
        <w:contextualSpacing/>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Hendricks County Substance Abuse Task Force</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Hendricks County Systems of Care Coalition</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Healthy Families Hendricks County</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CICOA</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Indiana Family and Social Services</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Office of U.S. Senator Joe Donnelly</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Kindred Healthcare</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First Light Home Care</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Hendricks County Sheriff’s Department</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Family Promise of Hendricks County</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Home Health Care Solutions</w:t>
      </w:r>
    </w:p>
    <w:p w:rsidR="00533391" w:rsidRPr="00533391" w:rsidRDefault="00533391" w:rsidP="004F2765">
      <w:pPr>
        <w:spacing w:after="0" w:line="240" w:lineRule="auto"/>
        <w:contextualSpacing/>
        <w:jc w:val="right"/>
        <w:rPr>
          <w:rFonts w:ascii="Century Gothic" w:hAnsi="Century Gothic"/>
          <w:sz w:val="6"/>
          <w:szCs w:val="6"/>
        </w:rPr>
      </w:pPr>
    </w:p>
    <w:p w:rsidR="00533391" w:rsidRDefault="00533391" w:rsidP="004F2765">
      <w:pPr>
        <w:spacing w:after="0" w:line="240" w:lineRule="auto"/>
        <w:contextualSpacing/>
        <w:jc w:val="right"/>
        <w:rPr>
          <w:rFonts w:ascii="Century Gothic" w:hAnsi="Century Gothic"/>
          <w:sz w:val="16"/>
          <w:szCs w:val="16"/>
        </w:rPr>
      </w:pPr>
      <w:r>
        <w:rPr>
          <w:rFonts w:ascii="Century Gothic" w:hAnsi="Century Gothic"/>
          <w:sz w:val="16"/>
          <w:szCs w:val="16"/>
        </w:rPr>
        <w:t>Managed Health Services</w:t>
      </w:r>
    </w:p>
    <w:p w:rsidR="004F2765" w:rsidRPr="004F2765" w:rsidRDefault="004F2765" w:rsidP="00A36C26">
      <w:pPr>
        <w:spacing w:after="0" w:line="240" w:lineRule="auto"/>
        <w:contextualSpacing/>
        <w:jc w:val="right"/>
        <w:rPr>
          <w:rFonts w:ascii="Century Gothic" w:hAnsi="Century Gothic"/>
          <w:sz w:val="6"/>
          <w:szCs w:val="6"/>
        </w:rPr>
      </w:pPr>
    </w:p>
    <w:p w:rsidR="00533391" w:rsidRDefault="00533391" w:rsidP="00A36C26">
      <w:pPr>
        <w:spacing w:after="0" w:line="240" w:lineRule="auto"/>
        <w:contextualSpacing/>
        <w:jc w:val="right"/>
        <w:rPr>
          <w:rFonts w:ascii="Century Gothic" w:hAnsi="Century Gothic"/>
          <w:sz w:val="16"/>
          <w:szCs w:val="16"/>
        </w:rPr>
      </w:pPr>
      <w:r>
        <w:rPr>
          <w:rFonts w:ascii="Century Gothic" w:hAnsi="Century Gothic"/>
          <w:sz w:val="16"/>
          <w:szCs w:val="16"/>
        </w:rPr>
        <w:t>Hendricks Therapy</w:t>
      </w:r>
    </w:p>
    <w:p w:rsidR="004F2765" w:rsidRPr="004F2765" w:rsidRDefault="004F2765" w:rsidP="00A36C26">
      <w:pPr>
        <w:spacing w:after="0" w:line="240" w:lineRule="auto"/>
        <w:contextualSpacing/>
        <w:jc w:val="right"/>
        <w:rPr>
          <w:rFonts w:ascii="Century Gothic" w:hAnsi="Century Gothic"/>
          <w:sz w:val="6"/>
          <w:szCs w:val="6"/>
        </w:rPr>
      </w:pPr>
    </w:p>
    <w:p w:rsidR="00533391" w:rsidRDefault="00533391" w:rsidP="00A36C26">
      <w:pPr>
        <w:spacing w:after="0" w:line="240" w:lineRule="auto"/>
        <w:contextualSpacing/>
        <w:jc w:val="right"/>
        <w:rPr>
          <w:rFonts w:ascii="Century Gothic" w:hAnsi="Century Gothic"/>
          <w:sz w:val="16"/>
          <w:szCs w:val="16"/>
        </w:rPr>
      </w:pPr>
      <w:r>
        <w:rPr>
          <w:rFonts w:ascii="Century Gothic" w:hAnsi="Century Gothic"/>
          <w:sz w:val="16"/>
          <w:szCs w:val="16"/>
        </w:rPr>
        <w:t>Sheltering Wings</w:t>
      </w:r>
    </w:p>
    <w:p w:rsidR="00533391" w:rsidRDefault="00533391" w:rsidP="00A36C26">
      <w:pPr>
        <w:spacing w:after="0" w:line="240" w:lineRule="auto"/>
        <w:contextualSpacing/>
        <w:jc w:val="right"/>
        <w:rPr>
          <w:rFonts w:ascii="Century Gothic" w:hAnsi="Century Gothic"/>
          <w:sz w:val="16"/>
          <w:szCs w:val="16"/>
        </w:rPr>
      </w:pPr>
    </w:p>
    <w:p w:rsidR="009128F2" w:rsidRDefault="009128F2" w:rsidP="00DA7706">
      <w:pPr>
        <w:spacing w:after="0"/>
        <w:rPr>
          <w:rFonts w:ascii="Century Gothic" w:hAnsi="Century Gothic"/>
          <w:sz w:val="20"/>
          <w:szCs w:val="20"/>
        </w:rPr>
        <w:sectPr w:rsidR="009128F2" w:rsidSect="004F2765">
          <w:type w:val="continuous"/>
          <w:pgSz w:w="12240" w:h="15840"/>
          <w:pgMar w:top="1440" w:right="720" w:bottom="1440" w:left="720" w:header="720" w:footer="720" w:gutter="0"/>
          <w:pgNumType w:start="1"/>
          <w:cols w:num="3" w:space="270"/>
          <w:docGrid w:linePitch="360"/>
        </w:sectPr>
      </w:pPr>
    </w:p>
    <w:p w:rsidR="00E03FD6" w:rsidRDefault="00E03FD6" w:rsidP="00DA7706">
      <w:pPr>
        <w:spacing w:after="0"/>
        <w:ind w:right="-720"/>
        <w:rPr>
          <w:rFonts w:ascii="Century Gothic" w:hAnsi="Century Gothic"/>
          <w:sz w:val="20"/>
          <w:szCs w:val="20"/>
        </w:rPr>
        <w:sectPr w:rsidR="00E03FD6" w:rsidSect="009128F2">
          <w:type w:val="continuous"/>
          <w:pgSz w:w="12240" w:h="15840"/>
          <w:pgMar w:top="1440" w:right="720" w:bottom="1440" w:left="720" w:header="720" w:footer="720" w:gutter="0"/>
          <w:pgNumType w:start="1"/>
          <w:cols w:num="2" w:space="270"/>
          <w:docGrid w:linePitch="360"/>
        </w:sectPr>
      </w:pPr>
    </w:p>
    <w:p w:rsidR="00936126" w:rsidRPr="000F5639" w:rsidRDefault="00936126" w:rsidP="00593A2C">
      <w:pPr>
        <w:spacing w:after="0"/>
        <w:rPr>
          <w:rFonts w:ascii="Century Gothic" w:hAnsi="Century Gothic"/>
          <w:i/>
          <w:sz w:val="16"/>
          <w:szCs w:val="16"/>
        </w:rPr>
      </w:pPr>
      <w:r w:rsidRPr="00936126">
        <w:rPr>
          <w:rFonts w:ascii="Century Gothic" w:hAnsi="Century Gothic"/>
          <w:b/>
          <w:color w:val="F26322"/>
          <w:sz w:val="44"/>
          <w:szCs w:val="44"/>
        </w:rPr>
        <w:lastRenderedPageBreak/>
        <w:t>EXECUTIVE SUMMARY</w:t>
      </w:r>
    </w:p>
    <w:p w:rsidR="00936126" w:rsidRDefault="004B5FE5" w:rsidP="00593A2C">
      <w:pPr>
        <w:spacing w:after="0"/>
        <w:rPr>
          <w:rFonts w:ascii="Century Gothic" w:hAnsi="Century Gothic"/>
          <w:b/>
          <w:color w:val="F26322"/>
          <w:sz w:val="28"/>
          <w:szCs w:val="28"/>
        </w:rPr>
      </w:pPr>
      <w:r>
        <w:rPr>
          <w:rFonts w:ascii="Century Gothic" w:hAnsi="Century Gothic"/>
          <w:b/>
          <w:noProof/>
          <w:color w:val="F26322"/>
          <w:sz w:val="28"/>
          <w:szCs w:val="28"/>
        </w:rPr>
        <w:pict>
          <v:shape id="AutoShape 6031" o:spid="_x0000_s1067" type="#_x0000_t32" style="position:absolute;margin-left:-98.35pt;margin-top:5.8pt;width:677.8pt;height:.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" strokecolor="#bdcc2a" strokeweight="12pt"/>
        </w:pict>
      </w:r>
    </w:p>
    <w:p w:rsidR="0006087A" w:rsidRDefault="0006087A" w:rsidP="00961CC3">
      <w:pPr>
        <w:spacing w:after="0"/>
        <w:jc w:val="both"/>
        <w:rPr>
          <w:rFonts w:ascii="Century Gothic" w:hAnsi="Century Gothic"/>
          <w:sz w:val="20"/>
          <w:szCs w:val="20"/>
        </w:rPr>
      </w:pPr>
      <w:r>
        <w:rPr>
          <w:rFonts w:ascii="Century Gothic" w:hAnsi="Century Gothic"/>
          <w:sz w:val="20"/>
          <w:szCs w:val="20"/>
        </w:rPr>
        <w:t xml:space="preserve">The </w:t>
      </w:r>
      <w:r w:rsidRPr="00961CC3">
        <w:rPr>
          <w:rFonts w:ascii="Century Gothic" w:hAnsi="Century Gothic"/>
          <w:b/>
          <w:color w:val="F26322"/>
          <w:sz w:val="20"/>
          <w:szCs w:val="20"/>
        </w:rPr>
        <w:t xml:space="preserve">2016 Hendricks County Community Health </w:t>
      </w:r>
      <w:r w:rsidR="0097392F">
        <w:rPr>
          <w:rFonts w:ascii="Century Gothic" w:hAnsi="Century Gothic"/>
          <w:b/>
          <w:color w:val="F26322"/>
          <w:sz w:val="20"/>
          <w:szCs w:val="20"/>
        </w:rPr>
        <w:t xml:space="preserve">Improvement Plan </w:t>
      </w:r>
      <w:r w:rsidR="0097392F">
        <w:rPr>
          <w:rFonts w:ascii="Century Gothic" w:hAnsi="Century Gothic"/>
          <w:sz w:val="20"/>
          <w:szCs w:val="20"/>
        </w:rPr>
        <w:t xml:space="preserve">(Community Health Improvement Plan) identifies the top health improvement needs in Hendricks County based on data gathered in the </w:t>
      </w:r>
      <w:r w:rsidR="0097392F" w:rsidRPr="0097392F">
        <w:rPr>
          <w:rFonts w:ascii="Century Gothic" w:hAnsi="Century Gothic"/>
          <w:b/>
          <w:color w:val="F26322"/>
          <w:sz w:val="20"/>
          <w:szCs w:val="20"/>
        </w:rPr>
        <w:t>2016 Hendricks County Community Health Assessment</w:t>
      </w:r>
      <w:r w:rsidR="0097392F">
        <w:rPr>
          <w:rFonts w:ascii="Century Gothic" w:hAnsi="Century Gothic"/>
          <w:sz w:val="20"/>
          <w:szCs w:val="20"/>
        </w:rPr>
        <w:t xml:space="preserve"> (Community Health Assessment). </w:t>
      </w:r>
      <w:r w:rsidR="00197B1C">
        <w:rPr>
          <w:rFonts w:ascii="Century Gothic" w:hAnsi="Century Gothic"/>
          <w:sz w:val="20"/>
          <w:szCs w:val="20"/>
        </w:rPr>
        <w:t>Beginning in October 2014, the Hendricks County Health Partnership</w:t>
      </w:r>
      <w:r w:rsidR="001C7DCF">
        <w:rPr>
          <w:rFonts w:ascii="Century Gothic" w:hAnsi="Century Gothic"/>
          <w:sz w:val="20"/>
          <w:szCs w:val="20"/>
        </w:rPr>
        <w:t xml:space="preserve"> (Partnership)</w:t>
      </w:r>
      <w:r w:rsidR="00197B1C">
        <w:rPr>
          <w:rFonts w:ascii="Century Gothic" w:hAnsi="Century Gothic"/>
          <w:sz w:val="20"/>
          <w:szCs w:val="20"/>
        </w:rPr>
        <w:t xml:space="preserve"> began the process of updating the county’s Community Health Assessment</w:t>
      </w:r>
      <w:r w:rsidR="0097392F">
        <w:rPr>
          <w:rFonts w:ascii="Century Gothic" w:hAnsi="Century Gothic"/>
          <w:sz w:val="20"/>
          <w:szCs w:val="20"/>
        </w:rPr>
        <w:t xml:space="preserve"> and Community Health Improvement Plan </w:t>
      </w:r>
      <w:r w:rsidR="00197B1C">
        <w:rPr>
          <w:rFonts w:ascii="Century Gothic" w:hAnsi="Century Gothic"/>
          <w:sz w:val="20"/>
          <w:szCs w:val="20"/>
        </w:rPr>
        <w:t>by establishing a Community Healt</w:t>
      </w:r>
      <w:r w:rsidR="007D3089">
        <w:rPr>
          <w:rFonts w:ascii="Century Gothic" w:hAnsi="Century Gothic"/>
          <w:sz w:val="20"/>
          <w:szCs w:val="20"/>
        </w:rPr>
        <w:t>h Improvement Process Committee. The Committee formed</w:t>
      </w:r>
      <w:r w:rsidR="00197B1C">
        <w:rPr>
          <w:rFonts w:ascii="Century Gothic" w:hAnsi="Century Gothic"/>
          <w:sz w:val="20"/>
          <w:szCs w:val="20"/>
        </w:rPr>
        <w:t xml:space="preserve"> a partnership with local hospital systems to collect health be</w:t>
      </w:r>
      <w:r w:rsidR="007D3089">
        <w:rPr>
          <w:rFonts w:ascii="Century Gothic" w:hAnsi="Century Gothic"/>
          <w:sz w:val="20"/>
          <w:szCs w:val="20"/>
        </w:rPr>
        <w:t xml:space="preserve">havior data from residents, </w:t>
      </w:r>
      <w:r w:rsidR="00197B1C">
        <w:rPr>
          <w:rFonts w:ascii="Century Gothic" w:hAnsi="Century Gothic"/>
          <w:sz w:val="20"/>
          <w:szCs w:val="20"/>
        </w:rPr>
        <w:t>implementing the Mobilizing for Action t</w:t>
      </w:r>
      <w:r w:rsidR="00961CC3">
        <w:rPr>
          <w:rFonts w:ascii="Century Gothic" w:hAnsi="Century Gothic"/>
          <w:sz w:val="20"/>
          <w:szCs w:val="20"/>
        </w:rPr>
        <w:t>hrough Planning and Partnerships</w:t>
      </w:r>
      <w:r w:rsidR="00197B1C">
        <w:rPr>
          <w:rFonts w:ascii="Century Gothic" w:hAnsi="Century Gothic"/>
          <w:sz w:val="20"/>
          <w:szCs w:val="20"/>
        </w:rPr>
        <w:t xml:space="preserve"> (MAPP) Process</w:t>
      </w:r>
      <w:r w:rsidR="00961CC3">
        <w:rPr>
          <w:rFonts w:ascii="Century Gothic" w:hAnsi="Century Gothic"/>
          <w:sz w:val="20"/>
          <w:szCs w:val="20"/>
        </w:rPr>
        <w:t xml:space="preserve"> to systematically gather additional data and set new health improvement priority areas with the input of local partners and the general public.</w:t>
      </w:r>
    </w:p>
    <w:p w:rsidR="00961CC3" w:rsidRDefault="00961CC3" w:rsidP="00961CC3">
      <w:pPr>
        <w:spacing w:after="0"/>
        <w:jc w:val="both"/>
        <w:rPr>
          <w:rFonts w:ascii="Century Gothic" w:hAnsi="Century Gothic"/>
          <w:sz w:val="20"/>
          <w:szCs w:val="20"/>
        </w:rPr>
      </w:pPr>
    </w:p>
    <w:p w:rsidR="00D501FD" w:rsidRDefault="00961CC3" w:rsidP="0097392F">
      <w:pPr>
        <w:spacing w:after="0"/>
        <w:jc w:val="both"/>
        <w:rPr>
          <w:rFonts w:ascii="Century Gothic" w:hAnsi="Century Gothic"/>
          <w:sz w:val="20"/>
          <w:szCs w:val="20"/>
        </w:rPr>
      </w:pPr>
      <w:r>
        <w:rPr>
          <w:rFonts w:ascii="Century Gothic" w:hAnsi="Century Gothic"/>
          <w:sz w:val="20"/>
          <w:szCs w:val="20"/>
        </w:rPr>
        <w:t>The Community Health Assessment provides an overview of the health status of Hendricks County residents based on data coll</w:t>
      </w:r>
      <w:r w:rsidR="0097392F">
        <w:rPr>
          <w:rFonts w:ascii="Century Gothic" w:hAnsi="Century Gothic"/>
          <w:sz w:val="20"/>
          <w:szCs w:val="20"/>
        </w:rPr>
        <w:t xml:space="preserve">ected through the MAPP Process. </w:t>
      </w:r>
      <w:r w:rsidR="00D501FD">
        <w:rPr>
          <w:rFonts w:ascii="Century Gothic" w:hAnsi="Century Gothic"/>
          <w:sz w:val="20"/>
          <w:szCs w:val="20"/>
        </w:rPr>
        <w:t>The Community Health Assessment data is broken down into two sections</w:t>
      </w:r>
      <w:r>
        <w:rPr>
          <w:rFonts w:ascii="Century Gothic" w:hAnsi="Century Gothic"/>
          <w:sz w:val="20"/>
          <w:szCs w:val="20"/>
        </w:rPr>
        <w:t>: community health status by category</w:t>
      </w:r>
      <w:r w:rsidR="0097392F">
        <w:rPr>
          <w:rFonts w:ascii="Century Gothic" w:hAnsi="Century Gothic"/>
          <w:sz w:val="20"/>
          <w:szCs w:val="20"/>
        </w:rPr>
        <w:t>, which includes data on the health environment, outcomes, and behaviors for all of Hendricks County</w:t>
      </w:r>
      <w:r>
        <w:rPr>
          <w:rFonts w:ascii="Century Gothic" w:hAnsi="Century Gothic"/>
          <w:sz w:val="20"/>
          <w:szCs w:val="20"/>
        </w:rPr>
        <w:t>, and community health</w:t>
      </w:r>
      <w:r w:rsidR="0097392F">
        <w:rPr>
          <w:rFonts w:ascii="Century Gothic" w:hAnsi="Century Gothic"/>
          <w:sz w:val="20"/>
          <w:szCs w:val="20"/>
        </w:rPr>
        <w:t xml:space="preserve"> status by specific population, which includes </w:t>
      </w:r>
      <w:r w:rsidR="001C7DCF">
        <w:rPr>
          <w:rFonts w:ascii="Century Gothic" w:hAnsi="Century Gothic"/>
          <w:sz w:val="20"/>
          <w:szCs w:val="20"/>
        </w:rPr>
        <w:t>health</w:t>
      </w:r>
      <w:r w:rsidR="0097392F">
        <w:rPr>
          <w:rFonts w:ascii="Century Gothic" w:hAnsi="Century Gothic"/>
          <w:sz w:val="20"/>
          <w:szCs w:val="20"/>
        </w:rPr>
        <w:t xml:space="preserve"> information on infants, youth and adolescents, older adults, vulnerable populations, minority populations, and service members and veterans.</w:t>
      </w:r>
    </w:p>
    <w:p w:rsidR="0097392F" w:rsidRPr="0097392F" w:rsidRDefault="0097392F" w:rsidP="0097392F">
      <w:pPr>
        <w:spacing w:after="0"/>
        <w:jc w:val="both"/>
        <w:rPr>
          <w:rFonts w:ascii="Century Gothic" w:hAnsi="Century Gothic"/>
          <w:sz w:val="20"/>
          <w:szCs w:val="20"/>
        </w:rPr>
        <w:sectPr w:rsidR="0097392F" w:rsidRPr="0097392F" w:rsidSect="009B0B32">
          <w:type w:val="continuous"/>
          <w:pgSz w:w="12240" w:h="15840"/>
          <w:pgMar w:top="1440" w:right="720" w:bottom="1440" w:left="720" w:header="720" w:footer="720" w:gutter="0"/>
          <w:pgNumType w:start="3"/>
          <w:cols w:space="720"/>
          <w:docGrid w:linePitch="360"/>
        </w:sectPr>
      </w:pPr>
    </w:p>
    <w:p w:rsidR="00961CC3" w:rsidRDefault="00961CC3" w:rsidP="00593A2C">
      <w:pPr>
        <w:spacing w:after="0"/>
        <w:rPr>
          <w:rFonts w:ascii="Century Gothic" w:hAnsi="Century Gothic"/>
          <w:b/>
          <w:color w:val="F26322"/>
          <w:sz w:val="24"/>
          <w:szCs w:val="24"/>
        </w:rPr>
        <w:sectPr w:rsidR="00961CC3" w:rsidSect="00D501FD">
          <w:type w:val="continuous"/>
          <w:pgSz w:w="12240" w:h="15840"/>
          <w:pgMar w:top="1440" w:right="720" w:bottom="1440" w:left="720" w:header="720" w:footer="720" w:gutter="0"/>
          <w:pgNumType w:start="2"/>
          <w:cols w:space="720"/>
          <w:docGrid w:linePitch="360"/>
        </w:sectPr>
      </w:pPr>
    </w:p>
    <w:p w:rsidR="00961CC3" w:rsidRDefault="00961CC3" w:rsidP="001C7DCF">
      <w:pPr>
        <w:spacing w:after="0"/>
        <w:jc w:val="both"/>
        <w:rPr>
          <w:rFonts w:ascii="Century Gothic" w:hAnsi="Century Gothic"/>
          <w:sz w:val="20"/>
          <w:szCs w:val="20"/>
        </w:rPr>
      </w:pPr>
      <w:r>
        <w:rPr>
          <w:rFonts w:ascii="Century Gothic" w:hAnsi="Century Gothic"/>
          <w:sz w:val="20"/>
          <w:szCs w:val="20"/>
        </w:rPr>
        <w:t xml:space="preserve">Partnership members reviewed the health data collected </w:t>
      </w:r>
      <w:r w:rsidR="001C7DCF">
        <w:rPr>
          <w:rFonts w:ascii="Century Gothic" w:hAnsi="Century Gothic"/>
          <w:sz w:val="20"/>
          <w:szCs w:val="20"/>
        </w:rPr>
        <w:t>in the Community Health Assessment</w:t>
      </w:r>
      <w:r>
        <w:rPr>
          <w:rFonts w:ascii="Century Gothic" w:hAnsi="Century Gothic"/>
          <w:sz w:val="20"/>
          <w:szCs w:val="20"/>
        </w:rPr>
        <w:t xml:space="preserve"> and identified five health improvement</w:t>
      </w:r>
      <w:r w:rsidR="001C7DCF">
        <w:rPr>
          <w:rFonts w:ascii="Century Gothic" w:hAnsi="Century Gothic"/>
          <w:sz w:val="20"/>
          <w:szCs w:val="20"/>
        </w:rPr>
        <w:t xml:space="preserve"> priority areas to target the community’s </w:t>
      </w:r>
      <w:r>
        <w:rPr>
          <w:rFonts w:ascii="Century Gothic" w:hAnsi="Century Gothic"/>
          <w:sz w:val="20"/>
          <w:szCs w:val="20"/>
        </w:rPr>
        <w:t>reso</w:t>
      </w:r>
      <w:r w:rsidR="00CA728B">
        <w:rPr>
          <w:rFonts w:ascii="Century Gothic" w:hAnsi="Century Gothic"/>
          <w:sz w:val="20"/>
          <w:szCs w:val="20"/>
        </w:rPr>
        <w:t>urces</w:t>
      </w:r>
      <w:r w:rsidR="001C7DCF">
        <w:rPr>
          <w:rFonts w:ascii="Century Gothic" w:hAnsi="Century Gothic"/>
          <w:sz w:val="20"/>
          <w:szCs w:val="20"/>
        </w:rPr>
        <w:t xml:space="preserve"> and assets to</w:t>
      </w:r>
      <w:r w:rsidR="00CA728B">
        <w:rPr>
          <w:rFonts w:ascii="Century Gothic" w:hAnsi="Century Gothic"/>
          <w:sz w:val="20"/>
          <w:szCs w:val="20"/>
        </w:rPr>
        <w:t xml:space="preserve"> through 2018</w:t>
      </w:r>
      <w:r>
        <w:rPr>
          <w:rFonts w:ascii="Century Gothic" w:hAnsi="Century Gothic"/>
          <w:sz w:val="20"/>
          <w:szCs w:val="20"/>
        </w:rPr>
        <w:t>:</w:t>
      </w:r>
    </w:p>
    <w:p w:rsidR="00961CC3" w:rsidRDefault="00961CC3" w:rsidP="001C7DCF">
      <w:pPr>
        <w:spacing w:after="0"/>
        <w:jc w:val="both"/>
        <w:rPr>
          <w:rFonts w:ascii="Century Gothic" w:hAnsi="Century Gothic"/>
          <w:sz w:val="20"/>
          <w:szCs w:val="20"/>
        </w:rPr>
      </w:pPr>
    </w:p>
    <w:p w:rsidR="00D501FD" w:rsidRDefault="00D501FD" w:rsidP="001C7DCF">
      <w:pPr>
        <w:pStyle w:val="ListParagraph"/>
        <w:numPr>
          <w:ilvl w:val="0"/>
          <w:numId w:val="11"/>
        </w:numPr>
        <w:spacing w:after="0"/>
        <w:jc w:val="both"/>
        <w:rPr>
          <w:rFonts w:ascii="Century Gothic" w:hAnsi="Century Gothic"/>
          <w:sz w:val="20"/>
          <w:szCs w:val="20"/>
        </w:rPr>
        <w:sectPr w:rsidR="00D501FD" w:rsidSect="00A77AD7">
          <w:type w:val="continuous"/>
          <w:pgSz w:w="12240" w:h="15840"/>
          <w:pgMar w:top="1440" w:right="720" w:bottom="1440" w:left="720" w:header="720" w:footer="720" w:gutter="0"/>
          <w:pgNumType w:start="2"/>
          <w:cols w:space="720"/>
          <w:docGrid w:linePitch="360"/>
        </w:sectPr>
      </w:pPr>
    </w:p>
    <w:p w:rsidR="00961CC3" w:rsidRPr="00D501FD" w:rsidRDefault="00D501FD" w:rsidP="001C7DCF">
      <w:pPr>
        <w:pStyle w:val="ListParagraph"/>
        <w:numPr>
          <w:ilvl w:val="0"/>
          <w:numId w:val="11"/>
        </w:numPr>
        <w:spacing w:after="0"/>
        <w:jc w:val="both"/>
        <w:rPr>
          <w:rFonts w:ascii="Century Gothic" w:hAnsi="Century Gothic"/>
          <w:b/>
          <w:color w:val="F26322"/>
          <w:sz w:val="20"/>
          <w:szCs w:val="20"/>
        </w:rPr>
      </w:pPr>
      <w:r w:rsidRPr="00D501FD">
        <w:rPr>
          <w:rFonts w:ascii="Century Gothic" w:hAnsi="Century Gothic"/>
          <w:b/>
          <w:color w:val="F26322"/>
          <w:sz w:val="20"/>
          <w:szCs w:val="20"/>
        </w:rPr>
        <w:t>Accessing and Utilizing Health Care</w:t>
      </w:r>
    </w:p>
    <w:p w:rsidR="00D501FD" w:rsidRPr="00D501FD" w:rsidRDefault="00D501FD" w:rsidP="001C7DCF">
      <w:pPr>
        <w:pStyle w:val="ListParagraph"/>
        <w:numPr>
          <w:ilvl w:val="0"/>
          <w:numId w:val="11"/>
        </w:numPr>
        <w:spacing w:after="0"/>
        <w:jc w:val="both"/>
        <w:rPr>
          <w:rFonts w:ascii="Century Gothic" w:hAnsi="Century Gothic"/>
          <w:b/>
          <w:color w:val="F26322"/>
          <w:sz w:val="20"/>
          <w:szCs w:val="20"/>
        </w:rPr>
      </w:pPr>
      <w:r w:rsidRPr="00D501FD">
        <w:rPr>
          <w:rFonts w:ascii="Century Gothic" w:hAnsi="Century Gothic"/>
          <w:b/>
          <w:color w:val="F26322"/>
          <w:sz w:val="20"/>
          <w:szCs w:val="20"/>
        </w:rPr>
        <w:t>Mental Wellness</w:t>
      </w:r>
    </w:p>
    <w:p w:rsidR="00D501FD" w:rsidRPr="00D501FD" w:rsidRDefault="00D501FD" w:rsidP="001C7DCF">
      <w:pPr>
        <w:pStyle w:val="ListParagraph"/>
        <w:numPr>
          <w:ilvl w:val="0"/>
          <w:numId w:val="11"/>
        </w:numPr>
        <w:spacing w:after="0"/>
        <w:jc w:val="both"/>
        <w:rPr>
          <w:rFonts w:ascii="Century Gothic" w:hAnsi="Century Gothic"/>
          <w:b/>
          <w:color w:val="F26322"/>
          <w:sz w:val="20"/>
          <w:szCs w:val="20"/>
        </w:rPr>
      </w:pPr>
      <w:r w:rsidRPr="00D501FD">
        <w:rPr>
          <w:rFonts w:ascii="Century Gothic" w:hAnsi="Century Gothic"/>
          <w:b/>
          <w:color w:val="F26322"/>
          <w:sz w:val="20"/>
          <w:szCs w:val="20"/>
        </w:rPr>
        <w:t>Substance Abuse</w:t>
      </w:r>
    </w:p>
    <w:p w:rsidR="00D501FD" w:rsidRPr="00D501FD" w:rsidRDefault="00D501FD" w:rsidP="001C7DCF">
      <w:pPr>
        <w:pStyle w:val="ListParagraph"/>
        <w:numPr>
          <w:ilvl w:val="0"/>
          <w:numId w:val="11"/>
        </w:numPr>
        <w:spacing w:after="0"/>
        <w:jc w:val="both"/>
        <w:rPr>
          <w:rFonts w:ascii="Century Gothic" w:hAnsi="Century Gothic"/>
          <w:b/>
          <w:color w:val="F26322"/>
          <w:sz w:val="20"/>
          <w:szCs w:val="20"/>
        </w:rPr>
      </w:pPr>
      <w:r w:rsidRPr="00D501FD">
        <w:rPr>
          <w:rFonts w:ascii="Century Gothic" w:hAnsi="Century Gothic"/>
          <w:b/>
          <w:color w:val="F26322"/>
          <w:sz w:val="20"/>
          <w:szCs w:val="20"/>
        </w:rPr>
        <w:t>Physical Activity and Nutrition</w:t>
      </w:r>
    </w:p>
    <w:p w:rsidR="00D501FD" w:rsidRPr="00D501FD" w:rsidRDefault="00D501FD" w:rsidP="001C7DCF">
      <w:pPr>
        <w:pStyle w:val="ListParagraph"/>
        <w:numPr>
          <w:ilvl w:val="0"/>
          <w:numId w:val="11"/>
        </w:numPr>
        <w:spacing w:after="0"/>
        <w:jc w:val="both"/>
        <w:rPr>
          <w:rFonts w:ascii="Century Gothic" w:hAnsi="Century Gothic"/>
          <w:b/>
          <w:color w:val="F26322"/>
          <w:sz w:val="20"/>
          <w:szCs w:val="20"/>
        </w:rPr>
      </w:pPr>
      <w:r w:rsidRPr="00D501FD">
        <w:rPr>
          <w:rFonts w:ascii="Century Gothic" w:hAnsi="Century Gothic"/>
          <w:b/>
          <w:color w:val="F26322"/>
          <w:sz w:val="20"/>
          <w:szCs w:val="20"/>
        </w:rPr>
        <w:t>Tobacco use</w:t>
      </w:r>
    </w:p>
    <w:p w:rsidR="00D501FD" w:rsidRDefault="00D501FD" w:rsidP="00593A2C">
      <w:pPr>
        <w:spacing w:after="0"/>
        <w:rPr>
          <w:rFonts w:ascii="Century Gothic" w:hAnsi="Century Gothic"/>
          <w:sz w:val="20"/>
          <w:szCs w:val="20"/>
        </w:rPr>
      </w:pPr>
    </w:p>
    <w:p w:rsidR="00D501FD" w:rsidRDefault="00D501FD" w:rsidP="00593A2C">
      <w:pPr>
        <w:spacing w:after="0"/>
        <w:rPr>
          <w:rFonts w:ascii="Century Gothic" w:hAnsi="Century Gothic"/>
          <w:sz w:val="20"/>
          <w:szCs w:val="20"/>
        </w:rPr>
        <w:sectPr w:rsidR="00D501FD" w:rsidSect="00D501FD">
          <w:type w:val="continuous"/>
          <w:pgSz w:w="12240" w:h="15840"/>
          <w:pgMar w:top="1440" w:right="720" w:bottom="1440" w:left="720" w:header="720" w:footer="720" w:gutter="0"/>
          <w:pgNumType w:start="2"/>
          <w:cols w:num="2" w:space="720"/>
          <w:docGrid w:linePitch="360"/>
        </w:sectPr>
      </w:pPr>
    </w:p>
    <w:p w:rsidR="00961CC3" w:rsidRDefault="00961CC3" w:rsidP="00593A2C">
      <w:pPr>
        <w:spacing w:after="0"/>
        <w:rPr>
          <w:rFonts w:ascii="Century Gothic" w:hAnsi="Century Gothic"/>
          <w:sz w:val="20"/>
          <w:szCs w:val="20"/>
        </w:rPr>
      </w:pPr>
    </w:p>
    <w:p w:rsidR="0097392F" w:rsidRDefault="0097392F" w:rsidP="00CA728B">
      <w:pPr>
        <w:spacing w:after="0"/>
        <w:jc w:val="both"/>
        <w:rPr>
          <w:rFonts w:ascii="Century Gothic" w:hAnsi="Century Gothic"/>
          <w:sz w:val="20"/>
          <w:szCs w:val="20"/>
        </w:rPr>
      </w:pPr>
      <w:r>
        <w:rPr>
          <w:rFonts w:ascii="Century Gothic" w:hAnsi="Century Gothic"/>
          <w:sz w:val="20"/>
          <w:szCs w:val="20"/>
        </w:rPr>
        <w:t>After the priority areas were identified, work groups were created around each priority area an</w:t>
      </w:r>
      <w:r w:rsidR="001C7DCF">
        <w:rPr>
          <w:rFonts w:ascii="Century Gothic" w:hAnsi="Century Gothic"/>
          <w:sz w:val="20"/>
          <w:szCs w:val="20"/>
        </w:rPr>
        <w:t xml:space="preserve">d Partnership members chose </w:t>
      </w:r>
      <w:r>
        <w:rPr>
          <w:rFonts w:ascii="Century Gothic" w:hAnsi="Century Gothic"/>
          <w:sz w:val="20"/>
          <w:szCs w:val="20"/>
        </w:rPr>
        <w:t>work group</w:t>
      </w:r>
      <w:r w:rsidR="001C7DCF">
        <w:rPr>
          <w:rFonts w:ascii="Century Gothic" w:hAnsi="Century Gothic"/>
          <w:sz w:val="20"/>
          <w:szCs w:val="20"/>
        </w:rPr>
        <w:t>s</w:t>
      </w:r>
      <w:r>
        <w:rPr>
          <w:rFonts w:ascii="Century Gothic" w:hAnsi="Century Gothic"/>
          <w:sz w:val="20"/>
          <w:szCs w:val="20"/>
        </w:rPr>
        <w:t xml:space="preserve"> to participate in over the next three years. The work groups developed work plans for each </w:t>
      </w:r>
      <w:r w:rsidR="001C7DCF">
        <w:rPr>
          <w:rFonts w:ascii="Century Gothic" w:hAnsi="Century Gothic"/>
          <w:sz w:val="20"/>
          <w:szCs w:val="20"/>
        </w:rPr>
        <w:t xml:space="preserve">priority areas, including </w:t>
      </w:r>
      <w:r>
        <w:rPr>
          <w:rFonts w:ascii="Century Gothic" w:hAnsi="Century Gothic"/>
          <w:sz w:val="20"/>
          <w:szCs w:val="20"/>
        </w:rPr>
        <w:t>goals, objectives, and strategies for improving health in those areas. The work groups are responsible for i</w:t>
      </w:r>
      <w:r w:rsidR="001C7DCF">
        <w:rPr>
          <w:rFonts w:ascii="Century Gothic" w:hAnsi="Century Gothic"/>
          <w:sz w:val="20"/>
          <w:szCs w:val="20"/>
        </w:rPr>
        <w:t xml:space="preserve">mplementing the work plans. </w:t>
      </w:r>
      <w:r>
        <w:rPr>
          <w:rFonts w:ascii="Century Gothic" w:hAnsi="Century Gothic"/>
          <w:sz w:val="20"/>
          <w:szCs w:val="20"/>
        </w:rPr>
        <w:t xml:space="preserve">Priority Area Leaders </w:t>
      </w:r>
      <w:r w:rsidR="001C7DCF">
        <w:rPr>
          <w:rFonts w:ascii="Century Gothic" w:hAnsi="Century Gothic"/>
          <w:sz w:val="20"/>
          <w:szCs w:val="20"/>
        </w:rPr>
        <w:t xml:space="preserve">were established for each work group and </w:t>
      </w:r>
      <w:r>
        <w:rPr>
          <w:rFonts w:ascii="Century Gothic" w:hAnsi="Century Gothic"/>
          <w:sz w:val="20"/>
          <w:szCs w:val="20"/>
        </w:rPr>
        <w:t xml:space="preserve">are responsible for </w:t>
      </w:r>
      <w:r w:rsidR="001C7DCF">
        <w:rPr>
          <w:rFonts w:ascii="Century Gothic" w:hAnsi="Century Gothic"/>
          <w:sz w:val="20"/>
          <w:szCs w:val="20"/>
        </w:rPr>
        <w:t xml:space="preserve">coordinating activities and </w:t>
      </w:r>
      <w:r>
        <w:rPr>
          <w:rFonts w:ascii="Century Gothic" w:hAnsi="Century Gothic"/>
          <w:sz w:val="20"/>
          <w:szCs w:val="20"/>
        </w:rPr>
        <w:t>reporting on progress towards meeting their work plan</w:t>
      </w:r>
      <w:r w:rsidR="001C7DCF">
        <w:rPr>
          <w:rFonts w:ascii="Century Gothic" w:hAnsi="Century Gothic"/>
          <w:sz w:val="20"/>
          <w:szCs w:val="20"/>
        </w:rPr>
        <w:t>’s</w:t>
      </w:r>
      <w:r>
        <w:rPr>
          <w:rFonts w:ascii="Century Gothic" w:hAnsi="Century Gothic"/>
          <w:sz w:val="20"/>
          <w:szCs w:val="20"/>
        </w:rPr>
        <w:t xml:space="preserve"> goals. </w:t>
      </w:r>
    </w:p>
    <w:p w:rsidR="0097392F" w:rsidRDefault="0097392F" w:rsidP="00CA728B">
      <w:pPr>
        <w:spacing w:after="0"/>
        <w:jc w:val="both"/>
        <w:rPr>
          <w:rFonts w:ascii="Century Gothic" w:hAnsi="Century Gothic"/>
          <w:sz w:val="20"/>
          <w:szCs w:val="20"/>
        </w:rPr>
      </w:pPr>
    </w:p>
    <w:p w:rsidR="00CA728B" w:rsidRDefault="00CA728B" w:rsidP="00CA728B">
      <w:pPr>
        <w:spacing w:after="0"/>
        <w:jc w:val="both"/>
        <w:rPr>
          <w:rFonts w:ascii="Century Gothic" w:hAnsi="Century Gothic"/>
          <w:sz w:val="20"/>
          <w:szCs w:val="20"/>
        </w:rPr>
      </w:pPr>
      <w:r>
        <w:rPr>
          <w:rFonts w:ascii="Century Gothic" w:hAnsi="Century Gothic"/>
          <w:sz w:val="20"/>
          <w:szCs w:val="20"/>
        </w:rPr>
        <w:t xml:space="preserve">The Partnership will be responsible for updating health data as it becomes available in </w:t>
      </w:r>
      <w:r w:rsidR="0097392F">
        <w:rPr>
          <w:rFonts w:ascii="Century Gothic" w:hAnsi="Century Gothic"/>
          <w:sz w:val="20"/>
          <w:szCs w:val="20"/>
        </w:rPr>
        <w:t>the Community Health A</w:t>
      </w:r>
      <w:r>
        <w:rPr>
          <w:rFonts w:ascii="Century Gothic" w:hAnsi="Century Gothic"/>
          <w:sz w:val="20"/>
          <w:szCs w:val="20"/>
        </w:rPr>
        <w:t xml:space="preserve">ssessment and monitoring partner progress on completing strategies in the Community Health Improvement </w:t>
      </w:r>
      <w:proofErr w:type="spellStart"/>
      <w:r>
        <w:rPr>
          <w:rFonts w:ascii="Century Gothic" w:hAnsi="Century Gothic"/>
          <w:sz w:val="20"/>
          <w:szCs w:val="20"/>
        </w:rPr>
        <w:t>Plan.Additional</w:t>
      </w:r>
      <w:proofErr w:type="spellEnd"/>
      <w:r>
        <w:rPr>
          <w:rFonts w:ascii="Century Gothic" w:hAnsi="Century Gothic"/>
          <w:sz w:val="20"/>
          <w:szCs w:val="20"/>
        </w:rPr>
        <w:t xml:space="preserve"> information about </w:t>
      </w:r>
      <w:r w:rsidR="0097392F">
        <w:rPr>
          <w:rFonts w:ascii="Century Gothic" w:hAnsi="Century Gothic"/>
          <w:sz w:val="20"/>
          <w:szCs w:val="20"/>
        </w:rPr>
        <w:t>the health status of the community can be found in the Community Health Assessment.</w:t>
      </w:r>
      <w:r>
        <w:rPr>
          <w:rFonts w:ascii="Century Gothic" w:hAnsi="Century Gothic"/>
          <w:sz w:val="20"/>
          <w:szCs w:val="20"/>
        </w:rPr>
        <w:t xml:space="preserve"> Both documents will be updated in their entirety and re-released in January 2019.</w:t>
      </w:r>
    </w:p>
    <w:p w:rsidR="005D5CB6" w:rsidRDefault="005D5CB6" w:rsidP="00CA728B">
      <w:pPr>
        <w:spacing w:after="0"/>
        <w:jc w:val="both"/>
        <w:rPr>
          <w:rFonts w:ascii="Century Gothic" w:hAnsi="Century Gothic"/>
          <w:sz w:val="20"/>
          <w:szCs w:val="20"/>
        </w:rPr>
      </w:pPr>
    </w:p>
    <w:p w:rsidR="005D5CB6" w:rsidRPr="00CA728B" w:rsidRDefault="00445BAD" w:rsidP="00CA728B">
      <w:pPr>
        <w:spacing w:after="0"/>
        <w:jc w:val="both"/>
        <w:rPr>
          <w:rFonts w:ascii="Century Gothic" w:hAnsi="Century Gothic"/>
          <w:sz w:val="20"/>
          <w:szCs w:val="20"/>
        </w:rPr>
      </w:pPr>
      <w:bookmarkStart w:id="1" w:name="_Hlk495997721"/>
      <w:r>
        <w:rPr>
          <w:rFonts w:ascii="Century Gothic" w:hAnsi="Century Gothic"/>
          <w:sz w:val="20"/>
          <w:szCs w:val="20"/>
        </w:rPr>
        <w:t xml:space="preserve">For additional </w:t>
      </w:r>
      <w:r w:rsidR="005D5CB6">
        <w:rPr>
          <w:rFonts w:ascii="Century Gothic" w:hAnsi="Century Gothic"/>
          <w:sz w:val="20"/>
          <w:szCs w:val="20"/>
        </w:rPr>
        <w:t xml:space="preserve">information about this document, </w:t>
      </w:r>
      <w:r>
        <w:rPr>
          <w:rFonts w:ascii="Century Gothic" w:hAnsi="Century Gothic"/>
          <w:sz w:val="20"/>
          <w:szCs w:val="20"/>
        </w:rPr>
        <w:t xml:space="preserve">please </w:t>
      </w:r>
      <w:r w:rsidR="005D5CB6">
        <w:rPr>
          <w:rFonts w:ascii="Century Gothic" w:hAnsi="Century Gothic"/>
          <w:sz w:val="20"/>
          <w:szCs w:val="20"/>
        </w:rPr>
        <w:t xml:space="preserve">contact </w:t>
      </w:r>
      <w:r>
        <w:rPr>
          <w:rFonts w:ascii="Century Gothic" w:hAnsi="Century Gothic"/>
          <w:sz w:val="20"/>
          <w:szCs w:val="20"/>
        </w:rPr>
        <w:t xml:space="preserve">us at (317) 745-9618 or </w:t>
      </w:r>
      <w:r w:rsidR="005D5CB6">
        <w:rPr>
          <w:rFonts w:ascii="Century Gothic" w:hAnsi="Century Gothic"/>
          <w:sz w:val="20"/>
          <w:szCs w:val="20"/>
        </w:rPr>
        <w:t>HendricksHealthPartnership@gmail.com.</w:t>
      </w:r>
    </w:p>
    <w:bookmarkEnd w:id="1"/>
    <w:p w:rsidR="0097392F" w:rsidRDefault="0097392F" w:rsidP="00593A2C">
      <w:pPr>
        <w:spacing w:after="0"/>
        <w:rPr>
          <w:rFonts w:ascii="Century Gothic" w:hAnsi="Century Gothic"/>
          <w:b/>
          <w:color w:val="F26322"/>
          <w:sz w:val="44"/>
          <w:szCs w:val="44"/>
        </w:rPr>
      </w:pPr>
    </w:p>
    <w:p w:rsidR="0097392F" w:rsidRDefault="0097392F" w:rsidP="00593A2C">
      <w:pPr>
        <w:spacing w:after="0"/>
        <w:rPr>
          <w:rFonts w:ascii="Century Gothic" w:hAnsi="Century Gothic"/>
          <w:b/>
          <w:color w:val="F26322"/>
          <w:sz w:val="44"/>
          <w:szCs w:val="44"/>
        </w:rPr>
      </w:pPr>
    </w:p>
    <w:p w:rsidR="00936126" w:rsidRDefault="00936126" w:rsidP="00593A2C">
      <w:pPr>
        <w:spacing w:after="0"/>
        <w:rPr>
          <w:rFonts w:ascii="Century Gothic" w:hAnsi="Century Gothic"/>
          <w:b/>
          <w:color w:val="F26322"/>
          <w:sz w:val="44"/>
          <w:szCs w:val="44"/>
        </w:rPr>
      </w:pPr>
      <w:r>
        <w:rPr>
          <w:rFonts w:ascii="Century Gothic" w:hAnsi="Century Gothic"/>
          <w:b/>
          <w:color w:val="F26322"/>
          <w:sz w:val="44"/>
          <w:szCs w:val="44"/>
        </w:rPr>
        <w:lastRenderedPageBreak/>
        <w:t>INTRODUCTION</w:t>
      </w:r>
    </w:p>
    <w:p w:rsidR="00936126" w:rsidRPr="008464F1" w:rsidRDefault="004B5FE5" w:rsidP="00593A2C">
      <w:pPr>
        <w:spacing w:after="0"/>
        <w:rPr>
          <w:rFonts w:ascii="Century Gothic" w:hAnsi="Century Gothic"/>
          <w:b/>
          <w:color w:val="F26322"/>
          <w:sz w:val="28"/>
          <w:szCs w:val="28"/>
        </w:rPr>
      </w:pPr>
      <w:r>
        <w:rPr>
          <w:rFonts w:ascii="Century Gothic" w:hAnsi="Century Gothic"/>
          <w:b/>
          <w:noProof/>
          <w:color w:val="F26322"/>
          <w:sz w:val="28"/>
          <w:szCs w:val="28"/>
        </w:rPr>
        <w:pict>
          <v:shape id="AutoShape 6030" o:spid="_x0000_s1066" type="#_x0000_t32" style="position:absolute;margin-left:-96.95pt;margin-top:5.8pt;width:677.8pt;height:.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" strokecolor="#bdcc2a" strokeweight="12pt"/>
        </w:pict>
      </w:r>
    </w:p>
    <w:p w:rsidR="00936126" w:rsidRPr="00D5527B" w:rsidRDefault="008464F1" w:rsidP="00340647">
      <w:pPr>
        <w:spacing w:after="0"/>
        <w:jc w:val="both"/>
        <w:rPr>
          <w:rFonts w:ascii="Century Gothic" w:hAnsi="Century Gothic"/>
          <w:sz w:val="20"/>
          <w:szCs w:val="20"/>
        </w:rPr>
      </w:pPr>
      <w:r w:rsidRPr="00D5527B">
        <w:rPr>
          <w:rFonts w:ascii="Century Gothic" w:hAnsi="Century Gothic"/>
          <w:sz w:val="20"/>
          <w:szCs w:val="20"/>
        </w:rPr>
        <w:t xml:space="preserve">In early 2010, community members, leaders, and organizations came together to address local public health issues. A group of about 20 local health advocates met and formed the </w:t>
      </w:r>
      <w:r w:rsidR="0093572E">
        <w:rPr>
          <w:rFonts w:ascii="Century Gothic" w:hAnsi="Century Gothic"/>
          <w:sz w:val="20"/>
          <w:szCs w:val="20"/>
        </w:rPr>
        <w:t>Hendricks County Health Partnership (</w:t>
      </w:r>
      <w:r w:rsidR="00D1315C">
        <w:rPr>
          <w:rFonts w:ascii="Century Gothic" w:hAnsi="Century Gothic"/>
          <w:sz w:val="20"/>
          <w:szCs w:val="20"/>
        </w:rPr>
        <w:t>Partnership</w:t>
      </w:r>
      <w:r w:rsidR="0093572E">
        <w:rPr>
          <w:rFonts w:ascii="Century Gothic" w:hAnsi="Century Gothic"/>
          <w:sz w:val="20"/>
          <w:szCs w:val="20"/>
        </w:rPr>
        <w:t>)</w:t>
      </w:r>
      <w:r w:rsidR="00D1315C">
        <w:rPr>
          <w:rFonts w:ascii="Century Gothic" w:hAnsi="Century Gothic"/>
          <w:sz w:val="20"/>
          <w:szCs w:val="20"/>
        </w:rPr>
        <w:t xml:space="preserve">. </w:t>
      </w:r>
      <w:r w:rsidR="00340647" w:rsidRPr="00D5527B">
        <w:rPr>
          <w:rFonts w:ascii="Century Gothic" w:hAnsi="Century Gothic"/>
          <w:sz w:val="20"/>
          <w:szCs w:val="20"/>
        </w:rPr>
        <w:t xml:space="preserve">The first project undertaken by the Partnership was the creation of the </w:t>
      </w:r>
      <w:r w:rsidR="00340647" w:rsidRPr="00197B1C">
        <w:rPr>
          <w:rFonts w:ascii="Century Gothic" w:hAnsi="Century Gothic"/>
          <w:b/>
          <w:color w:val="F26322"/>
          <w:sz w:val="20"/>
          <w:szCs w:val="20"/>
        </w:rPr>
        <w:t>Hendricks County 2011 Community Health Assessment</w:t>
      </w:r>
      <w:r w:rsidR="00340647" w:rsidRPr="00197B1C">
        <w:rPr>
          <w:rFonts w:ascii="Century Gothic" w:hAnsi="Century Gothic"/>
          <w:sz w:val="20"/>
          <w:szCs w:val="20"/>
        </w:rPr>
        <w:t xml:space="preserve">. </w:t>
      </w:r>
      <w:r w:rsidR="00340647" w:rsidRPr="00D5527B">
        <w:rPr>
          <w:rFonts w:ascii="Century Gothic" w:hAnsi="Century Gothic"/>
          <w:sz w:val="20"/>
          <w:szCs w:val="20"/>
        </w:rPr>
        <w:t>Based on the data collected from that assessment,</w:t>
      </w:r>
      <w:r w:rsidR="00D1315C">
        <w:rPr>
          <w:rFonts w:ascii="Century Gothic" w:hAnsi="Century Gothic"/>
          <w:sz w:val="20"/>
          <w:szCs w:val="20"/>
        </w:rPr>
        <w:t xml:space="preserve"> health improvement priority areas were identified and work plans were developed to create</w:t>
      </w:r>
      <w:r w:rsidR="00142007">
        <w:rPr>
          <w:rFonts w:ascii="Century Gothic" w:hAnsi="Century Gothic"/>
          <w:sz w:val="20"/>
          <w:szCs w:val="20"/>
        </w:rPr>
        <w:t xml:space="preserve"> </w:t>
      </w:r>
      <w:r w:rsidR="00D1315C">
        <w:rPr>
          <w:rFonts w:ascii="Century Gothic" w:hAnsi="Century Gothic"/>
          <w:sz w:val="20"/>
          <w:szCs w:val="20"/>
        </w:rPr>
        <w:t xml:space="preserve">the </w:t>
      </w:r>
      <w:r w:rsidR="00D1315C" w:rsidRPr="00D1315C">
        <w:rPr>
          <w:rFonts w:ascii="Century Gothic" w:hAnsi="Century Gothic"/>
          <w:b/>
          <w:color w:val="F26322"/>
          <w:sz w:val="20"/>
          <w:szCs w:val="20"/>
        </w:rPr>
        <w:t>2013-2015 Hendricks County Community Health Improvement Plan</w:t>
      </w:r>
      <w:r w:rsidR="00D1315C">
        <w:rPr>
          <w:rFonts w:ascii="Century Gothic" w:hAnsi="Century Gothic"/>
          <w:sz w:val="20"/>
          <w:szCs w:val="20"/>
        </w:rPr>
        <w:t>.</w:t>
      </w:r>
    </w:p>
    <w:p w:rsidR="00340647" w:rsidRPr="00D5527B" w:rsidRDefault="00340647" w:rsidP="00340647">
      <w:pPr>
        <w:spacing w:after="0"/>
        <w:jc w:val="both"/>
        <w:rPr>
          <w:rFonts w:ascii="Century Gothic" w:hAnsi="Century Gothic"/>
          <w:sz w:val="20"/>
          <w:szCs w:val="20"/>
        </w:rPr>
      </w:pPr>
    </w:p>
    <w:p w:rsidR="00340647" w:rsidRPr="00D5527B" w:rsidRDefault="00340647" w:rsidP="00340647">
      <w:pPr>
        <w:spacing w:after="0"/>
        <w:jc w:val="both"/>
        <w:rPr>
          <w:rFonts w:ascii="Century Gothic" w:hAnsi="Century Gothic"/>
          <w:sz w:val="20"/>
          <w:szCs w:val="20"/>
        </w:rPr>
      </w:pPr>
      <w:r w:rsidRPr="00D5527B">
        <w:rPr>
          <w:rFonts w:ascii="Century Gothic" w:hAnsi="Century Gothic"/>
          <w:sz w:val="20"/>
          <w:szCs w:val="20"/>
        </w:rPr>
        <w:t>Since then, the Partnership has grown and represents agencies and businesses looking to improve health and well</w:t>
      </w:r>
      <w:r w:rsidR="00197B1C">
        <w:rPr>
          <w:rFonts w:ascii="Century Gothic" w:hAnsi="Century Gothic"/>
          <w:sz w:val="20"/>
          <w:szCs w:val="20"/>
        </w:rPr>
        <w:t>ness in Hendricks County. The Partnership</w:t>
      </w:r>
      <w:r w:rsidRPr="00D5527B">
        <w:rPr>
          <w:rFonts w:ascii="Century Gothic" w:hAnsi="Century Gothic"/>
          <w:sz w:val="20"/>
          <w:szCs w:val="20"/>
        </w:rPr>
        <w:t xml:space="preserve"> ta</w:t>
      </w:r>
      <w:r w:rsidR="00D1315C">
        <w:rPr>
          <w:rFonts w:ascii="Century Gothic" w:hAnsi="Century Gothic"/>
          <w:sz w:val="20"/>
          <w:szCs w:val="20"/>
        </w:rPr>
        <w:t>kes</w:t>
      </w:r>
      <w:r w:rsidR="00197B1C">
        <w:rPr>
          <w:rFonts w:ascii="Century Gothic" w:hAnsi="Century Gothic"/>
          <w:sz w:val="20"/>
          <w:szCs w:val="20"/>
        </w:rPr>
        <w:t xml:space="preserve"> a three</w:t>
      </w:r>
      <w:r w:rsidRPr="00D5527B">
        <w:rPr>
          <w:rFonts w:ascii="Century Gothic" w:hAnsi="Century Gothic"/>
          <w:sz w:val="20"/>
          <w:szCs w:val="20"/>
        </w:rPr>
        <w:t>-pronged approach to addressing the health n</w:t>
      </w:r>
      <w:r w:rsidR="00D1315C">
        <w:rPr>
          <w:rFonts w:ascii="Century Gothic" w:hAnsi="Century Gothic"/>
          <w:sz w:val="20"/>
          <w:szCs w:val="20"/>
        </w:rPr>
        <w:t>eeds of the community. First, the</w:t>
      </w:r>
      <w:r w:rsidRPr="00D5527B">
        <w:rPr>
          <w:rFonts w:ascii="Century Gothic" w:hAnsi="Century Gothic"/>
          <w:sz w:val="20"/>
          <w:szCs w:val="20"/>
        </w:rPr>
        <w:t xml:space="preserve"> Advisory Board </w:t>
      </w:r>
      <w:r w:rsidR="00D1315C">
        <w:rPr>
          <w:rFonts w:ascii="Century Gothic" w:hAnsi="Century Gothic"/>
          <w:sz w:val="20"/>
          <w:szCs w:val="20"/>
        </w:rPr>
        <w:t xml:space="preserve">focuses </w:t>
      </w:r>
      <w:r w:rsidRPr="00D5527B">
        <w:rPr>
          <w:rFonts w:ascii="Century Gothic" w:hAnsi="Century Gothic"/>
          <w:sz w:val="20"/>
          <w:szCs w:val="20"/>
        </w:rPr>
        <w:t>on supporting partners serving Hendricks County through networking, training, and funding opportunities. Second, with the assistance of those partners, the Partnership develop</w:t>
      </w:r>
      <w:r w:rsidR="00D1315C">
        <w:rPr>
          <w:rFonts w:ascii="Century Gothic" w:hAnsi="Century Gothic"/>
          <w:sz w:val="20"/>
          <w:szCs w:val="20"/>
        </w:rPr>
        <w:t>s</w:t>
      </w:r>
      <w:r w:rsidRPr="00D5527B">
        <w:rPr>
          <w:rFonts w:ascii="Century Gothic" w:hAnsi="Century Gothic"/>
          <w:sz w:val="20"/>
          <w:szCs w:val="20"/>
        </w:rPr>
        <w:t xml:space="preserve"> and maintain</w:t>
      </w:r>
      <w:r w:rsidR="00D1315C">
        <w:rPr>
          <w:rFonts w:ascii="Century Gothic" w:hAnsi="Century Gothic"/>
          <w:sz w:val="20"/>
          <w:szCs w:val="20"/>
        </w:rPr>
        <w:t>s</w:t>
      </w:r>
      <w:r w:rsidR="00697A53">
        <w:rPr>
          <w:rFonts w:ascii="Century Gothic" w:hAnsi="Century Gothic"/>
          <w:sz w:val="20"/>
          <w:szCs w:val="20"/>
        </w:rPr>
        <w:t xml:space="preserve"> </w:t>
      </w:r>
      <w:r w:rsidR="00197B1C">
        <w:rPr>
          <w:rFonts w:ascii="Century Gothic" w:hAnsi="Century Gothic"/>
          <w:sz w:val="20"/>
          <w:szCs w:val="20"/>
        </w:rPr>
        <w:t>current health data through the</w:t>
      </w:r>
      <w:r w:rsidRPr="00D5527B">
        <w:rPr>
          <w:rFonts w:ascii="Century Gothic" w:hAnsi="Century Gothic"/>
          <w:sz w:val="20"/>
          <w:szCs w:val="20"/>
        </w:rPr>
        <w:t xml:space="preserve"> Community Health Assessment</w:t>
      </w:r>
      <w:r w:rsidR="00197B1C">
        <w:rPr>
          <w:rFonts w:ascii="Century Gothic" w:hAnsi="Century Gothic"/>
          <w:sz w:val="20"/>
          <w:szCs w:val="20"/>
        </w:rPr>
        <w:t>. Third,</w:t>
      </w:r>
      <w:r w:rsidR="00697A53">
        <w:rPr>
          <w:rFonts w:ascii="Century Gothic" w:hAnsi="Century Gothic"/>
          <w:sz w:val="20"/>
          <w:szCs w:val="20"/>
        </w:rPr>
        <w:t xml:space="preserve"> </w:t>
      </w:r>
      <w:r w:rsidR="00197B1C">
        <w:rPr>
          <w:rFonts w:ascii="Century Gothic" w:hAnsi="Century Gothic"/>
          <w:sz w:val="20"/>
          <w:szCs w:val="20"/>
        </w:rPr>
        <w:t xml:space="preserve">partners improve the health of the community by implementing the </w:t>
      </w:r>
      <w:r w:rsidRPr="00D5527B">
        <w:rPr>
          <w:rFonts w:ascii="Century Gothic" w:hAnsi="Century Gothic"/>
          <w:sz w:val="20"/>
          <w:szCs w:val="20"/>
        </w:rPr>
        <w:t>Commu</w:t>
      </w:r>
      <w:r w:rsidR="00197B1C">
        <w:rPr>
          <w:rFonts w:ascii="Century Gothic" w:hAnsi="Century Gothic"/>
          <w:sz w:val="20"/>
          <w:szCs w:val="20"/>
        </w:rPr>
        <w:t>nity Health Improvement Plan, which identifies</w:t>
      </w:r>
      <w:r w:rsidRPr="00D5527B">
        <w:rPr>
          <w:rFonts w:ascii="Century Gothic" w:hAnsi="Century Gothic"/>
          <w:sz w:val="20"/>
          <w:szCs w:val="20"/>
        </w:rPr>
        <w:t xml:space="preserve"> the health</w:t>
      </w:r>
      <w:r w:rsidR="00197B1C">
        <w:rPr>
          <w:rFonts w:ascii="Century Gothic" w:hAnsi="Century Gothic"/>
          <w:sz w:val="20"/>
          <w:szCs w:val="20"/>
        </w:rPr>
        <w:t xml:space="preserve"> needs of the community, outlines</w:t>
      </w:r>
      <w:r w:rsidRPr="00D5527B">
        <w:rPr>
          <w:rFonts w:ascii="Century Gothic" w:hAnsi="Century Gothic"/>
          <w:sz w:val="20"/>
          <w:szCs w:val="20"/>
        </w:rPr>
        <w:t xml:space="preserve"> strategies for addressing those needs, and </w:t>
      </w:r>
      <w:r w:rsidR="00197B1C">
        <w:rPr>
          <w:rFonts w:ascii="Century Gothic" w:hAnsi="Century Gothic"/>
          <w:sz w:val="20"/>
          <w:szCs w:val="20"/>
        </w:rPr>
        <w:t xml:space="preserve">incorporates evaluation </w:t>
      </w:r>
      <w:r w:rsidRPr="00D5527B">
        <w:rPr>
          <w:rFonts w:ascii="Century Gothic" w:hAnsi="Century Gothic"/>
          <w:sz w:val="20"/>
          <w:szCs w:val="20"/>
        </w:rPr>
        <w:t>of those strategies.</w:t>
      </w:r>
    </w:p>
    <w:p w:rsidR="00340647" w:rsidRPr="00D5527B" w:rsidRDefault="00340647" w:rsidP="00340647">
      <w:pPr>
        <w:spacing w:after="0"/>
        <w:jc w:val="both"/>
        <w:rPr>
          <w:rFonts w:ascii="Century Gothic" w:hAnsi="Century Gothic"/>
          <w:sz w:val="20"/>
          <w:szCs w:val="20"/>
        </w:rPr>
      </w:pPr>
    </w:p>
    <w:p w:rsidR="005C6A45" w:rsidRPr="00D5527B" w:rsidRDefault="00340647" w:rsidP="00340647">
      <w:pPr>
        <w:spacing w:after="0"/>
        <w:jc w:val="both"/>
        <w:rPr>
          <w:rFonts w:ascii="Century Gothic" w:hAnsi="Century Gothic"/>
          <w:sz w:val="20"/>
          <w:szCs w:val="20"/>
        </w:rPr>
      </w:pPr>
      <w:r w:rsidRPr="00D5527B">
        <w:rPr>
          <w:rFonts w:ascii="Century Gothic" w:hAnsi="Century Gothic"/>
          <w:sz w:val="20"/>
          <w:szCs w:val="20"/>
        </w:rPr>
        <w:t>In October 2014, the Advisory Board established the Community Health Improvement Process Committee, consisting of members from the Hendricks County Health Department, IU Health W</w:t>
      </w:r>
      <w:r w:rsidR="001A3841" w:rsidRPr="00D5527B">
        <w:rPr>
          <w:rFonts w:ascii="Century Gothic" w:hAnsi="Century Gothic"/>
          <w:sz w:val="20"/>
          <w:szCs w:val="20"/>
        </w:rPr>
        <w:t>est, Hendricks Regional Health</w:t>
      </w:r>
      <w:r w:rsidRPr="00D5527B">
        <w:rPr>
          <w:rFonts w:ascii="Century Gothic" w:hAnsi="Century Gothic"/>
          <w:sz w:val="20"/>
          <w:szCs w:val="20"/>
        </w:rPr>
        <w:t xml:space="preserve">, and the </w:t>
      </w:r>
      <w:r w:rsidR="00824DF2" w:rsidRPr="00D5527B">
        <w:rPr>
          <w:rFonts w:ascii="Century Gothic" w:hAnsi="Century Gothic"/>
          <w:sz w:val="20"/>
          <w:szCs w:val="20"/>
        </w:rPr>
        <w:t>Top 10 Coalition</w:t>
      </w:r>
      <w:r w:rsidRPr="00D5527B">
        <w:rPr>
          <w:rFonts w:ascii="Century Gothic" w:hAnsi="Century Gothic"/>
          <w:sz w:val="20"/>
          <w:szCs w:val="20"/>
        </w:rPr>
        <w:t xml:space="preserve">, to begin </w:t>
      </w:r>
      <w:r w:rsidR="001A3841" w:rsidRPr="00D5527B">
        <w:rPr>
          <w:rFonts w:ascii="Century Gothic" w:hAnsi="Century Gothic"/>
          <w:sz w:val="20"/>
          <w:szCs w:val="20"/>
        </w:rPr>
        <w:t xml:space="preserve">planning for the next Community Health Assessment and Community Health Improvement Plan. Based on recommendations from the committee, the </w:t>
      </w:r>
      <w:r w:rsidR="005C6A45" w:rsidRPr="00D5527B">
        <w:rPr>
          <w:rFonts w:ascii="Century Gothic" w:hAnsi="Century Gothic"/>
          <w:sz w:val="20"/>
          <w:szCs w:val="20"/>
        </w:rPr>
        <w:t>Advisory Board approved the use of the Mobilizing for Action through Pl</w:t>
      </w:r>
      <w:r w:rsidR="00D1315C">
        <w:rPr>
          <w:rFonts w:ascii="Century Gothic" w:hAnsi="Century Gothic"/>
          <w:sz w:val="20"/>
          <w:szCs w:val="20"/>
        </w:rPr>
        <w:t>anning and Partnerships (MAPP) P</w:t>
      </w:r>
      <w:r w:rsidR="005C6A45" w:rsidRPr="00D5527B">
        <w:rPr>
          <w:rFonts w:ascii="Century Gothic" w:hAnsi="Century Gothic"/>
          <w:sz w:val="20"/>
          <w:szCs w:val="20"/>
        </w:rPr>
        <w:t>rocess to complete the Community Health Assessment and Commun</w:t>
      </w:r>
      <w:r w:rsidR="00197B1C">
        <w:rPr>
          <w:rFonts w:ascii="Century Gothic" w:hAnsi="Century Gothic"/>
          <w:sz w:val="20"/>
          <w:szCs w:val="20"/>
        </w:rPr>
        <w:t>ity Health Improvement Plan. Additionally, a</w:t>
      </w:r>
      <w:r w:rsidR="005C6A45" w:rsidRPr="00D5527B">
        <w:rPr>
          <w:rFonts w:ascii="Century Gothic" w:hAnsi="Century Gothic"/>
          <w:sz w:val="20"/>
          <w:szCs w:val="20"/>
        </w:rPr>
        <w:t xml:space="preserve"> partnership</w:t>
      </w:r>
      <w:r w:rsidR="00197B1C">
        <w:rPr>
          <w:rFonts w:ascii="Century Gothic" w:hAnsi="Century Gothic"/>
          <w:sz w:val="20"/>
          <w:szCs w:val="20"/>
        </w:rPr>
        <w:t xml:space="preserve"> was formed</w:t>
      </w:r>
      <w:r w:rsidR="005C6A45" w:rsidRPr="00D5527B">
        <w:rPr>
          <w:rFonts w:ascii="Century Gothic" w:hAnsi="Century Gothic"/>
          <w:sz w:val="20"/>
          <w:szCs w:val="20"/>
        </w:rPr>
        <w:t xml:space="preserve"> with Franciscan St. Francis, IU Health, St. Vincent Health, and Community Health Network to collect data and input from county residents to complete these documents.</w:t>
      </w:r>
    </w:p>
    <w:p w:rsidR="005C6A45" w:rsidRPr="00D5527B" w:rsidRDefault="005C6A45" w:rsidP="00340647">
      <w:pPr>
        <w:spacing w:after="0"/>
        <w:jc w:val="both"/>
        <w:rPr>
          <w:rFonts w:ascii="Century Gothic" w:hAnsi="Century Gothic"/>
          <w:sz w:val="20"/>
          <w:szCs w:val="20"/>
        </w:rPr>
      </w:pPr>
    </w:p>
    <w:p w:rsidR="00340647" w:rsidRPr="00D5527B" w:rsidRDefault="00E2488D" w:rsidP="00340647">
      <w:pPr>
        <w:spacing w:after="0"/>
        <w:jc w:val="both"/>
        <w:rPr>
          <w:rFonts w:ascii="Century Gothic" w:hAnsi="Century Gothic"/>
          <w:sz w:val="20"/>
          <w:szCs w:val="20"/>
        </w:rPr>
      </w:pPr>
      <w:r>
        <w:rPr>
          <w:rFonts w:ascii="Century Gothic" w:hAnsi="Century Gothic"/>
          <w:sz w:val="20"/>
          <w:szCs w:val="20"/>
        </w:rPr>
        <w:t xml:space="preserve">The following is a compilation of work plans that the Partnership members will be implementing through December 2018 to improve health in each of the established priority areas. </w:t>
      </w:r>
      <w:r w:rsidR="007F4352">
        <w:rPr>
          <w:rFonts w:ascii="Century Gothic" w:hAnsi="Century Gothic"/>
          <w:sz w:val="20"/>
          <w:szCs w:val="20"/>
        </w:rPr>
        <w:t xml:space="preserve">A comprehensive </w:t>
      </w:r>
      <w:r w:rsidR="00D95266">
        <w:rPr>
          <w:rFonts w:ascii="Century Gothic" w:hAnsi="Century Gothic"/>
          <w:sz w:val="20"/>
          <w:szCs w:val="20"/>
        </w:rPr>
        <w:t xml:space="preserve">overview of the health status of Hendricks County is available in the </w:t>
      </w:r>
      <w:r w:rsidR="00D95266" w:rsidRPr="00D95266">
        <w:rPr>
          <w:rFonts w:ascii="Century Gothic" w:hAnsi="Century Gothic"/>
          <w:b/>
          <w:color w:val="F26322"/>
          <w:sz w:val="20"/>
          <w:szCs w:val="20"/>
        </w:rPr>
        <w:t>2016 Hendricks County Community Health Assessment</w:t>
      </w:r>
      <w:r w:rsidR="00D95266">
        <w:rPr>
          <w:rFonts w:ascii="Century Gothic" w:hAnsi="Century Gothic"/>
          <w:sz w:val="20"/>
          <w:szCs w:val="20"/>
        </w:rPr>
        <w:t>.</w:t>
      </w:r>
    </w:p>
    <w:p w:rsidR="00936126" w:rsidRDefault="00936126" w:rsidP="00593A2C">
      <w:pPr>
        <w:spacing w:after="0"/>
        <w:rPr>
          <w:rFonts w:ascii="Century Gothic" w:hAnsi="Century Gothic"/>
          <w:b/>
          <w:color w:val="F26322"/>
          <w:sz w:val="24"/>
          <w:szCs w:val="24"/>
        </w:rPr>
      </w:pPr>
    </w:p>
    <w:p w:rsidR="00A92421" w:rsidRDefault="00A92421"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D5527B" w:rsidRDefault="00D5527B" w:rsidP="00593A2C">
      <w:pPr>
        <w:spacing w:after="0"/>
        <w:rPr>
          <w:rFonts w:ascii="Century Gothic" w:hAnsi="Century Gothic"/>
          <w:b/>
          <w:color w:val="F26322"/>
          <w:sz w:val="24"/>
          <w:szCs w:val="24"/>
        </w:rPr>
      </w:pPr>
    </w:p>
    <w:p w:rsidR="00A92421" w:rsidRDefault="00A92421" w:rsidP="00593A2C">
      <w:pPr>
        <w:spacing w:after="0"/>
        <w:rPr>
          <w:rFonts w:ascii="Century Gothic" w:hAnsi="Century Gothic"/>
          <w:b/>
          <w:color w:val="F26322"/>
          <w:sz w:val="24"/>
          <w:szCs w:val="24"/>
        </w:rPr>
      </w:pPr>
    </w:p>
    <w:p w:rsidR="00936126" w:rsidRDefault="00936126" w:rsidP="00593A2C">
      <w:pPr>
        <w:spacing w:after="0"/>
        <w:rPr>
          <w:rFonts w:ascii="Century Gothic" w:hAnsi="Century Gothic"/>
          <w:b/>
          <w:color w:val="F26322"/>
          <w:sz w:val="44"/>
          <w:szCs w:val="44"/>
        </w:rPr>
      </w:pPr>
      <w:r>
        <w:rPr>
          <w:rFonts w:ascii="Century Gothic" w:hAnsi="Century Gothic"/>
          <w:b/>
          <w:color w:val="F26322"/>
          <w:sz w:val="44"/>
          <w:szCs w:val="44"/>
        </w:rPr>
        <w:lastRenderedPageBreak/>
        <w:t>MISSION, VISION, AND VALUES OF THE PARTNERSHIP</w:t>
      </w:r>
    </w:p>
    <w:p w:rsidR="00936126" w:rsidRDefault="004B5FE5" w:rsidP="00593A2C">
      <w:pPr>
        <w:spacing w:after="0"/>
        <w:rPr>
          <w:rFonts w:ascii="Century Gothic" w:hAnsi="Century Gothic"/>
          <w:b/>
          <w:color w:val="F26322"/>
          <w:sz w:val="28"/>
          <w:szCs w:val="28"/>
        </w:rPr>
      </w:pPr>
      <w:r>
        <w:rPr>
          <w:rFonts w:ascii="Century Gothic" w:hAnsi="Century Gothic"/>
          <w:b/>
          <w:noProof/>
          <w:color w:val="F26322"/>
          <w:sz w:val="44"/>
          <w:szCs w:val="44"/>
        </w:rPr>
        <w:pict>
          <v:shape id="AutoShape 16" o:spid="_x0000_s1065" type="#_x0000_t32" style="position:absolute;margin-left:-99.4pt;margin-top:6.65pt;width:677.8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" strokecolor="#bdcc2a" strokeweight="12pt"/>
        </w:pict>
      </w:r>
    </w:p>
    <w:p w:rsidR="00932AD2" w:rsidRPr="00D5527B" w:rsidRDefault="00932AD2" w:rsidP="00932AD2">
      <w:pPr>
        <w:spacing w:after="0"/>
        <w:jc w:val="both"/>
        <w:rPr>
          <w:rFonts w:ascii="Century Gothic" w:hAnsi="Century Gothic"/>
          <w:b/>
          <w:color w:val="F26322"/>
          <w:sz w:val="20"/>
          <w:szCs w:val="20"/>
        </w:rPr>
      </w:pPr>
      <w:r w:rsidRPr="00D5527B">
        <w:rPr>
          <w:rFonts w:ascii="Century Gothic" w:hAnsi="Century Gothic"/>
          <w:b/>
          <w:color w:val="F26322"/>
          <w:sz w:val="20"/>
          <w:szCs w:val="20"/>
        </w:rPr>
        <w:t>MISSION STATEMENT</w:t>
      </w:r>
    </w:p>
    <w:p w:rsidR="00932AD2" w:rsidRPr="00D5527B" w:rsidRDefault="00932AD2" w:rsidP="00932AD2">
      <w:pPr>
        <w:spacing w:after="0"/>
        <w:jc w:val="both"/>
        <w:rPr>
          <w:rFonts w:ascii="Century Gothic" w:hAnsi="Century Gothic"/>
          <w:b/>
          <w:sz w:val="20"/>
          <w:szCs w:val="20"/>
        </w:rPr>
      </w:pPr>
    </w:p>
    <w:p w:rsidR="00932AD2" w:rsidRPr="00D5527B" w:rsidRDefault="00932AD2" w:rsidP="00932AD2">
      <w:pPr>
        <w:spacing w:after="0"/>
        <w:jc w:val="both"/>
        <w:rPr>
          <w:rFonts w:ascii="Century Gothic" w:hAnsi="Century Gothic"/>
          <w:sz w:val="20"/>
          <w:szCs w:val="20"/>
        </w:rPr>
      </w:pPr>
      <w:r w:rsidRPr="00D5527B">
        <w:rPr>
          <w:rFonts w:ascii="Century Gothic" w:hAnsi="Century Gothic"/>
          <w:sz w:val="20"/>
          <w:szCs w:val="20"/>
        </w:rPr>
        <w:t>The Hendricks County Health Partnership is a sustainable partnership that serves as a voice for health improvement in Hendricks County.</w:t>
      </w:r>
    </w:p>
    <w:p w:rsidR="00932AD2" w:rsidRPr="00D5527B" w:rsidRDefault="00932AD2" w:rsidP="00932AD2">
      <w:pPr>
        <w:spacing w:after="0"/>
        <w:jc w:val="both"/>
        <w:rPr>
          <w:rFonts w:ascii="Century Gothic" w:hAnsi="Century Gothic"/>
          <w:b/>
          <w:color w:val="F26322"/>
          <w:sz w:val="20"/>
          <w:szCs w:val="20"/>
        </w:rPr>
      </w:pPr>
    </w:p>
    <w:p w:rsidR="00932AD2" w:rsidRPr="00D5527B" w:rsidRDefault="00932AD2" w:rsidP="00932AD2">
      <w:pPr>
        <w:spacing w:after="0"/>
        <w:jc w:val="both"/>
        <w:rPr>
          <w:rFonts w:ascii="Century Gothic" w:hAnsi="Century Gothic"/>
          <w:b/>
          <w:color w:val="F26322"/>
          <w:sz w:val="20"/>
          <w:szCs w:val="20"/>
        </w:rPr>
      </w:pPr>
      <w:r w:rsidRPr="00D5527B">
        <w:rPr>
          <w:rFonts w:ascii="Century Gothic" w:hAnsi="Century Gothic"/>
          <w:b/>
          <w:color w:val="F26322"/>
          <w:sz w:val="20"/>
          <w:szCs w:val="20"/>
        </w:rPr>
        <w:t>VISION STATEMENT</w:t>
      </w:r>
    </w:p>
    <w:p w:rsidR="00932AD2" w:rsidRPr="00D5527B" w:rsidRDefault="00932AD2" w:rsidP="00932AD2">
      <w:pPr>
        <w:spacing w:after="0"/>
        <w:jc w:val="both"/>
        <w:rPr>
          <w:rFonts w:ascii="Century Gothic" w:hAnsi="Century Gothic"/>
          <w:b/>
          <w:color w:val="F26322"/>
          <w:sz w:val="20"/>
          <w:szCs w:val="20"/>
        </w:rPr>
      </w:pPr>
    </w:p>
    <w:p w:rsidR="00932AD2" w:rsidRPr="00D5527B" w:rsidRDefault="00932AD2" w:rsidP="00932AD2">
      <w:pPr>
        <w:spacing w:after="0"/>
        <w:jc w:val="both"/>
        <w:rPr>
          <w:rFonts w:ascii="Century Gothic" w:hAnsi="Century Gothic"/>
          <w:sz w:val="20"/>
          <w:szCs w:val="20"/>
        </w:rPr>
      </w:pPr>
      <w:r w:rsidRPr="00D5527B">
        <w:rPr>
          <w:rFonts w:ascii="Century Gothic" w:hAnsi="Century Gothic"/>
          <w:sz w:val="20"/>
          <w:szCs w:val="20"/>
        </w:rPr>
        <w:t>The Hendricks County Health Partnership will create an environment that encourages optimal health for all Hendricks County residents.</w:t>
      </w:r>
    </w:p>
    <w:p w:rsidR="00932AD2" w:rsidRPr="00D5527B" w:rsidRDefault="00932AD2" w:rsidP="00932AD2">
      <w:pPr>
        <w:spacing w:after="0"/>
        <w:jc w:val="both"/>
        <w:rPr>
          <w:rFonts w:ascii="Century Gothic" w:hAnsi="Century Gothic"/>
          <w:b/>
          <w:color w:val="F26322"/>
          <w:sz w:val="20"/>
          <w:szCs w:val="20"/>
        </w:rPr>
      </w:pPr>
    </w:p>
    <w:p w:rsidR="00936126" w:rsidRPr="00D5527B" w:rsidRDefault="00932AD2" w:rsidP="00932AD2">
      <w:pPr>
        <w:spacing w:after="0"/>
        <w:jc w:val="both"/>
        <w:rPr>
          <w:rFonts w:ascii="Century Gothic" w:hAnsi="Century Gothic"/>
          <w:b/>
          <w:color w:val="F26322"/>
          <w:sz w:val="20"/>
          <w:szCs w:val="20"/>
        </w:rPr>
      </w:pPr>
      <w:r w:rsidRPr="00D5527B">
        <w:rPr>
          <w:rFonts w:ascii="Century Gothic" w:hAnsi="Century Gothic"/>
          <w:b/>
          <w:color w:val="F26322"/>
          <w:sz w:val="20"/>
          <w:szCs w:val="20"/>
        </w:rPr>
        <w:t>VALUES STATEMENTS</w:t>
      </w:r>
    </w:p>
    <w:p w:rsidR="00932AD2" w:rsidRPr="00D5527B" w:rsidRDefault="00932AD2" w:rsidP="00932AD2">
      <w:pPr>
        <w:spacing w:after="0"/>
        <w:jc w:val="both"/>
        <w:rPr>
          <w:rFonts w:ascii="Century Gothic" w:hAnsi="Century Gothic"/>
          <w:b/>
          <w:color w:val="F26322"/>
          <w:sz w:val="20"/>
          <w:szCs w:val="20"/>
        </w:rPr>
      </w:pPr>
    </w:p>
    <w:p w:rsidR="00932AD2" w:rsidRPr="00D5527B" w:rsidRDefault="00932AD2" w:rsidP="00932AD2">
      <w:pPr>
        <w:spacing w:after="0"/>
        <w:jc w:val="both"/>
        <w:rPr>
          <w:rFonts w:ascii="Century Gothic" w:hAnsi="Century Gothic"/>
          <w:sz w:val="20"/>
          <w:szCs w:val="20"/>
        </w:rPr>
      </w:pPr>
      <w:r w:rsidRPr="00D5527B">
        <w:rPr>
          <w:rFonts w:ascii="Century Gothic" w:hAnsi="Century Gothic"/>
          <w:sz w:val="20"/>
          <w:szCs w:val="20"/>
        </w:rPr>
        <w:t>We believe that through the implementation of the following values that we will realize our vision:</w:t>
      </w:r>
    </w:p>
    <w:p w:rsidR="00932AD2" w:rsidRPr="00D5527B" w:rsidRDefault="00932AD2" w:rsidP="00932AD2">
      <w:pPr>
        <w:spacing w:after="0"/>
        <w:jc w:val="both"/>
        <w:rPr>
          <w:rFonts w:ascii="Century Gothic" w:hAnsi="Century Gothic"/>
          <w:sz w:val="20"/>
          <w:szCs w:val="20"/>
        </w:rPr>
      </w:pPr>
    </w:p>
    <w:p w:rsidR="00936126" w:rsidRPr="00D5527B" w:rsidRDefault="00932AD2" w:rsidP="003D52DE">
      <w:pPr>
        <w:spacing w:after="0"/>
        <w:ind w:left="360"/>
        <w:jc w:val="both"/>
        <w:rPr>
          <w:rFonts w:ascii="Century Gothic" w:hAnsi="Century Gothic"/>
          <w:sz w:val="20"/>
          <w:szCs w:val="20"/>
        </w:rPr>
      </w:pPr>
      <w:proofErr w:type="spellStart"/>
      <w:proofErr w:type="gramStart"/>
      <w:r w:rsidRPr="005D5CB6">
        <w:rPr>
          <w:rFonts w:ascii="Century Gothic" w:hAnsi="Century Gothic"/>
          <w:b/>
          <w:color w:val="F26322"/>
          <w:sz w:val="20"/>
          <w:szCs w:val="20"/>
        </w:rPr>
        <w:t>INNOVATION:</w:t>
      </w:r>
      <w:r w:rsidRPr="00D5527B">
        <w:rPr>
          <w:rFonts w:ascii="Century Gothic" w:hAnsi="Century Gothic"/>
          <w:sz w:val="20"/>
          <w:szCs w:val="20"/>
        </w:rPr>
        <w:t>We</w:t>
      </w:r>
      <w:proofErr w:type="spellEnd"/>
      <w:proofErr w:type="gramEnd"/>
      <w:r w:rsidRPr="00D5527B">
        <w:rPr>
          <w:rFonts w:ascii="Century Gothic" w:hAnsi="Century Gothic"/>
          <w:sz w:val="20"/>
          <w:szCs w:val="20"/>
        </w:rPr>
        <w:t xml:space="preserve"> acknowledge the health challenges within our community and introduce new opportunities to address those challenges.</w:t>
      </w:r>
    </w:p>
    <w:p w:rsidR="00932AD2" w:rsidRPr="00D5527B" w:rsidRDefault="00932AD2" w:rsidP="00932AD2">
      <w:pPr>
        <w:spacing w:after="0"/>
        <w:jc w:val="both"/>
        <w:rPr>
          <w:rFonts w:ascii="Century Gothic" w:hAnsi="Century Gothic"/>
          <w:sz w:val="20"/>
          <w:szCs w:val="20"/>
        </w:rPr>
      </w:pPr>
    </w:p>
    <w:p w:rsidR="00932AD2" w:rsidRPr="00D5527B" w:rsidRDefault="00932AD2" w:rsidP="003D52DE">
      <w:pPr>
        <w:spacing w:after="0"/>
        <w:ind w:left="360"/>
        <w:jc w:val="both"/>
        <w:rPr>
          <w:rFonts w:ascii="Century Gothic" w:hAnsi="Century Gothic"/>
          <w:sz w:val="20"/>
          <w:szCs w:val="20"/>
        </w:rPr>
      </w:pPr>
      <w:proofErr w:type="spellStart"/>
      <w:proofErr w:type="gramStart"/>
      <w:r w:rsidRPr="005D5CB6">
        <w:rPr>
          <w:rFonts w:ascii="Century Gothic" w:hAnsi="Century Gothic"/>
          <w:b/>
          <w:color w:val="F26322"/>
          <w:sz w:val="20"/>
          <w:szCs w:val="20"/>
        </w:rPr>
        <w:t>ENGAGEMENT:</w:t>
      </w:r>
      <w:r w:rsidRPr="00D5527B">
        <w:rPr>
          <w:rFonts w:ascii="Century Gothic" w:hAnsi="Century Gothic"/>
          <w:sz w:val="20"/>
          <w:szCs w:val="20"/>
        </w:rPr>
        <w:t>We</w:t>
      </w:r>
      <w:proofErr w:type="spellEnd"/>
      <w:proofErr w:type="gramEnd"/>
      <w:r w:rsidRPr="00D5527B">
        <w:rPr>
          <w:rFonts w:ascii="Century Gothic" w:hAnsi="Century Gothic"/>
          <w:sz w:val="20"/>
          <w:szCs w:val="20"/>
        </w:rPr>
        <w:t xml:space="preserve"> are committed to addressing the health challenges within our community and provide multiple avenues for partners to participate in the improvement of the community’s health.</w:t>
      </w:r>
    </w:p>
    <w:p w:rsidR="00932AD2" w:rsidRPr="00D5527B" w:rsidRDefault="00932AD2" w:rsidP="00932AD2">
      <w:pPr>
        <w:spacing w:after="0"/>
        <w:jc w:val="both"/>
        <w:rPr>
          <w:rFonts w:ascii="Century Gothic" w:hAnsi="Century Gothic"/>
          <w:sz w:val="20"/>
          <w:szCs w:val="20"/>
        </w:rPr>
      </w:pPr>
    </w:p>
    <w:p w:rsidR="00932AD2" w:rsidRPr="00D5527B" w:rsidRDefault="00932AD2" w:rsidP="003D52DE">
      <w:pPr>
        <w:spacing w:after="0"/>
        <w:ind w:left="360"/>
        <w:jc w:val="both"/>
        <w:rPr>
          <w:rFonts w:ascii="Century Gothic" w:hAnsi="Century Gothic"/>
          <w:sz w:val="20"/>
          <w:szCs w:val="20"/>
        </w:rPr>
      </w:pPr>
      <w:proofErr w:type="spellStart"/>
      <w:proofErr w:type="gramStart"/>
      <w:r w:rsidRPr="005D5CB6">
        <w:rPr>
          <w:rFonts w:ascii="Century Gothic" w:hAnsi="Century Gothic"/>
          <w:b/>
          <w:color w:val="F26322"/>
          <w:sz w:val="20"/>
          <w:szCs w:val="20"/>
        </w:rPr>
        <w:t>EDUCATION:</w:t>
      </w:r>
      <w:r w:rsidRPr="00D5527B">
        <w:rPr>
          <w:rFonts w:ascii="Century Gothic" w:hAnsi="Century Gothic"/>
          <w:sz w:val="20"/>
          <w:szCs w:val="20"/>
        </w:rPr>
        <w:t>We</w:t>
      </w:r>
      <w:proofErr w:type="spellEnd"/>
      <w:proofErr w:type="gramEnd"/>
      <w:r w:rsidRPr="00D5527B">
        <w:rPr>
          <w:rFonts w:ascii="Century Gothic" w:hAnsi="Century Gothic"/>
          <w:sz w:val="20"/>
          <w:szCs w:val="20"/>
        </w:rPr>
        <w:t xml:space="preserve"> refine our knowledge and skills to address the health challenges of our community and share what we learn as a means to improve our collective health practices and services.</w:t>
      </w:r>
    </w:p>
    <w:p w:rsidR="00932AD2" w:rsidRPr="00D5527B" w:rsidRDefault="00932AD2" w:rsidP="00932AD2">
      <w:pPr>
        <w:spacing w:after="0"/>
        <w:jc w:val="both"/>
        <w:rPr>
          <w:rFonts w:ascii="Century Gothic" w:hAnsi="Century Gothic"/>
          <w:sz w:val="20"/>
          <w:szCs w:val="20"/>
        </w:rPr>
      </w:pPr>
    </w:p>
    <w:p w:rsidR="00932AD2" w:rsidRPr="00D5527B" w:rsidRDefault="00932AD2" w:rsidP="003D52DE">
      <w:pPr>
        <w:spacing w:after="0"/>
        <w:ind w:left="360"/>
        <w:jc w:val="both"/>
        <w:rPr>
          <w:rFonts w:ascii="Century Gothic" w:hAnsi="Century Gothic"/>
          <w:sz w:val="20"/>
          <w:szCs w:val="20"/>
        </w:rPr>
      </w:pPr>
      <w:proofErr w:type="spellStart"/>
      <w:proofErr w:type="gramStart"/>
      <w:r w:rsidRPr="005D5CB6">
        <w:rPr>
          <w:rFonts w:ascii="Century Gothic" w:hAnsi="Century Gothic"/>
          <w:b/>
          <w:color w:val="F26322"/>
          <w:sz w:val="20"/>
          <w:szCs w:val="20"/>
        </w:rPr>
        <w:t>ADVOCACY:</w:t>
      </w:r>
      <w:r w:rsidRPr="00D5527B">
        <w:rPr>
          <w:rFonts w:ascii="Century Gothic" w:hAnsi="Century Gothic"/>
          <w:sz w:val="20"/>
          <w:szCs w:val="20"/>
        </w:rPr>
        <w:t>We</w:t>
      </w:r>
      <w:proofErr w:type="spellEnd"/>
      <w:proofErr w:type="gramEnd"/>
      <w:r w:rsidRPr="00D5527B">
        <w:rPr>
          <w:rFonts w:ascii="Century Gothic" w:hAnsi="Century Gothic"/>
          <w:sz w:val="20"/>
          <w:szCs w:val="20"/>
        </w:rPr>
        <w:t xml:space="preserve"> are champions for health in our community and use our voice to inform policymakers on how their decisions affect the health of their constituents.</w:t>
      </w:r>
    </w:p>
    <w:p w:rsidR="00932AD2" w:rsidRPr="00D5527B" w:rsidRDefault="00932AD2" w:rsidP="00932AD2">
      <w:pPr>
        <w:spacing w:after="0"/>
        <w:jc w:val="both"/>
        <w:rPr>
          <w:rFonts w:ascii="Century Gothic" w:hAnsi="Century Gothic"/>
          <w:sz w:val="20"/>
          <w:szCs w:val="20"/>
        </w:rPr>
      </w:pPr>
    </w:p>
    <w:p w:rsidR="00936126" w:rsidRPr="00D5527B" w:rsidRDefault="00932AD2" w:rsidP="003D52DE">
      <w:pPr>
        <w:spacing w:after="0"/>
        <w:ind w:left="360"/>
        <w:jc w:val="both"/>
        <w:rPr>
          <w:rFonts w:ascii="Century Gothic" w:hAnsi="Century Gothic"/>
          <w:sz w:val="20"/>
          <w:szCs w:val="20"/>
        </w:rPr>
      </w:pPr>
      <w:r w:rsidRPr="005D5CB6">
        <w:rPr>
          <w:rFonts w:ascii="Century Gothic" w:hAnsi="Century Gothic"/>
          <w:b/>
          <w:color w:val="F26322"/>
          <w:sz w:val="20"/>
          <w:szCs w:val="20"/>
        </w:rPr>
        <w:t xml:space="preserve">MULTI-DISCIPLINE </w:t>
      </w:r>
      <w:proofErr w:type="spellStart"/>
      <w:proofErr w:type="gramStart"/>
      <w:r w:rsidRPr="005D5CB6">
        <w:rPr>
          <w:rFonts w:ascii="Century Gothic" w:hAnsi="Century Gothic"/>
          <w:b/>
          <w:color w:val="F26322"/>
          <w:sz w:val="20"/>
          <w:szCs w:val="20"/>
        </w:rPr>
        <w:t>COORDINATION:</w:t>
      </w:r>
      <w:r w:rsidRPr="00D5527B">
        <w:rPr>
          <w:rFonts w:ascii="Century Gothic" w:hAnsi="Century Gothic"/>
          <w:sz w:val="20"/>
          <w:szCs w:val="20"/>
        </w:rPr>
        <w:t>We</w:t>
      </w:r>
      <w:proofErr w:type="spellEnd"/>
      <w:proofErr w:type="gramEnd"/>
      <w:r w:rsidRPr="00D5527B">
        <w:rPr>
          <w:rFonts w:ascii="Century Gothic" w:hAnsi="Century Gothic"/>
          <w:sz w:val="20"/>
          <w:szCs w:val="20"/>
        </w:rPr>
        <w:t xml:space="preserve"> know that all entities and individuals influence health and that a broad representation of multiple sectors working in unison is needed to improve the health of the community.</w:t>
      </w:r>
    </w:p>
    <w:p w:rsidR="00D5527B" w:rsidRDefault="00D5527B" w:rsidP="00593A2C">
      <w:pPr>
        <w:spacing w:after="0"/>
        <w:rPr>
          <w:rFonts w:ascii="Century Gothic" w:hAnsi="Century Gothic"/>
          <w:b/>
          <w:color w:val="F26322"/>
          <w:sz w:val="44"/>
          <w:szCs w:val="44"/>
        </w:rPr>
      </w:pPr>
    </w:p>
    <w:p w:rsidR="00D5527B" w:rsidRDefault="00D5527B" w:rsidP="00593A2C">
      <w:pPr>
        <w:spacing w:after="0"/>
        <w:rPr>
          <w:rFonts w:ascii="Century Gothic" w:hAnsi="Century Gothic"/>
          <w:b/>
          <w:color w:val="F26322"/>
          <w:sz w:val="44"/>
          <w:szCs w:val="44"/>
        </w:rPr>
      </w:pPr>
    </w:p>
    <w:p w:rsidR="00D5527B" w:rsidRDefault="00D5527B" w:rsidP="00593A2C">
      <w:pPr>
        <w:spacing w:after="0"/>
        <w:rPr>
          <w:rFonts w:ascii="Century Gothic" w:hAnsi="Century Gothic"/>
          <w:b/>
          <w:color w:val="F26322"/>
          <w:sz w:val="44"/>
          <w:szCs w:val="44"/>
        </w:rPr>
      </w:pPr>
    </w:p>
    <w:p w:rsidR="00D5527B" w:rsidRDefault="00D5527B" w:rsidP="00593A2C">
      <w:pPr>
        <w:spacing w:after="0"/>
        <w:rPr>
          <w:rFonts w:ascii="Century Gothic" w:hAnsi="Century Gothic"/>
          <w:b/>
          <w:color w:val="F26322"/>
          <w:sz w:val="44"/>
          <w:szCs w:val="44"/>
        </w:rPr>
      </w:pPr>
    </w:p>
    <w:p w:rsidR="009B0B32" w:rsidRDefault="009B0B32" w:rsidP="00593A2C">
      <w:pPr>
        <w:spacing w:after="0"/>
        <w:rPr>
          <w:rFonts w:ascii="Century Gothic" w:hAnsi="Century Gothic"/>
          <w:b/>
          <w:color w:val="F26322"/>
          <w:sz w:val="44"/>
          <w:szCs w:val="44"/>
        </w:rPr>
      </w:pPr>
    </w:p>
    <w:p w:rsidR="00936126" w:rsidRDefault="00EE7F35" w:rsidP="00593A2C">
      <w:pPr>
        <w:spacing w:after="0"/>
        <w:rPr>
          <w:rFonts w:ascii="Century Gothic" w:hAnsi="Century Gothic"/>
          <w:b/>
          <w:color w:val="F26322"/>
          <w:sz w:val="44"/>
          <w:szCs w:val="44"/>
        </w:rPr>
      </w:pPr>
      <w:r>
        <w:rPr>
          <w:rFonts w:ascii="Century Gothic" w:hAnsi="Century Gothic"/>
          <w:b/>
          <w:color w:val="F26322"/>
          <w:sz w:val="44"/>
          <w:szCs w:val="44"/>
        </w:rPr>
        <w:lastRenderedPageBreak/>
        <w:t>COMMUNITY HEALTH IMPROVEMENT PLANNING</w:t>
      </w:r>
      <w:r w:rsidR="008872AE">
        <w:rPr>
          <w:rFonts w:ascii="Century Gothic" w:hAnsi="Century Gothic"/>
          <w:b/>
          <w:color w:val="F26322"/>
          <w:sz w:val="44"/>
          <w:szCs w:val="44"/>
        </w:rPr>
        <w:t xml:space="preserve"> PROCCESS</w:t>
      </w:r>
    </w:p>
    <w:p w:rsidR="00936126" w:rsidRDefault="004B5FE5" w:rsidP="00496862">
      <w:pPr>
        <w:tabs>
          <w:tab w:val="center" w:pos="3135"/>
        </w:tabs>
        <w:spacing w:after="0"/>
        <w:rPr>
          <w:rFonts w:ascii="Century Gothic" w:hAnsi="Century Gothic"/>
          <w:b/>
          <w:color w:val="F26322"/>
          <w:sz w:val="28"/>
          <w:szCs w:val="28"/>
        </w:rPr>
      </w:pPr>
      <w:r>
        <w:rPr>
          <w:rFonts w:ascii="Century Gothic" w:hAnsi="Century Gothic"/>
          <w:b/>
          <w:noProof/>
          <w:color w:val="F26322"/>
          <w:sz w:val="44"/>
          <w:szCs w:val="44"/>
        </w:rPr>
        <w:pict>
          <v:shape id="AutoShape 17" o:spid="_x0000_s1064" type="#_x0000_t32" style="position:absolute;margin-left:-94.65pt;margin-top:6pt;width:677.8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" strokecolor="#bdcc2a" strokeweight="12pt"/>
        </w:pict>
      </w:r>
      <w:r w:rsidR="00496862">
        <w:rPr>
          <w:rFonts w:ascii="Century Gothic" w:hAnsi="Century Gothic"/>
          <w:b/>
          <w:color w:val="F26322"/>
          <w:sz w:val="28"/>
          <w:szCs w:val="28"/>
        </w:rPr>
        <w:tab/>
      </w:r>
    </w:p>
    <w:p w:rsidR="00824DF2" w:rsidRPr="00D5527B" w:rsidRDefault="004B5FE5" w:rsidP="00536CD8">
      <w:pPr>
        <w:spacing w:after="0"/>
        <w:ind w:right="4680"/>
        <w:jc w:val="both"/>
        <w:rPr>
          <w:rFonts w:ascii="Century Gothic" w:hAnsi="Century Gothic"/>
          <w:sz w:val="20"/>
          <w:szCs w:val="20"/>
        </w:rPr>
      </w:pPr>
      <w:r>
        <w:rPr>
          <w:rFonts w:ascii="Century Gothic" w:hAnsi="Century Gothic"/>
          <w:b/>
          <w:noProof/>
          <w:color w:val="F26322"/>
          <w:sz w:val="20"/>
          <w:szCs w:val="20"/>
        </w:rPr>
        <w:pict>
          <v:shape id="AutoShape 22" o:spid="_x0000_s1063" type="#_x0000_t32" style="position:absolute;left:0;text-align:left;margin-left:335.3pt;margin-top:52.2pt;width:192.6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" strokecolor="#bdcc2a" strokeweight="6pt"/>
        </w:pict>
      </w:r>
      <w:r>
        <w:rPr>
          <w:rFonts w:ascii="Century Gothic" w:hAnsi="Century Gothic"/>
          <w:noProof/>
          <w:color w:val="F26322"/>
          <w:sz w:val="20"/>
          <w:szCs w:val="20"/>
        </w:rPr>
        <w:pict>
          <v:shape id="Text Box 20" o:spid="_x0000_s1031" type="#_x0000_t202" style="position:absolute;left:0;text-align:left;margin-left:324.6pt;margin-top:1.6pt;width:213.95pt;height:421.8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" filled="f" fillcolor="#f26322" strokecolor="#bdcc2a" strokeweight="3pt">
            <v:textbox>
              <w:txbxContent>
                <w:p w:rsidR="000C7203" w:rsidRPr="007254D5" w:rsidRDefault="000C7203" w:rsidP="00801EF0">
                  <w:pPr>
                    <w:spacing w:after="0"/>
                    <w:jc w:val="center"/>
                    <w:rPr>
                      <w:rFonts w:ascii="Century Gothic" w:hAnsi="Century Gothic"/>
                      <w:b/>
                      <w:color w:val="F26322"/>
                      <w:sz w:val="16"/>
                      <w:szCs w:val="16"/>
                    </w:rPr>
                  </w:pPr>
                </w:p>
                <w:p w:rsidR="000C7203" w:rsidRPr="00F85A0A" w:rsidRDefault="000C7203" w:rsidP="00801EF0">
                  <w:pPr>
                    <w:spacing w:after="0"/>
                    <w:jc w:val="center"/>
                    <w:rPr>
                      <w:rFonts w:ascii="Century Gothic" w:hAnsi="Century Gothic"/>
                      <w:b/>
                      <w:color w:val="F26322"/>
                      <w:sz w:val="44"/>
                      <w:szCs w:val="44"/>
                    </w:rPr>
                  </w:pPr>
                  <w:r w:rsidRPr="00F85A0A">
                    <w:rPr>
                      <w:rFonts w:ascii="Century Gothic" w:hAnsi="Century Gothic"/>
                      <w:b/>
                      <w:color w:val="F26322"/>
                      <w:sz w:val="44"/>
                      <w:szCs w:val="44"/>
                    </w:rPr>
                    <w:t>WHAT IS MAPP?</w:t>
                  </w:r>
                </w:p>
                <w:p w:rsidR="000C7203" w:rsidRPr="00801EF0" w:rsidRDefault="000C7203" w:rsidP="00801EF0">
                  <w:pPr>
                    <w:spacing w:after="0"/>
                    <w:jc w:val="center"/>
                    <w:rPr>
                      <w:rFonts w:ascii="Century Gothic" w:hAnsi="Century Gothic"/>
                      <w:b/>
                      <w:color w:val="F26322"/>
                      <w:sz w:val="20"/>
                      <w:szCs w:val="20"/>
                    </w:rPr>
                  </w:pPr>
                </w:p>
                <w:p w:rsidR="000C7203" w:rsidRPr="00824DF2" w:rsidRDefault="000C7203" w:rsidP="00801EF0">
                  <w:pPr>
                    <w:spacing w:after="0"/>
                    <w:jc w:val="both"/>
                    <w:rPr>
                      <w:rFonts w:ascii="Century Gothic" w:hAnsi="Century Gothic"/>
                      <w:b/>
                      <w:sz w:val="24"/>
                      <w:szCs w:val="24"/>
                    </w:rPr>
                  </w:pPr>
                  <w:r w:rsidRPr="00824DF2">
                    <w:rPr>
                      <w:rFonts w:ascii="Century Gothic" w:hAnsi="Century Gothic"/>
                      <w:b/>
                      <w:sz w:val="24"/>
                      <w:szCs w:val="24"/>
                    </w:rPr>
                    <w:t>Mobilizing for Action through Planning and Partnerships (MAPP) is a community-driven strategic planning process for improving community health. Facilitated by public health leaders, this framework helps communities apply strategic thinking to prioritize public health issues and identify resources to address them. MAPP is not an agency-focused assessment process; rather, it is an interactive process that can improve efficiency, effectiveness, and ultimately the performance of local public health systems.</w:t>
                  </w:r>
                </w:p>
                <w:p w:rsidR="000C7203" w:rsidRPr="003B2044" w:rsidRDefault="000C7203" w:rsidP="00801EF0">
                  <w:pPr>
                    <w:spacing w:after="0"/>
                    <w:ind w:left="1440"/>
                    <w:jc w:val="both"/>
                    <w:rPr>
                      <w:rFonts w:ascii="Century Gothic" w:hAnsi="Century Gothic"/>
                      <w:b/>
                      <w:sz w:val="20"/>
                      <w:szCs w:val="20"/>
                    </w:rPr>
                  </w:pPr>
                </w:p>
                <w:p w:rsidR="000C7203" w:rsidRPr="003B2044" w:rsidRDefault="000C7203" w:rsidP="003B2044">
                  <w:pPr>
                    <w:pStyle w:val="ListParagraph"/>
                    <w:numPr>
                      <w:ilvl w:val="0"/>
                      <w:numId w:val="2"/>
                    </w:numPr>
                    <w:spacing w:after="0"/>
                    <w:ind w:left="900"/>
                    <w:jc w:val="both"/>
                    <w:rPr>
                      <w:rFonts w:ascii="Century Gothic" w:hAnsi="Century Gothic"/>
                      <w:b/>
                      <w:i/>
                      <w:sz w:val="24"/>
                      <w:szCs w:val="24"/>
                    </w:rPr>
                  </w:pPr>
                  <w:r w:rsidRPr="003B2044">
                    <w:rPr>
                      <w:rFonts w:ascii="Century Gothic" w:hAnsi="Century Gothic"/>
                      <w:b/>
                      <w:i/>
                      <w:sz w:val="20"/>
                      <w:szCs w:val="20"/>
                    </w:rPr>
                    <w:t>National Association of County and City Health Officials (NACCHO), January2015</w:t>
                  </w:r>
                  <w:r w:rsidRPr="00083B27">
                    <w:rPr>
                      <w:rFonts w:ascii="Century Gothic" w:hAnsi="Century Gothic"/>
                      <w:b/>
                      <w:i/>
                      <w:sz w:val="20"/>
                      <w:szCs w:val="20"/>
                      <w:vertAlign w:val="superscript"/>
                    </w:rPr>
                    <w:t>1</w:t>
                  </w:r>
                </w:p>
                <w:p w:rsidR="000C7203" w:rsidRDefault="000C7203"/>
              </w:txbxContent>
            </v:textbox>
            <w10:wrap type="square"/>
          </v:shape>
        </w:pict>
      </w:r>
      <w:r w:rsidR="00824DF2" w:rsidRPr="00D5527B">
        <w:rPr>
          <w:rFonts w:ascii="Century Gothic" w:hAnsi="Century Gothic"/>
          <w:sz w:val="20"/>
          <w:szCs w:val="20"/>
        </w:rPr>
        <w:t xml:space="preserve">In October 2014, the </w:t>
      </w:r>
      <w:r w:rsidR="00D96F15">
        <w:rPr>
          <w:rFonts w:ascii="Century Gothic" w:hAnsi="Century Gothic"/>
          <w:sz w:val="20"/>
          <w:szCs w:val="20"/>
        </w:rPr>
        <w:t xml:space="preserve">Partnership’s </w:t>
      </w:r>
      <w:r w:rsidR="00824DF2" w:rsidRPr="00D5527B">
        <w:rPr>
          <w:rFonts w:ascii="Century Gothic" w:hAnsi="Century Gothic"/>
          <w:sz w:val="20"/>
          <w:szCs w:val="20"/>
        </w:rPr>
        <w:t xml:space="preserve">Advisory Board established the Community Health Improvement Process Committee, consisting of members from the Hendricks County Health Department, IU Health West, Hendricks Regional Health, and the Top 10 Coalition, to begin planning for the next Community Health Assessment and Community Health Improvement Plan. Based on recommendations from the committee, the Advisory Board approved the use of the </w:t>
      </w:r>
      <w:r w:rsidR="00824DF2" w:rsidRPr="00D96F15">
        <w:rPr>
          <w:rFonts w:ascii="Century Gothic" w:hAnsi="Century Gothic"/>
          <w:b/>
          <w:color w:val="F26322"/>
          <w:sz w:val="20"/>
          <w:szCs w:val="20"/>
        </w:rPr>
        <w:t>Mobilizing for Action through Planning and Partnerships (MAPP)</w:t>
      </w:r>
      <w:proofErr w:type="spellStart"/>
      <w:r w:rsidR="0093572E" w:rsidRPr="0093572E">
        <w:rPr>
          <w:rFonts w:ascii="Century Gothic" w:hAnsi="Century Gothic"/>
          <w:b/>
          <w:color w:val="F26322"/>
          <w:sz w:val="20"/>
          <w:szCs w:val="20"/>
        </w:rPr>
        <w:t>P</w:t>
      </w:r>
      <w:r w:rsidR="00824DF2" w:rsidRPr="0093572E">
        <w:rPr>
          <w:rFonts w:ascii="Century Gothic" w:hAnsi="Century Gothic"/>
          <w:b/>
          <w:color w:val="F26322"/>
          <w:sz w:val="20"/>
          <w:szCs w:val="20"/>
        </w:rPr>
        <w:t>rocess</w:t>
      </w:r>
      <w:r w:rsidR="00824DF2" w:rsidRPr="00D5527B">
        <w:rPr>
          <w:rFonts w:ascii="Century Gothic" w:hAnsi="Century Gothic"/>
          <w:sz w:val="20"/>
          <w:szCs w:val="20"/>
        </w:rPr>
        <w:t>to</w:t>
      </w:r>
      <w:proofErr w:type="spellEnd"/>
      <w:r w:rsidR="00824DF2" w:rsidRPr="00D5527B">
        <w:rPr>
          <w:rFonts w:ascii="Century Gothic" w:hAnsi="Century Gothic"/>
          <w:sz w:val="20"/>
          <w:szCs w:val="20"/>
        </w:rPr>
        <w:t xml:space="preserve"> complete the </w:t>
      </w:r>
      <w:r w:rsidR="00824DF2" w:rsidRPr="00D96F15">
        <w:rPr>
          <w:rFonts w:ascii="Century Gothic" w:hAnsi="Century Gothic"/>
          <w:b/>
          <w:color w:val="F26322"/>
          <w:sz w:val="20"/>
          <w:szCs w:val="20"/>
        </w:rPr>
        <w:t xml:space="preserve">2016 Hendricks County Community Health </w:t>
      </w:r>
      <w:proofErr w:type="gramStart"/>
      <w:r w:rsidR="00824DF2" w:rsidRPr="00D96F15">
        <w:rPr>
          <w:rFonts w:ascii="Century Gothic" w:hAnsi="Century Gothic"/>
          <w:b/>
          <w:color w:val="F26322"/>
          <w:sz w:val="20"/>
          <w:szCs w:val="20"/>
        </w:rPr>
        <w:t>Assessment</w:t>
      </w:r>
      <w:r w:rsidR="0093572E" w:rsidRPr="0093572E">
        <w:rPr>
          <w:rFonts w:ascii="Century Gothic" w:hAnsi="Century Gothic"/>
          <w:sz w:val="20"/>
          <w:szCs w:val="20"/>
        </w:rPr>
        <w:t>(</w:t>
      </w:r>
      <w:proofErr w:type="gramEnd"/>
      <w:r w:rsidR="0093572E" w:rsidRPr="0093572E">
        <w:rPr>
          <w:rFonts w:ascii="Century Gothic" w:hAnsi="Century Gothic"/>
          <w:sz w:val="20"/>
          <w:szCs w:val="20"/>
        </w:rPr>
        <w:t>Community Health Assessment)</w:t>
      </w:r>
      <w:r w:rsidR="00824DF2" w:rsidRPr="00D5527B">
        <w:rPr>
          <w:rFonts w:ascii="Century Gothic" w:hAnsi="Century Gothic"/>
          <w:sz w:val="20"/>
          <w:szCs w:val="20"/>
        </w:rPr>
        <w:t xml:space="preserve">and </w:t>
      </w:r>
      <w:r w:rsidR="00824DF2" w:rsidRPr="00D96F15">
        <w:rPr>
          <w:rFonts w:ascii="Century Gothic" w:hAnsi="Century Gothic"/>
          <w:b/>
          <w:color w:val="F26322"/>
          <w:sz w:val="20"/>
          <w:szCs w:val="20"/>
        </w:rPr>
        <w:t>2016 Hendricks County Community Health Improvement Plan</w:t>
      </w:r>
      <w:r w:rsidR="0093572E" w:rsidRPr="0093572E">
        <w:rPr>
          <w:rFonts w:ascii="Century Gothic" w:hAnsi="Century Gothic"/>
          <w:sz w:val="20"/>
          <w:szCs w:val="20"/>
        </w:rPr>
        <w:t>(Community Health Improvement Plan)</w:t>
      </w:r>
      <w:r w:rsidR="00824DF2" w:rsidRPr="0093572E">
        <w:rPr>
          <w:rFonts w:ascii="Century Gothic" w:hAnsi="Century Gothic"/>
          <w:sz w:val="20"/>
          <w:szCs w:val="20"/>
        </w:rPr>
        <w:t xml:space="preserve">. </w:t>
      </w:r>
    </w:p>
    <w:p w:rsidR="00824DF2" w:rsidRPr="00D5527B" w:rsidRDefault="00824DF2" w:rsidP="00536CD8">
      <w:pPr>
        <w:spacing w:after="0"/>
        <w:ind w:right="4680"/>
        <w:jc w:val="both"/>
        <w:rPr>
          <w:rFonts w:ascii="Century Gothic" w:hAnsi="Century Gothic"/>
          <w:sz w:val="20"/>
          <w:szCs w:val="20"/>
        </w:rPr>
      </w:pPr>
    </w:p>
    <w:p w:rsidR="00824DF2" w:rsidRPr="00D5527B" w:rsidRDefault="00AC298B" w:rsidP="00536CD8">
      <w:pPr>
        <w:spacing w:after="0"/>
        <w:ind w:right="4680"/>
        <w:jc w:val="both"/>
        <w:rPr>
          <w:rFonts w:ascii="Century Gothic" w:hAnsi="Century Gothic"/>
          <w:sz w:val="20"/>
          <w:szCs w:val="20"/>
        </w:rPr>
      </w:pPr>
      <w:r w:rsidRPr="00D5527B">
        <w:rPr>
          <w:rFonts w:ascii="Century Gothic" w:hAnsi="Century Gothic"/>
          <w:sz w:val="20"/>
          <w:szCs w:val="20"/>
        </w:rPr>
        <w:t xml:space="preserve">The </w:t>
      </w:r>
      <w:r w:rsidR="006C4D12" w:rsidRPr="00D5527B">
        <w:rPr>
          <w:rFonts w:ascii="Century Gothic" w:hAnsi="Century Gothic"/>
          <w:sz w:val="20"/>
          <w:szCs w:val="20"/>
        </w:rPr>
        <w:t>C</w:t>
      </w:r>
      <w:r w:rsidRPr="00D5527B">
        <w:rPr>
          <w:rFonts w:ascii="Century Gothic" w:hAnsi="Century Gothic"/>
          <w:sz w:val="20"/>
          <w:szCs w:val="20"/>
        </w:rPr>
        <w:t>ommittee was charged with implement</w:t>
      </w:r>
      <w:r w:rsidR="0093572E">
        <w:rPr>
          <w:rFonts w:ascii="Century Gothic" w:hAnsi="Century Gothic"/>
          <w:sz w:val="20"/>
          <w:szCs w:val="20"/>
        </w:rPr>
        <w:t>ing the six phases of the MAPP P</w:t>
      </w:r>
      <w:r w:rsidRPr="00D5527B">
        <w:rPr>
          <w:rFonts w:ascii="Century Gothic" w:hAnsi="Century Gothic"/>
          <w:sz w:val="20"/>
          <w:szCs w:val="20"/>
        </w:rPr>
        <w:t>rocess as outlined by the National Association of County and City Health Officials</w:t>
      </w:r>
      <w:r w:rsidR="00D96F15" w:rsidRPr="00D96F15">
        <w:rPr>
          <w:rFonts w:ascii="Century Gothic" w:hAnsi="Century Gothic"/>
          <w:sz w:val="20"/>
          <w:szCs w:val="20"/>
          <w:vertAlign w:val="superscript"/>
        </w:rPr>
        <w:t>1</w:t>
      </w:r>
      <w:r w:rsidRPr="00D5527B">
        <w:rPr>
          <w:rFonts w:ascii="Century Gothic" w:hAnsi="Century Gothic"/>
          <w:sz w:val="20"/>
          <w:szCs w:val="20"/>
        </w:rPr>
        <w:t>:</w:t>
      </w:r>
    </w:p>
    <w:p w:rsidR="00AC298B" w:rsidRPr="00D5527B" w:rsidRDefault="00AC298B" w:rsidP="00536CD8">
      <w:pPr>
        <w:spacing w:after="0"/>
        <w:ind w:right="4680"/>
        <w:jc w:val="both"/>
        <w:rPr>
          <w:rFonts w:ascii="Century Gothic" w:hAnsi="Century Gothic"/>
          <w:sz w:val="20"/>
          <w:szCs w:val="20"/>
        </w:rPr>
      </w:pPr>
    </w:p>
    <w:p w:rsidR="00AC298B" w:rsidRPr="00D5527B" w:rsidRDefault="00AC298B" w:rsidP="00D5527B">
      <w:pPr>
        <w:spacing w:after="0"/>
        <w:ind w:right="4680"/>
        <w:jc w:val="both"/>
        <w:rPr>
          <w:rFonts w:ascii="Century Gothic" w:hAnsi="Century Gothic"/>
          <w:spacing w:val="5"/>
          <w:sz w:val="20"/>
          <w:szCs w:val="20"/>
        </w:rPr>
      </w:pPr>
      <w:proofErr w:type="spellStart"/>
      <w:proofErr w:type="gramStart"/>
      <w:r w:rsidRPr="00D5527B">
        <w:rPr>
          <w:rFonts w:ascii="Century Gothic" w:hAnsi="Century Gothic"/>
          <w:b/>
          <w:color w:val="F26322"/>
          <w:sz w:val="20"/>
          <w:szCs w:val="20"/>
        </w:rPr>
        <w:t>ORGANIZING:</w:t>
      </w:r>
      <w:r w:rsidR="00435754">
        <w:rPr>
          <w:rFonts w:ascii="Century Gothic" w:hAnsi="Century Gothic"/>
          <w:sz w:val="20"/>
          <w:szCs w:val="20"/>
        </w:rPr>
        <w:t>During</w:t>
      </w:r>
      <w:proofErr w:type="spellEnd"/>
      <w:proofErr w:type="gramEnd"/>
      <w:r w:rsidR="00435754">
        <w:rPr>
          <w:rFonts w:ascii="Century Gothic" w:hAnsi="Century Gothic"/>
          <w:sz w:val="20"/>
          <w:szCs w:val="20"/>
        </w:rPr>
        <w:t xml:space="preserve"> this phase, the Partnership’s Advisory </w:t>
      </w:r>
      <w:r w:rsidR="00B7255C">
        <w:rPr>
          <w:rFonts w:ascii="Century Gothic" w:hAnsi="Century Gothic"/>
          <w:sz w:val="20"/>
          <w:szCs w:val="20"/>
        </w:rPr>
        <w:t>Board</w:t>
      </w:r>
      <w:r w:rsidR="006C4D12" w:rsidRPr="00D5527B">
        <w:rPr>
          <w:rFonts w:ascii="Century Gothic" w:hAnsi="Century Gothic"/>
          <w:sz w:val="20"/>
          <w:szCs w:val="20"/>
        </w:rPr>
        <w:t xml:space="preserve"> organized the planning process and </w:t>
      </w:r>
      <w:r w:rsidR="00435754">
        <w:rPr>
          <w:rFonts w:ascii="Century Gothic" w:hAnsi="Century Gothic"/>
          <w:sz w:val="20"/>
          <w:szCs w:val="20"/>
        </w:rPr>
        <w:t xml:space="preserve">developed a planning </w:t>
      </w:r>
      <w:proofErr w:type="spellStart"/>
      <w:r w:rsidR="00435754">
        <w:rPr>
          <w:rFonts w:ascii="Century Gothic" w:hAnsi="Century Gothic"/>
          <w:sz w:val="20"/>
          <w:szCs w:val="20"/>
        </w:rPr>
        <w:t>committee</w:t>
      </w:r>
      <w:r w:rsidR="009B3C43" w:rsidRPr="00D5527B">
        <w:rPr>
          <w:rFonts w:ascii="Century Gothic" w:hAnsi="Century Gothic"/>
          <w:sz w:val="20"/>
          <w:szCs w:val="20"/>
        </w:rPr>
        <w:t>through</w:t>
      </w:r>
      <w:proofErr w:type="spellEnd"/>
      <w:r w:rsidR="009B3C43" w:rsidRPr="00D5527B">
        <w:rPr>
          <w:rFonts w:ascii="Century Gothic" w:hAnsi="Century Gothic"/>
          <w:sz w:val="20"/>
          <w:szCs w:val="20"/>
        </w:rPr>
        <w:t xml:space="preserve"> the existing </w:t>
      </w:r>
      <w:proofErr w:type="spellStart"/>
      <w:r w:rsidR="006C4D12" w:rsidRPr="00D5527B">
        <w:rPr>
          <w:rFonts w:ascii="Century Gothic" w:hAnsi="Century Gothic"/>
          <w:sz w:val="20"/>
          <w:szCs w:val="20"/>
        </w:rPr>
        <w:t>Partnershipthatbuildscommitment</w:t>
      </w:r>
      <w:proofErr w:type="spellEnd"/>
      <w:r w:rsidR="006C4D12" w:rsidRPr="00D5527B">
        <w:rPr>
          <w:rFonts w:ascii="Century Gothic" w:hAnsi="Century Gothic"/>
          <w:sz w:val="20"/>
          <w:szCs w:val="20"/>
        </w:rPr>
        <w:t>, engages participants, uses the participants’ time well, and results in plan implementation.</w:t>
      </w:r>
    </w:p>
    <w:p w:rsidR="00AC298B" w:rsidRPr="00D5527B" w:rsidRDefault="00AC298B" w:rsidP="00824DF2">
      <w:pPr>
        <w:spacing w:after="0"/>
        <w:ind w:right="5040"/>
        <w:jc w:val="both"/>
        <w:rPr>
          <w:rFonts w:ascii="Century Gothic" w:hAnsi="Century Gothic"/>
          <w:b/>
          <w:color w:val="F26322"/>
          <w:sz w:val="20"/>
          <w:szCs w:val="20"/>
        </w:rPr>
      </w:pPr>
    </w:p>
    <w:p w:rsidR="00AC298B" w:rsidRPr="00D5527B" w:rsidRDefault="00AC298B" w:rsidP="006C4D12">
      <w:pPr>
        <w:spacing w:after="0"/>
        <w:jc w:val="both"/>
        <w:rPr>
          <w:rFonts w:ascii="Century Gothic" w:hAnsi="Century Gothic"/>
          <w:sz w:val="20"/>
          <w:szCs w:val="20"/>
        </w:rPr>
      </w:pPr>
      <w:proofErr w:type="spellStart"/>
      <w:proofErr w:type="gramStart"/>
      <w:r w:rsidRPr="00D5527B">
        <w:rPr>
          <w:rFonts w:ascii="Century Gothic" w:hAnsi="Century Gothic"/>
          <w:b/>
          <w:color w:val="F26322"/>
          <w:sz w:val="20"/>
          <w:szCs w:val="20"/>
        </w:rPr>
        <w:t>VISIONING:</w:t>
      </w:r>
      <w:r w:rsidR="006C4D12" w:rsidRPr="00D5527B">
        <w:rPr>
          <w:rFonts w:ascii="Century Gothic" w:hAnsi="Century Gothic"/>
          <w:sz w:val="20"/>
          <w:szCs w:val="20"/>
        </w:rPr>
        <w:t>During</w:t>
      </w:r>
      <w:proofErr w:type="spellEnd"/>
      <w:proofErr w:type="gramEnd"/>
      <w:r w:rsidR="006C4D12" w:rsidRPr="00D5527B">
        <w:rPr>
          <w:rFonts w:ascii="Century Gothic" w:hAnsi="Century Gothic"/>
          <w:sz w:val="20"/>
          <w:szCs w:val="20"/>
        </w:rPr>
        <w:t xml:space="preserve"> this</w:t>
      </w:r>
      <w:r w:rsidR="00083B27">
        <w:rPr>
          <w:rFonts w:ascii="Century Gothic" w:hAnsi="Century Gothic"/>
          <w:sz w:val="20"/>
          <w:szCs w:val="20"/>
        </w:rPr>
        <w:t xml:space="preserve"> phase, the </w:t>
      </w:r>
      <w:r w:rsidR="00B7255C">
        <w:rPr>
          <w:rFonts w:ascii="Century Gothic" w:hAnsi="Century Gothic"/>
          <w:sz w:val="20"/>
          <w:szCs w:val="20"/>
        </w:rPr>
        <w:t xml:space="preserve">Committee guided the Advisory </w:t>
      </w:r>
      <w:proofErr w:type="spellStart"/>
      <w:r w:rsidR="00B7255C">
        <w:rPr>
          <w:rFonts w:ascii="Century Gothic" w:hAnsi="Century Gothic"/>
          <w:sz w:val="20"/>
          <w:szCs w:val="20"/>
        </w:rPr>
        <w:t>Board</w:t>
      </w:r>
      <w:r w:rsidR="006C4D12" w:rsidRPr="00D5527B">
        <w:rPr>
          <w:rFonts w:ascii="Century Gothic" w:hAnsi="Century Gothic"/>
          <w:sz w:val="20"/>
          <w:szCs w:val="20"/>
        </w:rPr>
        <w:t>through</w:t>
      </w:r>
      <w:proofErr w:type="spellEnd"/>
      <w:r w:rsidR="006C4D12" w:rsidRPr="00D5527B">
        <w:rPr>
          <w:rFonts w:ascii="Century Gothic" w:hAnsi="Century Gothic"/>
          <w:sz w:val="20"/>
          <w:szCs w:val="20"/>
        </w:rPr>
        <w:t xml:space="preserve"> a </w:t>
      </w:r>
      <w:r w:rsidR="00083B27">
        <w:rPr>
          <w:rFonts w:ascii="Century Gothic" w:hAnsi="Century Gothic"/>
          <w:sz w:val="20"/>
          <w:szCs w:val="20"/>
        </w:rPr>
        <w:t>collaborative</w:t>
      </w:r>
      <w:r w:rsidR="00B7255C">
        <w:rPr>
          <w:rFonts w:ascii="Century Gothic" w:hAnsi="Century Gothic"/>
          <w:sz w:val="20"/>
          <w:szCs w:val="20"/>
        </w:rPr>
        <w:t xml:space="preserve"> brainstorming</w:t>
      </w:r>
      <w:r w:rsidR="00083B27">
        <w:rPr>
          <w:rFonts w:ascii="Century Gothic" w:hAnsi="Century Gothic"/>
          <w:sz w:val="20"/>
          <w:szCs w:val="20"/>
        </w:rPr>
        <w:t xml:space="preserve"> process that lead</w:t>
      </w:r>
      <w:r w:rsidR="007254D5">
        <w:rPr>
          <w:rFonts w:ascii="Century Gothic" w:hAnsi="Century Gothic"/>
          <w:sz w:val="20"/>
          <w:szCs w:val="20"/>
        </w:rPr>
        <w:t xml:space="preserve"> to</w:t>
      </w:r>
      <w:r w:rsidR="00B7255C">
        <w:rPr>
          <w:rFonts w:ascii="Century Gothic" w:hAnsi="Century Gothic"/>
          <w:sz w:val="20"/>
          <w:szCs w:val="20"/>
        </w:rPr>
        <w:t xml:space="preserve"> updated</w:t>
      </w:r>
      <w:r w:rsidR="006C4D12" w:rsidRPr="00D5527B">
        <w:rPr>
          <w:rFonts w:ascii="Century Gothic" w:hAnsi="Century Gothic"/>
          <w:sz w:val="20"/>
          <w:szCs w:val="20"/>
        </w:rPr>
        <w:t xml:space="preserve"> mission, vision, and values statements.</w:t>
      </w:r>
      <w:r w:rsidR="00B7255C">
        <w:rPr>
          <w:rFonts w:ascii="Century Gothic" w:hAnsi="Century Gothic"/>
          <w:sz w:val="20"/>
          <w:szCs w:val="20"/>
        </w:rPr>
        <w:t xml:space="preserve"> These statements were presented to all Partnership members for discussion and vote. The vision and values statements were adopted outright in October 2015; the mission statement was revised based on partner recommendations and adopted in January 2015.</w:t>
      </w:r>
    </w:p>
    <w:p w:rsidR="00AC298B" w:rsidRPr="00D5527B" w:rsidRDefault="00AC298B" w:rsidP="00824DF2">
      <w:pPr>
        <w:spacing w:after="0"/>
        <w:ind w:right="5040"/>
        <w:jc w:val="both"/>
        <w:rPr>
          <w:rFonts w:ascii="Century Gothic" w:hAnsi="Century Gothic"/>
          <w:b/>
          <w:color w:val="F26322"/>
          <w:sz w:val="20"/>
          <w:szCs w:val="20"/>
        </w:rPr>
      </w:pPr>
    </w:p>
    <w:p w:rsidR="00AC298B" w:rsidRDefault="00AC298B" w:rsidP="006C4D12">
      <w:pPr>
        <w:spacing w:after="0"/>
        <w:jc w:val="both"/>
        <w:rPr>
          <w:rFonts w:ascii="Century Gothic" w:hAnsi="Century Gothic"/>
          <w:sz w:val="20"/>
          <w:szCs w:val="20"/>
        </w:rPr>
      </w:pPr>
      <w:r w:rsidRPr="00D5527B">
        <w:rPr>
          <w:rFonts w:ascii="Century Gothic" w:hAnsi="Century Gothic"/>
          <w:b/>
          <w:color w:val="F26322"/>
          <w:sz w:val="20"/>
          <w:szCs w:val="20"/>
        </w:rPr>
        <w:t>ASSESSMENTS:</w:t>
      </w:r>
      <w:r w:rsidR="006C4D12" w:rsidRPr="00D5527B">
        <w:rPr>
          <w:rFonts w:ascii="Century Gothic" w:hAnsi="Century Gothic"/>
          <w:sz w:val="20"/>
          <w:szCs w:val="20"/>
        </w:rPr>
        <w:t xml:space="preserve"> During</w:t>
      </w:r>
      <w:r w:rsidR="00083B27">
        <w:rPr>
          <w:rFonts w:ascii="Century Gothic" w:hAnsi="Century Gothic"/>
          <w:sz w:val="20"/>
          <w:szCs w:val="20"/>
        </w:rPr>
        <w:t xml:space="preserve"> this phase, the Committee </w:t>
      </w:r>
      <w:r w:rsidR="006C4D12" w:rsidRPr="00D5527B">
        <w:rPr>
          <w:rFonts w:ascii="Century Gothic" w:hAnsi="Century Gothic"/>
          <w:sz w:val="20"/>
          <w:szCs w:val="20"/>
        </w:rPr>
        <w:t>conduct</w:t>
      </w:r>
      <w:r w:rsidR="00083B27">
        <w:rPr>
          <w:rFonts w:ascii="Century Gothic" w:hAnsi="Century Gothic"/>
          <w:sz w:val="20"/>
          <w:szCs w:val="20"/>
        </w:rPr>
        <w:t>ed</w:t>
      </w:r>
      <w:r w:rsidR="006C4D12" w:rsidRPr="00D5527B">
        <w:rPr>
          <w:rFonts w:ascii="Century Gothic" w:hAnsi="Century Gothic"/>
          <w:sz w:val="20"/>
          <w:szCs w:val="20"/>
        </w:rPr>
        <w:t xml:space="preserve"> four assessments to </w:t>
      </w:r>
      <w:r w:rsidR="00822E00">
        <w:rPr>
          <w:rFonts w:ascii="Century Gothic" w:hAnsi="Century Gothic"/>
          <w:sz w:val="20"/>
          <w:szCs w:val="20"/>
        </w:rPr>
        <w:t>collect primary and secondary data to determine</w:t>
      </w:r>
      <w:r w:rsidR="006C4D12" w:rsidRPr="00D5527B">
        <w:rPr>
          <w:rFonts w:ascii="Century Gothic" w:hAnsi="Century Gothic"/>
          <w:sz w:val="20"/>
          <w:szCs w:val="20"/>
        </w:rPr>
        <w:t xml:space="preserve"> the health issues</w:t>
      </w:r>
      <w:r w:rsidR="00822E00">
        <w:rPr>
          <w:rFonts w:ascii="Century Gothic" w:hAnsi="Century Gothic"/>
          <w:sz w:val="20"/>
          <w:szCs w:val="20"/>
        </w:rPr>
        <w:t xml:space="preserve"> and needs facing the community: the Community Themes and Strengths Assessment; the Local Public Health System Assessment; the Forces of Change Assessment; and the Community Health Status Assessment. Below are descriptions on how each assessment was administered.</w:t>
      </w:r>
    </w:p>
    <w:p w:rsidR="00822E00" w:rsidRDefault="00822E00" w:rsidP="006C4D12">
      <w:pPr>
        <w:spacing w:after="0"/>
        <w:jc w:val="both"/>
        <w:rPr>
          <w:rFonts w:ascii="Century Gothic" w:hAnsi="Century Gothic"/>
          <w:sz w:val="20"/>
          <w:szCs w:val="20"/>
        </w:rPr>
      </w:pPr>
    </w:p>
    <w:p w:rsidR="007254D5" w:rsidRDefault="007254D5" w:rsidP="00822E00">
      <w:pPr>
        <w:spacing w:after="0"/>
        <w:ind w:left="360"/>
        <w:jc w:val="both"/>
        <w:rPr>
          <w:rFonts w:ascii="Century Gothic" w:hAnsi="Century Gothic"/>
          <w:b/>
          <w:i/>
          <w:color w:val="F26322"/>
          <w:sz w:val="20"/>
          <w:szCs w:val="20"/>
        </w:rPr>
      </w:pPr>
    </w:p>
    <w:p w:rsidR="007254D5" w:rsidRDefault="007254D5" w:rsidP="00822E00">
      <w:pPr>
        <w:spacing w:after="0"/>
        <w:ind w:left="360"/>
        <w:jc w:val="both"/>
        <w:rPr>
          <w:rFonts w:ascii="Century Gothic" w:hAnsi="Century Gothic"/>
          <w:b/>
          <w:i/>
          <w:color w:val="F26322"/>
          <w:sz w:val="20"/>
          <w:szCs w:val="20"/>
        </w:rPr>
      </w:pPr>
    </w:p>
    <w:p w:rsidR="00822E00" w:rsidRDefault="004B5FE5" w:rsidP="00822E00">
      <w:pPr>
        <w:spacing w:after="0"/>
        <w:ind w:left="360"/>
        <w:jc w:val="both"/>
        <w:rPr>
          <w:rFonts w:ascii="Century Gothic" w:hAnsi="Century Gothic"/>
          <w:b/>
          <w:i/>
          <w:color w:val="F26322"/>
          <w:sz w:val="20"/>
          <w:szCs w:val="20"/>
        </w:rPr>
      </w:pPr>
      <w:r>
        <w:rPr>
          <w:rFonts w:ascii="Century Gothic" w:hAnsi="Century Gothic"/>
          <w:i/>
          <w:noProof/>
          <w:sz w:val="20"/>
          <w:szCs w:val="20"/>
        </w:rPr>
        <w:lastRenderedPageBreak/>
        <w:pict>
          <v:shape id="AutoShape 36" o:spid="_x0000_s1062" type="#_x0000_t32" style="position:absolute;left:0;text-align:left;margin-left:-75.2pt;margin-top:-9.45pt;width:677.8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" strokecolor="#bdcc2a" strokeweight="4.5pt"/>
        </w:pict>
      </w:r>
      <w:r w:rsidR="00822E00" w:rsidRPr="00822E00">
        <w:rPr>
          <w:rFonts w:ascii="Century Gothic" w:hAnsi="Century Gothic"/>
          <w:b/>
          <w:i/>
          <w:color w:val="F26322"/>
          <w:sz w:val="20"/>
          <w:szCs w:val="20"/>
        </w:rPr>
        <w:t>PRIMARY DATA COLLECTION</w:t>
      </w:r>
    </w:p>
    <w:p w:rsidR="00822E00" w:rsidRDefault="00822E00" w:rsidP="00822E00">
      <w:pPr>
        <w:spacing w:after="0"/>
        <w:ind w:left="360"/>
        <w:jc w:val="both"/>
        <w:rPr>
          <w:rFonts w:ascii="Century Gothic" w:hAnsi="Century Gothic"/>
          <w:b/>
          <w:i/>
          <w:color w:val="F26322"/>
          <w:sz w:val="20"/>
          <w:szCs w:val="20"/>
        </w:rPr>
      </w:pPr>
    </w:p>
    <w:p w:rsidR="00EE7F35" w:rsidRDefault="00822E00" w:rsidP="00822E00">
      <w:pPr>
        <w:spacing w:after="0"/>
        <w:ind w:left="360"/>
        <w:jc w:val="both"/>
        <w:rPr>
          <w:rFonts w:ascii="Century Gothic" w:hAnsi="Century Gothic"/>
          <w:sz w:val="20"/>
          <w:szCs w:val="20"/>
        </w:rPr>
      </w:pPr>
      <w:r>
        <w:rPr>
          <w:rFonts w:ascii="Century Gothic" w:hAnsi="Century Gothic"/>
          <w:sz w:val="20"/>
          <w:szCs w:val="20"/>
        </w:rPr>
        <w:t xml:space="preserve">Primary data was collected from community members, including the general public, local agencies and businesses, members of the local public health system, and elected </w:t>
      </w:r>
      <w:r w:rsidR="007254D5">
        <w:rPr>
          <w:rFonts w:ascii="Century Gothic" w:hAnsi="Century Gothic"/>
          <w:sz w:val="20"/>
          <w:szCs w:val="20"/>
        </w:rPr>
        <w:t>and appointed officials.  S</w:t>
      </w:r>
      <w:r w:rsidR="00EE7F35">
        <w:rPr>
          <w:rFonts w:ascii="Century Gothic" w:hAnsi="Century Gothic"/>
          <w:sz w:val="20"/>
          <w:szCs w:val="20"/>
        </w:rPr>
        <w:t>urveys, focus groups, town hall meetings, and group discussions</w:t>
      </w:r>
      <w:r w:rsidR="007254D5">
        <w:rPr>
          <w:rFonts w:ascii="Century Gothic" w:hAnsi="Century Gothic"/>
          <w:sz w:val="20"/>
          <w:szCs w:val="20"/>
        </w:rPr>
        <w:t xml:space="preserve"> were used to collect this data</w:t>
      </w:r>
      <w:r w:rsidR="00EE7F35">
        <w:rPr>
          <w:rFonts w:ascii="Century Gothic" w:hAnsi="Century Gothic"/>
          <w:sz w:val="20"/>
          <w:szCs w:val="20"/>
        </w:rPr>
        <w:t>. Below is information on how primary data was collected.</w:t>
      </w:r>
    </w:p>
    <w:p w:rsidR="009D58AA" w:rsidRDefault="009D58AA" w:rsidP="00822E00">
      <w:pPr>
        <w:spacing w:after="0"/>
        <w:ind w:left="360"/>
        <w:jc w:val="both"/>
        <w:rPr>
          <w:rFonts w:ascii="Century Gothic" w:hAnsi="Century Gothic"/>
          <w:sz w:val="20"/>
          <w:szCs w:val="20"/>
        </w:rPr>
      </w:pPr>
    </w:p>
    <w:p w:rsidR="00822E00" w:rsidRPr="007254D5" w:rsidRDefault="00765B33" w:rsidP="00822E00">
      <w:pPr>
        <w:spacing w:after="0"/>
        <w:ind w:left="360"/>
        <w:jc w:val="both"/>
        <w:rPr>
          <w:rFonts w:ascii="Century Gothic" w:hAnsi="Century Gothic"/>
          <w:i/>
          <w:sz w:val="20"/>
          <w:szCs w:val="20"/>
        </w:rPr>
      </w:pPr>
      <w:r w:rsidRPr="007254D5">
        <w:rPr>
          <w:rFonts w:ascii="Century Gothic" w:hAnsi="Century Gothic"/>
          <w:b/>
          <w:i/>
          <w:color w:val="F26322"/>
          <w:sz w:val="20"/>
          <w:szCs w:val="20"/>
        </w:rPr>
        <w:t xml:space="preserve">PRIMARY DATA BIAS </w:t>
      </w:r>
      <w:proofErr w:type="spellStart"/>
      <w:proofErr w:type="gramStart"/>
      <w:r w:rsidR="00EE7F35" w:rsidRPr="007254D5">
        <w:rPr>
          <w:rFonts w:ascii="Century Gothic" w:hAnsi="Century Gothic"/>
          <w:b/>
          <w:i/>
          <w:color w:val="F26322"/>
          <w:sz w:val="20"/>
          <w:szCs w:val="20"/>
        </w:rPr>
        <w:t>NOTE:</w:t>
      </w:r>
      <w:r w:rsidR="00EE7F35" w:rsidRPr="007254D5">
        <w:rPr>
          <w:rFonts w:ascii="Century Gothic" w:hAnsi="Century Gothic"/>
          <w:i/>
          <w:sz w:val="20"/>
          <w:szCs w:val="20"/>
        </w:rPr>
        <w:t>Multiple</w:t>
      </w:r>
      <w:proofErr w:type="spellEnd"/>
      <w:proofErr w:type="gramEnd"/>
      <w:r w:rsidR="00EE7F35" w:rsidRPr="007254D5">
        <w:rPr>
          <w:rFonts w:ascii="Century Gothic" w:hAnsi="Century Gothic"/>
          <w:i/>
          <w:sz w:val="20"/>
          <w:szCs w:val="20"/>
        </w:rPr>
        <w:t xml:space="preserve"> community partners assisted in collecting primary data from</w:t>
      </w:r>
      <w:r w:rsidR="006F68A9" w:rsidRPr="007254D5">
        <w:rPr>
          <w:rFonts w:ascii="Century Gothic" w:hAnsi="Century Gothic"/>
          <w:i/>
          <w:sz w:val="20"/>
          <w:szCs w:val="20"/>
        </w:rPr>
        <w:t xml:space="preserve"> a</w:t>
      </w:r>
      <w:r w:rsidR="00EE7F35" w:rsidRPr="007254D5">
        <w:rPr>
          <w:rFonts w:ascii="Century Gothic" w:hAnsi="Century Gothic"/>
          <w:i/>
          <w:sz w:val="20"/>
          <w:szCs w:val="20"/>
        </w:rPr>
        <w:t xml:space="preserve"> statistically significant sample of the population. This was necessary in order to help eliminate bias and validate the data collected. </w:t>
      </w:r>
      <w:r w:rsidR="00CB393A" w:rsidRPr="007254D5">
        <w:rPr>
          <w:rFonts w:ascii="Century Gothic" w:hAnsi="Century Gothic"/>
          <w:i/>
          <w:sz w:val="20"/>
          <w:szCs w:val="20"/>
        </w:rPr>
        <w:t xml:space="preserve">Specifically for the 2015 Community Health Assessment Survey (CHA Survey), the Committee did periodically review the demographics (i.e. age, income, and race/ethnicity) of survey respondents and compared them to U.S. Census data to determine if there was underrepresentation from specific populations in the county. If discrepancies were identified, the Committee attempted to rectify the issues by identifying partners in the county working with those populations to collect survey responses from those </w:t>
      </w:r>
      <w:proofErr w:type="spellStart"/>
      <w:proofErr w:type="gramStart"/>
      <w:r w:rsidR="00CB393A" w:rsidRPr="007254D5">
        <w:rPr>
          <w:rFonts w:ascii="Century Gothic" w:hAnsi="Century Gothic"/>
          <w:i/>
          <w:sz w:val="20"/>
          <w:szCs w:val="20"/>
        </w:rPr>
        <w:t>populations.However</w:t>
      </w:r>
      <w:proofErr w:type="spellEnd"/>
      <w:proofErr w:type="gramEnd"/>
      <w:r w:rsidR="00CB393A" w:rsidRPr="007254D5">
        <w:rPr>
          <w:rFonts w:ascii="Century Gothic" w:hAnsi="Century Gothic"/>
          <w:i/>
          <w:sz w:val="20"/>
          <w:szCs w:val="20"/>
        </w:rPr>
        <w:t>, convenience sampling was utilized in all data collection, which may skew the results and create bias in the data. Therefore, secondary data was also collected from credible sources to allow for more accurate information and representation of the health of the community. Information about the secondary data collected can be found under the “Secondary Data Collection” section below.</w:t>
      </w:r>
    </w:p>
    <w:p w:rsidR="00D5527B" w:rsidRPr="00D5527B" w:rsidRDefault="00D5527B" w:rsidP="006C4D12">
      <w:pPr>
        <w:spacing w:after="0"/>
        <w:jc w:val="both"/>
        <w:rPr>
          <w:rFonts w:ascii="Century Gothic" w:hAnsi="Century Gothic"/>
          <w:sz w:val="20"/>
          <w:szCs w:val="20"/>
        </w:rPr>
      </w:pPr>
    </w:p>
    <w:p w:rsidR="006C4D12" w:rsidRPr="00D5527B" w:rsidRDefault="00CB393A" w:rsidP="006C4D12">
      <w:pPr>
        <w:spacing w:after="0"/>
        <w:ind w:left="360"/>
        <w:jc w:val="both"/>
        <w:rPr>
          <w:rFonts w:ascii="Century Gothic" w:hAnsi="Century Gothic"/>
          <w:sz w:val="20"/>
          <w:szCs w:val="20"/>
        </w:rPr>
      </w:pPr>
      <w:r w:rsidRPr="00CB393A">
        <w:rPr>
          <w:rFonts w:ascii="Century Gothic" w:hAnsi="Century Gothic"/>
          <w:sz w:val="20"/>
          <w:szCs w:val="20"/>
        </w:rPr>
        <w:t>The</w:t>
      </w:r>
      <w:r>
        <w:rPr>
          <w:rFonts w:ascii="Century Gothic" w:hAnsi="Century Gothic"/>
          <w:b/>
          <w:sz w:val="20"/>
          <w:szCs w:val="20"/>
        </w:rPr>
        <w:t xml:space="preserve"> Community Themes and Strengths </w:t>
      </w:r>
      <w:r w:rsidR="00697A53">
        <w:rPr>
          <w:rFonts w:ascii="Century Gothic" w:hAnsi="Century Gothic"/>
          <w:b/>
          <w:sz w:val="20"/>
          <w:szCs w:val="20"/>
        </w:rPr>
        <w:t>Assessment</w:t>
      </w:r>
      <w:r w:rsidR="00697A53" w:rsidRPr="00CB393A">
        <w:rPr>
          <w:rFonts w:ascii="Century Gothic" w:hAnsi="Century Gothic"/>
          <w:sz w:val="20"/>
          <w:szCs w:val="20"/>
        </w:rPr>
        <w:t xml:space="preserve"> was</w:t>
      </w:r>
      <w:r w:rsidRPr="00CB393A">
        <w:rPr>
          <w:rFonts w:ascii="Century Gothic" w:hAnsi="Century Gothic"/>
          <w:sz w:val="20"/>
          <w:szCs w:val="20"/>
        </w:rPr>
        <w:t xml:space="preserve"> </w:t>
      </w:r>
      <w:r w:rsidR="001E5317">
        <w:rPr>
          <w:rFonts w:ascii="Century Gothic" w:hAnsi="Century Gothic"/>
          <w:sz w:val="20"/>
          <w:szCs w:val="20"/>
        </w:rPr>
        <w:t>administered</w:t>
      </w:r>
      <w:r w:rsidRPr="00CB393A">
        <w:rPr>
          <w:rFonts w:ascii="Century Gothic" w:hAnsi="Century Gothic"/>
          <w:sz w:val="20"/>
          <w:szCs w:val="20"/>
        </w:rPr>
        <w:t xml:space="preserve"> to gather input from community members on what they feel are important health and quality of life issues in Hendricks </w:t>
      </w:r>
      <w:r w:rsidR="00697A53" w:rsidRPr="00CB393A">
        <w:rPr>
          <w:rFonts w:ascii="Century Gothic" w:hAnsi="Century Gothic"/>
          <w:sz w:val="20"/>
          <w:szCs w:val="20"/>
        </w:rPr>
        <w:t>County</w:t>
      </w:r>
      <w:r w:rsidR="00697A53" w:rsidRPr="00D5527B">
        <w:rPr>
          <w:rFonts w:ascii="Century Gothic" w:hAnsi="Century Gothic"/>
          <w:sz w:val="20"/>
          <w:szCs w:val="20"/>
        </w:rPr>
        <w:t xml:space="preserve"> </w:t>
      </w:r>
      <w:proofErr w:type="gramStart"/>
      <w:r w:rsidR="00697A53" w:rsidRPr="00D5527B">
        <w:rPr>
          <w:rFonts w:ascii="Century Gothic" w:hAnsi="Century Gothic"/>
          <w:sz w:val="20"/>
          <w:szCs w:val="20"/>
        </w:rPr>
        <w:t>through</w:t>
      </w:r>
      <w:r w:rsidR="006C4D12" w:rsidRPr="00D5527B">
        <w:rPr>
          <w:rFonts w:ascii="Century Gothic" w:hAnsi="Century Gothic"/>
          <w:sz w:val="20"/>
          <w:szCs w:val="20"/>
        </w:rPr>
        <w:t xml:space="preserve"> the</w:t>
      </w:r>
      <w:r w:rsidR="00445BAD">
        <w:rPr>
          <w:rFonts w:ascii="Century Gothic" w:hAnsi="Century Gothic"/>
          <w:sz w:val="20"/>
          <w:szCs w:val="20"/>
        </w:rPr>
        <w:t xml:space="preserve"> use </w:t>
      </w:r>
      <w:r w:rsidR="006A2EF8">
        <w:rPr>
          <w:rFonts w:ascii="Century Gothic" w:hAnsi="Century Gothic"/>
          <w:sz w:val="20"/>
          <w:szCs w:val="20"/>
        </w:rPr>
        <w:t>of</w:t>
      </w:r>
      <w:proofErr w:type="gramEnd"/>
      <w:r w:rsidR="006A2EF8">
        <w:rPr>
          <w:rFonts w:ascii="Century Gothic" w:hAnsi="Century Gothic"/>
          <w:sz w:val="20"/>
          <w:szCs w:val="20"/>
        </w:rPr>
        <w:t xml:space="preserve"> the</w:t>
      </w:r>
      <w:r w:rsidR="00445BAD">
        <w:rPr>
          <w:rFonts w:ascii="Century Gothic" w:hAnsi="Century Gothic"/>
          <w:sz w:val="20"/>
          <w:szCs w:val="20"/>
        </w:rPr>
        <w:t xml:space="preserve"> </w:t>
      </w:r>
      <w:r w:rsidR="00EC3685">
        <w:rPr>
          <w:rFonts w:ascii="Century Gothic" w:hAnsi="Century Gothic"/>
          <w:sz w:val="20"/>
          <w:szCs w:val="20"/>
        </w:rPr>
        <w:t>CHA</w:t>
      </w:r>
      <w:r w:rsidR="006C4D12" w:rsidRPr="00D5527B">
        <w:rPr>
          <w:rFonts w:ascii="Century Gothic" w:hAnsi="Century Gothic"/>
          <w:sz w:val="20"/>
          <w:szCs w:val="20"/>
        </w:rPr>
        <w:t xml:space="preserve"> Survey, focus groups,</w:t>
      </w:r>
      <w:r w:rsidR="001E5317">
        <w:rPr>
          <w:rFonts w:ascii="Century Gothic" w:hAnsi="Century Gothic"/>
          <w:sz w:val="20"/>
          <w:szCs w:val="20"/>
        </w:rPr>
        <w:t xml:space="preserve"> and</w:t>
      </w:r>
      <w:r w:rsidR="006C4D12" w:rsidRPr="00D5527B">
        <w:rPr>
          <w:rFonts w:ascii="Century Gothic" w:hAnsi="Century Gothic"/>
          <w:sz w:val="20"/>
          <w:szCs w:val="20"/>
        </w:rPr>
        <w:t xml:space="preserve"> town hall meetings</w:t>
      </w:r>
      <w:r w:rsidR="006A2EF8">
        <w:rPr>
          <w:rFonts w:ascii="Century Gothic" w:hAnsi="Century Gothic"/>
          <w:sz w:val="20"/>
          <w:szCs w:val="20"/>
        </w:rPr>
        <w:t>.</w:t>
      </w:r>
      <w:r w:rsidR="009B58F6">
        <w:rPr>
          <w:rFonts w:ascii="Century Gothic" w:hAnsi="Century Gothic"/>
          <w:sz w:val="20"/>
          <w:szCs w:val="20"/>
        </w:rPr>
        <w:t xml:space="preserve"> A total of 870 surveys were collected from Hendricks County residents</w:t>
      </w:r>
      <w:r w:rsidR="00B7255C">
        <w:rPr>
          <w:rFonts w:ascii="Century Gothic" w:hAnsi="Century Gothic"/>
          <w:sz w:val="20"/>
          <w:szCs w:val="20"/>
        </w:rPr>
        <w:t xml:space="preserve"> between December 2014 and July 2015</w:t>
      </w:r>
      <w:r w:rsidR="009B58F6">
        <w:rPr>
          <w:rFonts w:ascii="Century Gothic" w:hAnsi="Century Gothic"/>
          <w:sz w:val="20"/>
          <w:szCs w:val="20"/>
        </w:rPr>
        <w:t xml:space="preserve">. </w:t>
      </w:r>
      <w:r w:rsidR="00765B33">
        <w:rPr>
          <w:rFonts w:ascii="Century Gothic" w:hAnsi="Century Gothic"/>
          <w:sz w:val="20"/>
          <w:szCs w:val="20"/>
        </w:rPr>
        <w:t xml:space="preserve">Survey results can be found throughout the Community Health Assessment. </w:t>
      </w:r>
      <w:r w:rsidR="009B58F6">
        <w:rPr>
          <w:rFonts w:ascii="Century Gothic" w:hAnsi="Century Gothic"/>
          <w:sz w:val="20"/>
          <w:szCs w:val="20"/>
        </w:rPr>
        <w:t xml:space="preserve">Focus groups were held for parents with infants, older adults, and services members and veterans. Town hall meetings were hosted in Brownsburg, Clayton, Danville, </w:t>
      </w:r>
      <w:proofErr w:type="spellStart"/>
      <w:r w:rsidR="009B58F6">
        <w:rPr>
          <w:rFonts w:ascii="Century Gothic" w:hAnsi="Century Gothic"/>
          <w:sz w:val="20"/>
          <w:szCs w:val="20"/>
        </w:rPr>
        <w:t>Lizton</w:t>
      </w:r>
      <w:proofErr w:type="spellEnd"/>
      <w:r w:rsidR="009B58F6">
        <w:rPr>
          <w:rFonts w:ascii="Century Gothic" w:hAnsi="Century Gothic"/>
          <w:sz w:val="20"/>
          <w:szCs w:val="20"/>
        </w:rPr>
        <w:t xml:space="preserve">, Plainfield, </w:t>
      </w:r>
      <w:proofErr w:type="spellStart"/>
      <w:r w:rsidR="009B58F6">
        <w:rPr>
          <w:rFonts w:ascii="Century Gothic" w:hAnsi="Century Gothic"/>
          <w:sz w:val="20"/>
          <w:szCs w:val="20"/>
        </w:rPr>
        <w:t>Stilesville</w:t>
      </w:r>
      <w:proofErr w:type="spellEnd"/>
      <w:r w:rsidR="009B58F6">
        <w:rPr>
          <w:rFonts w:ascii="Century Gothic" w:hAnsi="Century Gothic"/>
          <w:sz w:val="20"/>
          <w:szCs w:val="20"/>
        </w:rPr>
        <w:t>, and North Salem</w:t>
      </w:r>
      <w:r w:rsidR="00B7255C">
        <w:rPr>
          <w:rFonts w:ascii="Century Gothic" w:hAnsi="Century Gothic"/>
          <w:sz w:val="20"/>
          <w:szCs w:val="20"/>
        </w:rPr>
        <w:t xml:space="preserve"> between April and June 2015</w:t>
      </w:r>
      <w:r w:rsidR="009B58F6">
        <w:rPr>
          <w:rFonts w:ascii="Century Gothic" w:hAnsi="Century Gothic"/>
          <w:sz w:val="20"/>
          <w:szCs w:val="20"/>
        </w:rPr>
        <w:t>. Two community leader focus groups were held at IU Health West</w:t>
      </w:r>
      <w:r w:rsidR="00B7255C">
        <w:rPr>
          <w:rFonts w:ascii="Century Gothic" w:hAnsi="Century Gothic"/>
          <w:sz w:val="20"/>
          <w:szCs w:val="20"/>
        </w:rPr>
        <w:t xml:space="preserve"> in April 2015</w:t>
      </w:r>
      <w:r w:rsidR="009B58F6">
        <w:rPr>
          <w:rFonts w:ascii="Century Gothic" w:hAnsi="Century Gothic"/>
          <w:sz w:val="20"/>
          <w:szCs w:val="20"/>
        </w:rPr>
        <w:t>.</w:t>
      </w:r>
      <w:r w:rsidR="00765B33">
        <w:rPr>
          <w:rFonts w:ascii="Century Gothic" w:hAnsi="Century Gothic"/>
          <w:sz w:val="20"/>
          <w:szCs w:val="20"/>
        </w:rPr>
        <w:t xml:space="preserve"> A total of </w:t>
      </w:r>
      <w:r w:rsidR="006F68A9">
        <w:rPr>
          <w:rFonts w:ascii="Century Gothic" w:hAnsi="Century Gothic"/>
          <w:sz w:val="20"/>
          <w:szCs w:val="20"/>
        </w:rPr>
        <w:t>49community members</w:t>
      </w:r>
      <w:r w:rsidR="00765B33">
        <w:rPr>
          <w:rFonts w:ascii="Century Gothic" w:hAnsi="Century Gothic"/>
          <w:sz w:val="20"/>
          <w:szCs w:val="20"/>
        </w:rPr>
        <w:t xml:space="preserve"> participated in the focus groups and town hall meetings. Focus group and town hall meeting results </w:t>
      </w:r>
      <w:r w:rsidR="00697A53">
        <w:rPr>
          <w:rFonts w:ascii="Century Gothic" w:hAnsi="Century Gothic"/>
          <w:sz w:val="20"/>
          <w:szCs w:val="20"/>
        </w:rPr>
        <w:t>and additional</w:t>
      </w:r>
      <w:r w:rsidR="00DA5759">
        <w:rPr>
          <w:rFonts w:ascii="Century Gothic" w:hAnsi="Century Gothic"/>
          <w:sz w:val="20"/>
          <w:szCs w:val="20"/>
        </w:rPr>
        <w:t xml:space="preserve"> </w:t>
      </w:r>
      <w:r w:rsidR="00697A53">
        <w:rPr>
          <w:rFonts w:ascii="Century Gothic" w:hAnsi="Century Gothic"/>
          <w:sz w:val="20"/>
          <w:szCs w:val="20"/>
        </w:rPr>
        <w:t>assessment materials</w:t>
      </w:r>
      <w:r w:rsidR="006C1E0B">
        <w:rPr>
          <w:rFonts w:ascii="Century Gothic" w:hAnsi="Century Gothic"/>
          <w:sz w:val="20"/>
          <w:szCs w:val="20"/>
        </w:rPr>
        <w:t xml:space="preserve"> can be found under </w:t>
      </w:r>
      <w:r w:rsidR="003C7CF3">
        <w:rPr>
          <w:rFonts w:ascii="Century Gothic" w:hAnsi="Century Gothic"/>
          <w:sz w:val="20"/>
          <w:szCs w:val="20"/>
        </w:rPr>
        <w:t xml:space="preserve">the appendices beginning on page </w:t>
      </w:r>
      <w:r w:rsidR="00344053">
        <w:rPr>
          <w:rFonts w:ascii="Century Gothic" w:hAnsi="Century Gothic"/>
          <w:sz w:val="20"/>
          <w:szCs w:val="20"/>
        </w:rPr>
        <w:t>33</w:t>
      </w:r>
      <w:r w:rsidR="003C7CF3">
        <w:rPr>
          <w:rFonts w:ascii="Century Gothic" w:hAnsi="Century Gothic"/>
          <w:sz w:val="20"/>
          <w:szCs w:val="20"/>
        </w:rPr>
        <w:t>.</w:t>
      </w:r>
    </w:p>
    <w:p w:rsidR="006C4D12" w:rsidRPr="00D5527B" w:rsidRDefault="006C4D12" w:rsidP="006C4D12">
      <w:pPr>
        <w:spacing w:after="0"/>
        <w:ind w:left="360"/>
        <w:jc w:val="both"/>
        <w:rPr>
          <w:rFonts w:ascii="Century Gothic" w:hAnsi="Century Gothic"/>
          <w:sz w:val="20"/>
          <w:szCs w:val="20"/>
        </w:rPr>
      </w:pPr>
    </w:p>
    <w:p w:rsidR="006C4D12" w:rsidRPr="00D5527B" w:rsidRDefault="006F68A9" w:rsidP="006C4D12">
      <w:pPr>
        <w:spacing w:after="0"/>
        <w:ind w:left="360"/>
        <w:jc w:val="both"/>
        <w:rPr>
          <w:rFonts w:ascii="Century Gothic" w:hAnsi="Century Gothic"/>
          <w:sz w:val="20"/>
          <w:szCs w:val="20"/>
        </w:rPr>
      </w:pPr>
      <w:r w:rsidRPr="009E3968">
        <w:rPr>
          <w:rFonts w:ascii="Century Gothic" w:hAnsi="Century Gothic"/>
          <w:sz w:val="20"/>
          <w:szCs w:val="20"/>
        </w:rPr>
        <w:t>The</w:t>
      </w:r>
      <w:r>
        <w:rPr>
          <w:rFonts w:ascii="Century Gothic" w:hAnsi="Century Gothic"/>
          <w:b/>
          <w:sz w:val="20"/>
          <w:szCs w:val="20"/>
        </w:rPr>
        <w:t xml:space="preserve"> Local Public Health System Assessment </w:t>
      </w:r>
      <w:r w:rsidRPr="009E3968">
        <w:rPr>
          <w:rFonts w:ascii="Century Gothic" w:hAnsi="Century Gothic"/>
          <w:sz w:val="20"/>
          <w:szCs w:val="20"/>
        </w:rPr>
        <w:t>was administered to gather input from entities that contribute to</w:t>
      </w:r>
      <w:r w:rsidR="009E3968" w:rsidRPr="009E3968">
        <w:rPr>
          <w:rFonts w:ascii="Century Gothic" w:hAnsi="Century Gothic"/>
          <w:sz w:val="20"/>
          <w:szCs w:val="20"/>
        </w:rPr>
        <w:t xml:space="preserve"> the public’s health about their capacity to provide the 10 Essential Public Health Services to the community through the use of the </w:t>
      </w:r>
      <w:r w:rsidR="00D10FA8">
        <w:rPr>
          <w:rFonts w:ascii="Century Gothic" w:hAnsi="Century Gothic"/>
          <w:sz w:val="20"/>
          <w:szCs w:val="20"/>
        </w:rPr>
        <w:t xml:space="preserve">2015 </w:t>
      </w:r>
      <w:r w:rsidR="009E3968" w:rsidRPr="009E3968">
        <w:rPr>
          <w:rFonts w:ascii="Century Gothic" w:hAnsi="Century Gothic"/>
          <w:sz w:val="20"/>
          <w:szCs w:val="20"/>
        </w:rPr>
        <w:t xml:space="preserve">Hendricks County Local Public Health System Assessment and Strengths, Weaknesses, Opportunities, and Threats (SWOT) analysis. </w:t>
      </w:r>
      <w:r w:rsidR="00513C15">
        <w:rPr>
          <w:rFonts w:ascii="Century Gothic" w:hAnsi="Century Gothic"/>
          <w:sz w:val="20"/>
          <w:szCs w:val="20"/>
        </w:rPr>
        <w:t>Sixteen</w:t>
      </w:r>
      <w:r w:rsidR="00697A53">
        <w:rPr>
          <w:rFonts w:ascii="Century Gothic" w:hAnsi="Century Gothic"/>
          <w:sz w:val="20"/>
          <w:szCs w:val="20"/>
        </w:rPr>
        <w:t xml:space="preserve"> </w:t>
      </w:r>
      <w:r w:rsidR="00513C15">
        <w:rPr>
          <w:rFonts w:ascii="Century Gothic" w:hAnsi="Century Gothic"/>
          <w:sz w:val="20"/>
          <w:szCs w:val="20"/>
        </w:rPr>
        <w:t>partners</w:t>
      </w:r>
      <w:r w:rsidR="00697A53">
        <w:rPr>
          <w:rFonts w:ascii="Century Gothic" w:hAnsi="Century Gothic"/>
          <w:sz w:val="20"/>
          <w:szCs w:val="20"/>
        </w:rPr>
        <w:t xml:space="preserve"> </w:t>
      </w:r>
      <w:r w:rsidR="00513C15">
        <w:rPr>
          <w:rFonts w:ascii="Century Gothic" w:hAnsi="Century Gothic"/>
          <w:sz w:val="20"/>
          <w:szCs w:val="20"/>
        </w:rPr>
        <w:t>completed</w:t>
      </w:r>
      <w:r w:rsidR="006C1E0B">
        <w:rPr>
          <w:rFonts w:ascii="Century Gothic" w:hAnsi="Century Gothic"/>
          <w:sz w:val="20"/>
          <w:szCs w:val="20"/>
        </w:rPr>
        <w:t xml:space="preserve"> the survey</w:t>
      </w:r>
      <w:r w:rsidR="00513C15">
        <w:rPr>
          <w:rFonts w:ascii="Century Gothic" w:hAnsi="Century Gothic"/>
          <w:sz w:val="20"/>
          <w:szCs w:val="20"/>
        </w:rPr>
        <w:t xml:space="preserve"> between January and April 2015</w:t>
      </w:r>
      <w:r w:rsidR="006C1E0B">
        <w:rPr>
          <w:rFonts w:ascii="Century Gothic" w:hAnsi="Century Gothic"/>
          <w:sz w:val="20"/>
          <w:szCs w:val="20"/>
        </w:rPr>
        <w:t xml:space="preserve">, and </w:t>
      </w:r>
      <w:r w:rsidR="007B09B4">
        <w:rPr>
          <w:rFonts w:ascii="Century Gothic" w:hAnsi="Century Gothic"/>
          <w:sz w:val="20"/>
          <w:szCs w:val="20"/>
        </w:rPr>
        <w:t>25</w:t>
      </w:r>
      <w:r w:rsidR="00513C15">
        <w:rPr>
          <w:rFonts w:ascii="Century Gothic" w:hAnsi="Century Gothic"/>
          <w:sz w:val="20"/>
          <w:szCs w:val="20"/>
        </w:rPr>
        <w:t xml:space="preserve"> partners</w:t>
      </w:r>
      <w:r w:rsidR="009B58F6">
        <w:rPr>
          <w:rFonts w:ascii="Century Gothic" w:hAnsi="Century Gothic"/>
          <w:sz w:val="20"/>
          <w:szCs w:val="20"/>
        </w:rPr>
        <w:t xml:space="preserve"> participated in the SWOT analysis at the April 2015 Quarterly Partnership Meeting.</w:t>
      </w:r>
      <w:r w:rsidR="008D4EC8">
        <w:rPr>
          <w:rFonts w:ascii="Century Gothic" w:hAnsi="Century Gothic"/>
          <w:sz w:val="20"/>
          <w:szCs w:val="20"/>
        </w:rPr>
        <w:t xml:space="preserve"> Assessment results and a</w:t>
      </w:r>
      <w:r w:rsidR="006C1E0B">
        <w:rPr>
          <w:rFonts w:ascii="Century Gothic" w:hAnsi="Century Gothic"/>
          <w:sz w:val="20"/>
          <w:szCs w:val="20"/>
        </w:rPr>
        <w:t xml:space="preserve">dditional materials can be found under </w:t>
      </w:r>
      <w:r w:rsidR="00DD725B">
        <w:rPr>
          <w:rFonts w:ascii="Century Gothic" w:hAnsi="Century Gothic"/>
          <w:sz w:val="20"/>
          <w:szCs w:val="20"/>
        </w:rPr>
        <w:t xml:space="preserve">the appendices beginning on page </w:t>
      </w:r>
      <w:r w:rsidR="00344053">
        <w:rPr>
          <w:rFonts w:ascii="Century Gothic" w:hAnsi="Century Gothic"/>
          <w:sz w:val="20"/>
          <w:szCs w:val="20"/>
        </w:rPr>
        <w:t>33</w:t>
      </w:r>
      <w:r w:rsidR="00DD725B">
        <w:rPr>
          <w:rFonts w:ascii="Century Gothic" w:hAnsi="Century Gothic"/>
          <w:sz w:val="20"/>
          <w:szCs w:val="20"/>
        </w:rPr>
        <w:t>.</w:t>
      </w:r>
    </w:p>
    <w:p w:rsidR="00822E00" w:rsidRDefault="00822E00" w:rsidP="00822E00">
      <w:pPr>
        <w:spacing w:after="0"/>
        <w:ind w:left="360"/>
        <w:jc w:val="both"/>
        <w:rPr>
          <w:rFonts w:ascii="Century Gothic" w:hAnsi="Century Gothic"/>
          <w:b/>
          <w:sz w:val="20"/>
          <w:szCs w:val="20"/>
        </w:rPr>
      </w:pPr>
    </w:p>
    <w:p w:rsidR="006C4D12" w:rsidRDefault="00D10FA8" w:rsidP="00822E00">
      <w:pPr>
        <w:spacing w:after="0"/>
        <w:ind w:left="360"/>
        <w:jc w:val="both"/>
        <w:rPr>
          <w:rFonts w:ascii="Century Gothic" w:hAnsi="Century Gothic"/>
          <w:sz w:val="20"/>
          <w:szCs w:val="20"/>
        </w:rPr>
      </w:pPr>
      <w:r w:rsidRPr="00D10FA8">
        <w:rPr>
          <w:rFonts w:ascii="Century Gothic" w:hAnsi="Century Gothic"/>
          <w:sz w:val="20"/>
          <w:szCs w:val="20"/>
        </w:rPr>
        <w:t>The</w:t>
      </w:r>
      <w:r>
        <w:rPr>
          <w:rFonts w:ascii="Century Gothic" w:hAnsi="Century Gothic"/>
          <w:b/>
          <w:sz w:val="20"/>
          <w:szCs w:val="20"/>
        </w:rPr>
        <w:t xml:space="preserve"> Forces of Change Assessment </w:t>
      </w:r>
      <w:r w:rsidRPr="00D10FA8">
        <w:rPr>
          <w:rFonts w:ascii="Century Gothic" w:hAnsi="Century Gothic"/>
          <w:sz w:val="20"/>
          <w:szCs w:val="20"/>
        </w:rPr>
        <w:t>was administered to gather input from key community leaders about the forces (such as legislation, technology, and other impending changes) that affect the community’s health and the local public health system.</w:t>
      </w:r>
      <w:r w:rsidR="00697A53">
        <w:rPr>
          <w:rFonts w:ascii="Century Gothic" w:hAnsi="Century Gothic"/>
          <w:sz w:val="20"/>
          <w:szCs w:val="20"/>
        </w:rPr>
        <w:t xml:space="preserve"> </w:t>
      </w:r>
      <w:r w:rsidR="00822E00">
        <w:rPr>
          <w:rFonts w:ascii="Century Gothic" w:hAnsi="Century Gothic"/>
          <w:sz w:val="20"/>
          <w:szCs w:val="20"/>
        </w:rPr>
        <w:t xml:space="preserve">About 30 people participated in this assessment, held after the Partnership’s quarterly Advisory Board meeting in August 2015. Assessment results and additional materials can be found under the appendices beginning on page </w:t>
      </w:r>
      <w:r w:rsidR="00344053">
        <w:rPr>
          <w:rFonts w:ascii="Century Gothic" w:hAnsi="Century Gothic"/>
          <w:sz w:val="20"/>
          <w:szCs w:val="20"/>
        </w:rPr>
        <w:t>33</w:t>
      </w:r>
      <w:r w:rsidR="00822E00">
        <w:rPr>
          <w:rFonts w:ascii="Century Gothic" w:hAnsi="Century Gothic"/>
          <w:sz w:val="20"/>
          <w:szCs w:val="20"/>
        </w:rPr>
        <w:t>.</w:t>
      </w:r>
    </w:p>
    <w:p w:rsidR="00822E00" w:rsidRDefault="00822E00" w:rsidP="006C4D12">
      <w:pPr>
        <w:spacing w:after="0"/>
        <w:ind w:left="360"/>
        <w:jc w:val="both"/>
        <w:rPr>
          <w:rFonts w:ascii="Century Gothic" w:hAnsi="Century Gothic"/>
          <w:sz w:val="20"/>
          <w:szCs w:val="20"/>
        </w:rPr>
      </w:pPr>
    </w:p>
    <w:p w:rsidR="00EC3685" w:rsidRDefault="00EC3685" w:rsidP="006C4D12">
      <w:pPr>
        <w:spacing w:after="0"/>
        <w:ind w:left="360"/>
        <w:jc w:val="both"/>
        <w:rPr>
          <w:rFonts w:ascii="Century Gothic" w:hAnsi="Century Gothic"/>
          <w:sz w:val="20"/>
          <w:szCs w:val="20"/>
        </w:rPr>
      </w:pPr>
    </w:p>
    <w:p w:rsidR="00EC3685" w:rsidRDefault="00EC3685" w:rsidP="006C4D12">
      <w:pPr>
        <w:spacing w:after="0"/>
        <w:ind w:left="360"/>
        <w:jc w:val="both"/>
        <w:rPr>
          <w:rFonts w:ascii="Century Gothic" w:hAnsi="Century Gothic"/>
          <w:sz w:val="20"/>
          <w:szCs w:val="20"/>
        </w:rPr>
      </w:pPr>
    </w:p>
    <w:p w:rsidR="00822E00" w:rsidRPr="00822E00" w:rsidRDefault="004B5FE5" w:rsidP="006C4D12">
      <w:pPr>
        <w:spacing w:after="0"/>
        <w:ind w:left="360"/>
        <w:jc w:val="both"/>
        <w:rPr>
          <w:rFonts w:ascii="Century Gothic" w:hAnsi="Century Gothic"/>
          <w:b/>
          <w:i/>
          <w:color w:val="F26322"/>
          <w:sz w:val="20"/>
          <w:szCs w:val="20"/>
        </w:rPr>
      </w:pPr>
      <w:r>
        <w:rPr>
          <w:rFonts w:ascii="Century Gothic" w:hAnsi="Century Gothic"/>
          <w:i/>
          <w:noProof/>
          <w:sz w:val="20"/>
          <w:szCs w:val="20"/>
        </w:rPr>
        <w:lastRenderedPageBreak/>
        <w:pict>
          <v:shape id="_x0000_s1061" type="#_x0000_t32" style="position:absolute;left:0;text-align:left;margin-left:-63.2pt;margin-top:-9.45pt;width:677.8pt;height:.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rGJQ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" strokecolor="#bdcc2a" strokeweight="4.5pt"/>
        </w:pict>
      </w:r>
      <w:r w:rsidR="00822E00">
        <w:rPr>
          <w:rFonts w:ascii="Century Gothic" w:hAnsi="Century Gothic"/>
          <w:b/>
          <w:i/>
          <w:color w:val="F26322"/>
          <w:sz w:val="20"/>
          <w:szCs w:val="20"/>
        </w:rPr>
        <w:t>SECONDARY DATA COLLECTION</w:t>
      </w:r>
    </w:p>
    <w:p w:rsidR="00822E00" w:rsidRDefault="00822E00" w:rsidP="006C4D12">
      <w:pPr>
        <w:spacing w:after="0"/>
        <w:ind w:left="360"/>
        <w:jc w:val="both"/>
        <w:rPr>
          <w:rFonts w:ascii="Century Gothic" w:hAnsi="Century Gothic"/>
          <w:sz w:val="20"/>
          <w:szCs w:val="20"/>
        </w:rPr>
      </w:pPr>
    </w:p>
    <w:p w:rsidR="006C4D12" w:rsidRDefault="00822E00" w:rsidP="00822E00">
      <w:pPr>
        <w:spacing w:after="0"/>
        <w:ind w:left="360"/>
        <w:jc w:val="both"/>
        <w:rPr>
          <w:rFonts w:ascii="Century Gothic" w:hAnsi="Century Gothic"/>
          <w:sz w:val="20"/>
          <w:szCs w:val="20"/>
        </w:rPr>
      </w:pPr>
      <w:r>
        <w:rPr>
          <w:rFonts w:ascii="Century Gothic" w:hAnsi="Century Gothic"/>
          <w:sz w:val="20"/>
          <w:szCs w:val="20"/>
        </w:rPr>
        <w:t xml:space="preserve">Since limitations are present with the primary data collected from the community, secondary data was collected from a variety of sources using the </w:t>
      </w:r>
      <w:r w:rsidRPr="00CB393A">
        <w:rPr>
          <w:rFonts w:ascii="Century Gothic" w:hAnsi="Century Gothic"/>
          <w:b/>
          <w:sz w:val="20"/>
          <w:szCs w:val="20"/>
        </w:rPr>
        <w:t>Community Health Status Assessment</w:t>
      </w:r>
      <w:r>
        <w:rPr>
          <w:rFonts w:ascii="Century Gothic" w:hAnsi="Century Gothic"/>
          <w:sz w:val="20"/>
          <w:szCs w:val="20"/>
        </w:rPr>
        <w:t>. This assessment</w:t>
      </w:r>
      <w:r w:rsidR="009C3444">
        <w:rPr>
          <w:rFonts w:ascii="Century Gothic" w:hAnsi="Century Gothic"/>
          <w:sz w:val="20"/>
          <w:szCs w:val="20"/>
        </w:rPr>
        <w:t xml:space="preserve"> is a</w:t>
      </w:r>
      <w:r w:rsidR="006C4D12" w:rsidRPr="00D5527B">
        <w:rPr>
          <w:rFonts w:ascii="Century Gothic" w:hAnsi="Century Gothic"/>
          <w:sz w:val="20"/>
          <w:szCs w:val="20"/>
        </w:rPr>
        <w:t xml:space="preserve"> collection of </w:t>
      </w:r>
      <w:r w:rsidR="009C3444">
        <w:rPr>
          <w:rFonts w:ascii="Century Gothic" w:hAnsi="Century Gothic"/>
          <w:sz w:val="20"/>
          <w:szCs w:val="20"/>
        </w:rPr>
        <w:t xml:space="preserve">statistical </w:t>
      </w:r>
      <w:r w:rsidR="006C4D12" w:rsidRPr="00D5527B">
        <w:rPr>
          <w:rFonts w:ascii="Century Gothic" w:hAnsi="Century Gothic"/>
          <w:sz w:val="20"/>
          <w:szCs w:val="20"/>
        </w:rPr>
        <w:t xml:space="preserve">data from </w:t>
      </w:r>
      <w:r w:rsidR="00DD725B">
        <w:rPr>
          <w:rFonts w:ascii="Century Gothic" w:hAnsi="Century Gothic"/>
          <w:sz w:val="20"/>
          <w:szCs w:val="20"/>
        </w:rPr>
        <w:t>a variety of sources, including:</w:t>
      </w:r>
    </w:p>
    <w:p w:rsidR="00DD725B" w:rsidRDefault="00DD725B" w:rsidP="006C4D12">
      <w:pPr>
        <w:spacing w:after="0"/>
        <w:ind w:left="360"/>
        <w:jc w:val="both"/>
        <w:rPr>
          <w:rFonts w:ascii="Century Gothic" w:hAnsi="Century Gothic"/>
          <w:sz w:val="20"/>
          <w:szCs w:val="20"/>
        </w:rPr>
      </w:pPr>
    </w:p>
    <w:p w:rsidR="00A955DD" w:rsidRDefault="00A955DD" w:rsidP="00DD725B">
      <w:pPr>
        <w:pStyle w:val="ListParagraph"/>
        <w:numPr>
          <w:ilvl w:val="0"/>
          <w:numId w:val="14"/>
        </w:numPr>
        <w:spacing w:after="0"/>
        <w:jc w:val="both"/>
        <w:rPr>
          <w:rFonts w:ascii="Century Gothic" w:hAnsi="Century Gothic"/>
          <w:sz w:val="20"/>
          <w:szCs w:val="20"/>
        </w:rPr>
        <w:sectPr w:rsidR="00A955DD" w:rsidSect="00701A5C">
          <w:footerReference w:type="default" r:id="rId30"/>
          <w:type w:val="continuous"/>
          <w:pgSz w:w="12240" w:h="15840"/>
          <w:pgMar w:top="1440" w:right="720" w:bottom="1440" w:left="720" w:header="720" w:footer="720" w:gutter="0"/>
          <w:pgNumType w:start="3"/>
          <w:cols w:space="720"/>
          <w:docGrid w:linePitch="360"/>
        </w:sectPr>
      </w:pPr>
    </w:p>
    <w:p w:rsidR="00DD725B" w:rsidRDefault="00DD725B"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County Health Rankings</w:t>
      </w:r>
    </w:p>
    <w:p w:rsidR="00DD725B" w:rsidRDefault="00DD725B"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Community Commons</w:t>
      </w:r>
    </w:p>
    <w:p w:rsidR="00DD725B" w:rsidRDefault="00DD725B"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Franciscan St. Francis Community Health Needs Assessment</w:t>
      </w:r>
    </w:p>
    <w:p w:rsidR="00DD725B" w:rsidRDefault="00DD725B"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 xml:space="preserve">National Cancer </w:t>
      </w:r>
      <w:r w:rsidR="00A955DD">
        <w:rPr>
          <w:rFonts w:ascii="Century Gothic" w:hAnsi="Century Gothic"/>
          <w:sz w:val="20"/>
          <w:szCs w:val="20"/>
        </w:rPr>
        <w:t>Institute’s State Cancer Profiles</w:t>
      </w:r>
    </w:p>
    <w:p w:rsidR="00DD725B" w:rsidRDefault="00DD725B"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He</w:t>
      </w:r>
      <w:r w:rsidR="00BF41C4">
        <w:rPr>
          <w:rFonts w:ascii="Century Gothic" w:hAnsi="Century Gothic"/>
          <w:sz w:val="20"/>
          <w:szCs w:val="20"/>
        </w:rPr>
        <w:t>ndricks County Health Department (HCHD)</w:t>
      </w:r>
      <w:r>
        <w:rPr>
          <w:rFonts w:ascii="Century Gothic" w:hAnsi="Century Gothic"/>
          <w:sz w:val="20"/>
          <w:szCs w:val="20"/>
        </w:rPr>
        <w:t xml:space="preserve"> Complaint Database</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H</w:t>
      </w:r>
      <w:r w:rsidR="00BF41C4">
        <w:rPr>
          <w:rFonts w:ascii="Century Gothic" w:hAnsi="Century Gothic"/>
          <w:sz w:val="20"/>
          <w:szCs w:val="20"/>
        </w:rPr>
        <w:t>CHD</w:t>
      </w:r>
      <w:r>
        <w:rPr>
          <w:rFonts w:ascii="Century Gothic" w:hAnsi="Century Gothic"/>
          <w:sz w:val="20"/>
          <w:szCs w:val="20"/>
        </w:rPr>
        <w:t xml:space="preserve"> Septic </w:t>
      </w:r>
      <w:r w:rsidR="00BF41C4">
        <w:rPr>
          <w:rFonts w:ascii="Century Gothic" w:hAnsi="Century Gothic"/>
          <w:sz w:val="20"/>
          <w:szCs w:val="20"/>
        </w:rPr>
        <w:t>Record Database</w:t>
      </w:r>
    </w:p>
    <w:p w:rsidR="00DD725B"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U.S.</w:t>
      </w:r>
      <w:r w:rsidR="00DD725B">
        <w:rPr>
          <w:rFonts w:ascii="Century Gothic" w:hAnsi="Century Gothic"/>
          <w:sz w:val="20"/>
          <w:szCs w:val="20"/>
        </w:rPr>
        <w:t xml:space="preserve"> Census Bureau</w:t>
      </w:r>
    </w:p>
    <w:p w:rsidR="00A955DD" w:rsidRDefault="008C5D76"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American Community</w:t>
      </w:r>
      <w:r w:rsidR="00A955DD">
        <w:rPr>
          <w:rFonts w:ascii="Century Gothic" w:hAnsi="Century Gothic"/>
          <w:sz w:val="20"/>
          <w:szCs w:val="20"/>
        </w:rPr>
        <w:t xml:space="preserve"> Survey</w:t>
      </w:r>
    </w:p>
    <w:p w:rsidR="00DD725B"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U.S.</w:t>
      </w:r>
      <w:r w:rsidR="00A955DD">
        <w:rPr>
          <w:rFonts w:ascii="Century Gothic" w:hAnsi="Century Gothic"/>
          <w:sz w:val="20"/>
          <w:szCs w:val="20"/>
        </w:rPr>
        <w:t xml:space="preserve"> Environmental Protection Agency</w:t>
      </w:r>
    </w:p>
    <w:p w:rsidR="00BF41C4"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Centers for Disease Control and Prevention (CDC)</w:t>
      </w:r>
    </w:p>
    <w:p w:rsidR="00A955DD" w:rsidRDefault="00BF41C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CDC’s</w:t>
      </w:r>
      <w:r w:rsidR="00A955DD">
        <w:rPr>
          <w:rFonts w:ascii="Century Gothic" w:hAnsi="Century Gothic"/>
          <w:sz w:val="20"/>
          <w:szCs w:val="20"/>
        </w:rPr>
        <w:t xml:space="preserve"> Behavioral Risk Factor Surveillance System</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CDC’s Youth Risk Behavior Surveillance System</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CDC Wonder</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Indiana National Electronic Disease Surveillance System</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Indiana Indicators</w:t>
      </w:r>
    </w:p>
    <w:p w:rsidR="00A955DD"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Indiana State Department of Health</w:t>
      </w:r>
      <w:r w:rsidR="00BF41C4">
        <w:rPr>
          <w:rFonts w:ascii="Century Gothic" w:hAnsi="Century Gothic"/>
          <w:sz w:val="20"/>
          <w:szCs w:val="20"/>
        </w:rPr>
        <w:t xml:space="preserve"> (ISDH)</w:t>
      </w:r>
      <w:r>
        <w:rPr>
          <w:rFonts w:ascii="Century Gothic" w:hAnsi="Century Gothic"/>
          <w:sz w:val="20"/>
          <w:szCs w:val="20"/>
        </w:rPr>
        <w:t xml:space="preserve"> Arboviral Disease Map</w:t>
      </w:r>
    </w:p>
    <w:p w:rsidR="00BF41C4" w:rsidRDefault="00BF41C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ISDH Tobacco Prevention and Cessation Commission</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ISDH Epidemiology Resource Center</w:t>
      </w:r>
    </w:p>
    <w:p w:rsidR="00BF41C4" w:rsidRDefault="00A955DD"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U.S. Department of Health and Human Services (HHS) Flu Vaccination Map</w:t>
      </w:r>
    </w:p>
    <w:p w:rsidR="00BF41C4" w:rsidRDefault="00BF41C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Indiana Coalition Against Domestic Violence</w:t>
      </w:r>
    </w:p>
    <w:p w:rsidR="00BF41C4" w:rsidRDefault="00BF41C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Federal Bureau of Investigation</w:t>
      </w:r>
      <w:r w:rsidR="00EC3685">
        <w:rPr>
          <w:rFonts w:ascii="Century Gothic" w:hAnsi="Century Gothic"/>
          <w:sz w:val="20"/>
          <w:szCs w:val="20"/>
        </w:rPr>
        <w:t>’s</w:t>
      </w:r>
      <w:r>
        <w:rPr>
          <w:rFonts w:ascii="Century Gothic" w:hAnsi="Century Gothic"/>
          <w:sz w:val="20"/>
          <w:szCs w:val="20"/>
        </w:rPr>
        <w:t xml:space="preserve"> Uniform Crime Reporting Program</w:t>
      </w:r>
    </w:p>
    <w:p w:rsidR="00BF41C4" w:rsidRDefault="00BF41C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 xml:space="preserve">National Institute of Drug Abuse </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Feeding America</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Healthy People 2020</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Indiana Prevention Resource Center’s Indiana Youth Survey</w:t>
      </w:r>
    </w:p>
    <w:p w:rsidR="009B2F3C" w:rsidRDefault="009C344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Kids Count</w:t>
      </w:r>
      <w:r w:rsidR="009B2F3C">
        <w:rPr>
          <w:rFonts w:ascii="Century Gothic" w:hAnsi="Century Gothic"/>
          <w:sz w:val="20"/>
          <w:szCs w:val="20"/>
        </w:rPr>
        <w:t xml:space="preserve"> Data Center</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American Psychology Association</w:t>
      </w:r>
    </w:p>
    <w:p w:rsidR="009B2F3C" w:rsidRDefault="009B2F3C"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U.S. Department of Veteran Affairs</w:t>
      </w:r>
      <w:r w:rsidR="00EC3685">
        <w:rPr>
          <w:rFonts w:ascii="Century Gothic" w:hAnsi="Century Gothic"/>
          <w:sz w:val="20"/>
          <w:szCs w:val="20"/>
        </w:rPr>
        <w:t>’</w:t>
      </w:r>
      <w:r>
        <w:rPr>
          <w:rFonts w:ascii="Century Gothic" w:hAnsi="Century Gothic"/>
          <w:sz w:val="20"/>
          <w:szCs w:val="20"/>
        </w:rPr>
        <w:t xml:space="preserve"> Indiana State Summary</w:t>
      </w:r>
    </w:p>
    <w:p w:rsidR="009C3444" w:rsidRDefault="009C3444" w:rsidP="009C3444">
      <w:pPr>
        <w:pStyle w:val="ListParagraph"/>
        <w:numPr>
          <w:ilvl w:val="0"/>
          <w:numId w:val="14"/>
        </w:numPr>
        <w:spacing w:after="0"/>
        <w:rPr>
          <w:rFonts w:ascii="Century Gothic" w:hAnsi="Century Gothic"/>
          <w:sz w:val="20"/>
          <w:szCs w:val="20"/>
        </w:rPr>
      </w:pPr>
      <w:r>
        <w:rPr>
          <w:rFonts w:ascii="Century Gothic" w:hAnsi="Century Gothic"/>
          <w:sz w:val="20"/>
          <w:szCs w:val="20"/>
        </w:rPr>
        <w:t>Governor’s Commission for a Drug Free Indiana Comprehensive Community Plan – Hendricks County</w:t>
      </w:r>
    </w:p>
    <w:p w:rsidR="009B2F3C" w:rsidRPr="00BF41C4" w:rsidRDefault="009B2F3C" w:rsidP="00BF41C4">
      <w:pPr>
        <w:pStyle w:val="ListParagraph"/>
        <w:numPr>
          <w:ilvl w:val="0"/>
          <w:numId w:val="14"/>
        </w:numPr>
        <w:spacing w:after="0"/>
        <w:jc w:val="both"/>
        <w:rPr>
          <w:rFonts w:ascii="Century Gothic" w:hAnsi="Century Gothic"/>
          <w:sz w:val="20"/>
          <w:szCs w:val="20"/>
        </w:rPr>
        <w:sectPr w:rsidR="009B2F3C" w:rsidRPr="00BF41C4" w:rsidSect="00741944">
          <w:type w:val="continuous"/>
          <w:pgSz w:w="12240" w:h="15840"/>
          <w:pgMar w:top="1440" w:right="720" w:bottom="1440" w:left="720" w:header="720" w:footer="720" w:gutter="0"/>
          <w:pgNumType w:start="8"/>
          <w:cols w:num="2" w:space="180"/>
          <w:docGrid w:linePitch="360"/>
        </w:sectPr>
      </w:pPr>
    </w:p>
    <w:p w:rsidR="006C4D12" w:rsidRDefault="006C4D12" w:rsidP="006C4D12">
      <w:pPr>
        <w:spacing w:after="0"/>
        <w:ind w:left="360"/>
        <w:jc w:val="both"/>
        <w:rPr>
          <w:rFonts w:ascii="Century Gothic" w:hAnsi="Century Gothic"/>
          <w:sz w:val="20"/>
          <w:szCs w:val="20"/>
        </w:rPr>
      </w:pPr>
    </w:p>
    <w:p w:rsidR="009D352C" w:rsidRDefault="009D352C" w:rsidP="006C4D12">
      <w:pPr>
        <w:spacing w:after="0"/>
        <w:ind w:left="360"/>
        <w:jc w:val="both"/>
        <w:rPr>
          <w:rFonts w:ascii="Century Gothic" w:hAnsi="Century Gothic"/>
          <w:sz w:val="20"/>
          <w:szCs w:val="20"/>
        </w:rPr>
      </w:pPr>
      <w:r>
        <w:rPr>
          <w:rFonts w:ascii="Century Gothic" w:hAnsi="Century Gothic"/>
          <w:sz w:val="20"/>
          <w:szCs w:val="20"/>
        </w:rPr>
        <w:t xml:space="preserve">A complete list of data sources used for the completion of the Community Health Assessment and Community Health Improvement Plan can be found in the Community Health Assessment beginning on page </w:t>
      </w:r>
      <w:r w:rsidR="006A2BC9">
        <w:rPr>
          <w:rFonts w:ascii="Century Gothic" w:hAnsi="Century Gothic"/>
          <w:sz w:val="20"/>
          <w:szCs w:val="20"/>
        </w:rPr>
        <w:t>80</w:t>
      </w:r>
      <w:r w:rsidRPr="00344053">
        <w:rPr>
          <w:rFonts w:ascii="Century Gothic" w:hAnsi="Century Gothic"/>
          <w:sz w:val="20"/>
          <w:szCs w:val="20"/>
        </w:rPr>
        <w:t>.</w:t>
      </w:r>
    </w:p>
    <w:p w:rsidR="00822E00" w:rsidRDefault="00822E00" w:rsidP="00A45176">
      <w:pPr>
        <w:spacing w:after="0"/>
        <w:jc w:val="both"/>
        <w:rPr>
          <w:rFonts w:ascii="Century Gothic" w:hAnsi="Century Gothic"/>
          <w:b/>
          <w:color w:val="F26322"/>
          <w:sz w:val="20"/>
          <w:szCs w:val="20"/>
        </w:rPr>
      </w:pPr>
    </w:p>
    <w:p w:rsidR="00981C33" w:rsidRDefault="00AC298B" w:rsidP="00A45176">
      <w:pPr>
        <w:spacing w:after="0"/>
        <w:jc w:val="both"/>
        <w:rPr>
          <w:rFonts w:ascii="Century Gothic" w:hAnsi="Century Gothic"/>
          <w:sz w:val="20"/>
          <w:szCs w:val="20"/>
        </w:rPr>
      </w:pPr>
      <w:r w:rsidRPr="00D5527B">
        <w:rPr>
          <w:rFonts w:ascii="Century Gothic" w:hAnsi="Century Gothic"/>
          <w:b/>
          <w:color w:val="F26322"/>
          <w:sz w:val="20"/>
          <w:szCs w:val="20"/>
        </w:rPr>
        <w:t>STRATEGIC ISSUES:</w:t>
      </w:r>
      <w:r w:rsidR="00A45176" w:rsidRPr="00D5527B">
        <w:rPr>
          <w:rFonts w:ascii="Century Gothic" w:hAnsi="Century Gothic"/>
          <w:sz w:val="20"/>
          <w:szCs w:val="20"/>
        </w:rPr>
        <w:t xml:space="preserve"> During this </w:t>
      </w:r>
      <w:r w:rsidR="00C9711E">
        <w:rPr>
          <w:rFonts w:ascii="Century Gothic" w:hAnsi="Century Gothic"/>
          <w:sz w:val="20"/>
          <w:szCs w:val="20"/>
        </w:rPr>
        <w:t xml:space="preserve">phase, the Committee </w:t>
      </w:r>
      <w:r w:rsidR="00981C33">
        <w:rPr>
          <w:rFonts w:ascii="Century Gothic" w:hAnsi="Century Gothic"/>
          <w:sz w:val="20"/>
          <w:szCs w:val="20"/>
        </w:rPr>
        <w:t xml:space="preserve">reviewed the data made available through the assessments </w:t>
      </w:r>
      <w:r w:rsidR="00C800D9">
        <w:rPr>
          <w:rFonts w:ascii="Century Gothic" w:hAnsi="Century Gothic"/>
          <w:sz w:val="20"/>
          <w:szCs w:val="20"/>
        </w:rPr>
        <w:t xml:space="preserve">and identified eight potential priority areas (physical activity, nutrition, tobacco use, healthy housing and properties, public and personal safety, mental health, substance abuse, and accessing and utilizing health care) to focus health improvement efforts on over the next three years. The Committee </w:t>
      </w:r>
      <w:r w:rsidR="00A45176" w:rsidRPr="00D5527B">
        <w:rPr>
          <w:rFonts w:ascii="Century Gothic" w:hAnsi="Century Gothic"/>
          <w:sz w:val="20"/>
          <w:szCs w:val="20"/>
        </w:rPr>
        <w:t>present</w:t>
      </w:r>
      <w:r w:rsidR="00C9711E">
        <w:rPr>
          <w:rFonts w:ascii="Century Gothic" w:hAnsi="Century Gothic"/>
          <w:sz w:val="20"/>
          <w:szCs w:val="20"/>
        </w:rPr>
        <w:t>ed</w:t>
      </w:r>
      <w:r w:rsidR="00A45176" w:rsidRPr="00D5527B">
        <w:rPr>
          <w:rFonts w:ascii="Century Gothic" w:hAnsi="Century Gothic"/>
          <w:sz w:val="20"/>
          <w:szCs w:val="20"/>
        </w:rPr>
        <w:t xml:space="preserve"> the </w:t>
      </w:r>
      <w:r w:rsidR="00C800D9">
        <w:rPr>
          <w:rFonts w:ascii="Century Gothic" w:hAnsi="Century Gothic"/>
          <w:sz w:val="20"/>
          <w:szCs w:val="20"/>
        </w:rPr>
        <w:t xml:space="preserve">assessment results and priority areas to the Partnership for </w:t>
      </w:r>
      <w:r w:rsidR="004A1DD2">
        <w:rPr>
          <w:rFonts w:ascii="Century Gothic" w:hAnsi="Century Gothic"/>
          <w:sz w:val="20"/>
          <w:szCs w:val="20"/>
        </w:rPr>
        <w:t>prioritization</w:t>
      </w:r>
      <w:r w:rsidR="00981C33">
        <w:rPr>
          <w:rFonts w:ascii="Century Gothic" w:hAnsi="Century Gothic"/>
          <w:sz w:val="20"/>
          <w:szCs w:val="20"/>
        </w:rPr>
        <w:t xml:space="preserve"> at the August 2015 Quarterly Partnership Meeting</w:t>
      </w:r>
      <w:r w:rsidR="00C800D9">
        <w:rPr>
          <w:rFonts w:ascii="Century Gothic" w:hAnsi="Century Gothic"/>
          <w:sz w:val="20"/>
          <w:szCs w:val="20"/>
        </w:rPr>
        <w:t>. Partners were given the opportunity to review the assessment data</w:t>
      </w:r>
      <w:r w:rsidR="00981C33">
        <w:rPr>
          <w:rFonts w:ascii="Century Gothic" w:hAnsi="Century Gothic"/>
          <w:sz w:val="20"/>
          <w:szCs w:val="20"/>
        </w:rPr>
        <w:t xml:space="preserve">, </w:t>
      </w:r>
      <w:r w:rsidR="00C800D9">
        <w:rPr>
          <w:rFonts w:ascii="Century Gothic" w:hAnsi="Century Gothic"/>
          <w:sz w:val="20"/>
          <w:szCs w:val="20"/>
        </w:rPr>
        <w:t xml:space="preserve">discuss assets </w:t>
      </w:r>
      <w:r w:rsidR="00981C33">
        <w:rPr>
          <w:rFonts w:ascii="Century Gothic" w:hAnsi="Century Gothic"/>
          <w:sz w:val="20"/>
          <w:szCs w:val="20"/>
        </w:rPr>
        <w:t xml:space="preserve">and resources </w:t>
      </w:r>
      <w:r w:rsidR="00C800D9">
        <w:rPr>
          <w:rFonts w:ascii="Century Gothic" w:hAnsi="Century Gothic"/>
          <w:sz w:val="20"/>
          <w:szCs w:val="20"/>
        </w:rPr>
        <w:t>in the community to determine how many priority areas were feasible to address</w:t>
      </w:r>
      <w:r w:rsidR="00981C33">
        <w:rPr>
          <w:rFonts w:ascii="Century Gothic" w:hAnsi="Century Gothic"/>
          <w:sz w:val="20"/>
          <w:szCs w:val="20"/>
        </w:rPr>
        <w:t>, suggest additions or changes to the proposed priority area list, and vote on the priority areas they see as having the highest need</w:t>
      </w:r>
      <w:r w:rsidR="00C800D9">
        <w:rPr>
          <w:rFonts w:ascii="Century Gothic" w:hAnsi="Century Gothic"/>
          <w:sz w:val="20"/>
          <w:szCs w:val="20"/>
        </w:rPr>
        <w:t xml:space="preserve">. </w:t>
      </w:r>
    </w:p>
    <w:p w:rsidR="00981C33" w:rsidRDefault="00981C33" w:rsidP="00A45176">
      <w:pPr>
        <w:spacing w:after="0"/>
        <w:jc w:val="both"/>
        <w:rPr>
          <w:rFonts w:ascii="Century Gothic" w:hAnsi="Century Gothic"/>
          <w:sz w:val="20"/>
          <w:szCs w:val="20"/>
        </w:rPr>
      </w:pPr>
    </w:p>
    <w:p w:rsidR="00AC298B" w:rsidRPr="00981C33" w:rsidRDefault="00981C33" w:rsidP="00981C33">
      <w:pPr>
        <w:spacing w:after="0"/>
        <w:jc w:val="both"/>
        <w:rPr>
          <w:rFonts w:ascii="Century Gothic" w:hAnsi="Century Gothic"/>
          <w:sz w:val="20"/>
          <w:szCs w:val="20"/>
        </w:rPr>
      </w:pPr>
      <w:r>
        <w:rPr>
          <w:rFonts w:ascii="Century Gothic" w:hAnsi="Century Gothic"/>
          <w:sz w:val="20"/>
          <w:szCs w:val="20"/>
        </w:rPr>
        <w:t xml:space="preserve">Partners were allotted three votes per person. Votes were tallied and the priority areas were ranked by </w:t>
      </w:r>
      <w:r w:rsidR="00EC3685">
        <w:rPr>
          <w:rFonts w:ascii="Century Gothic" w:hAnsi="Century Gothic"/>
          <w:sz w:val="20"/>
          <w:szCs w:val="20"/>
        </w:rPr>
        <w:t>number of votes. Partners</w:t>
      </w:r>
      <w:r>
        <w:rPr>
          <w:rFonts w:ascii="Century Gothic" w:hAnsi="Century Gothic"/>
          <w:sz w:val="20"/>
          <w:szCs w:val="20"/>
        </w:rPr>
        <w:t xml:space="preserve"> discussed assets and resources for each priority area. Three</w:t>
      </w:r>
      <w:r w:rsidR="00C800D9">
        <w:rPr>
          <w:rFonts w:ascii="Century Gothic" w:hAnsi="Century Gothic"/>
          <w:sz w:val="20"/>
          <w:szCs w:val="20"/>
        </w:rPr>
        <w:t xml:space="preserve"> priority areas were </w:t>
      </w:r>
      <w:r w:rsidR="00B7255C">
        <w:rPr>
          <w:rFonts w:ascii="Century Gothic" w:hAnsi="Century Gothic"/>
          <w:sz w:val="20"/>
          <w:szCs w:val="20"/>
        </w:rPr>
        <w:t xml:space="preserve">chosen by </w:t>
      </w:r>
      <w:r w:rsidR="00B7255C">
        <w:rPr>
          <w:rFonts w:ascii="Century Gothic" w:hAnsi="Century Gothic"/>
          <w:sz w:val="20"/>
          <w:szCs w:val="20"/>
        </w:rPr>
        <w:lastRenderedPageBreak/>
        <w:t>partners</w:t>
      </w:r>
      <w:r>
        <w:rPr>
          <w:rFonts w:ascii="Century Gothic" w:hAnsi="Century Gothic"/>
          <w:sz w:val="20"/>
          <w:szCs w:val="20"/>
        </w:rPr>
        <w:t xml:space="preserve"> (acce</w:t>
      </w:r>
      <w:r w:rsidR="004A1DD2">
        <w:rPr>
          <w:rFonts w:ascii="Century Gothic" w:hAnsi="Century Gothic"/>
          <w:sz w:val="20"/>
          <w:szCs w:val="20"/>
        </w:rPr>
        <w:t>ssing and utilizing health care,</w:t>
      </w:r>
      <w:r>
        <w:rPr>
          <w:rFonts w:ascii="Century Gothic" w:hAnsi="Century Gothic"/>
          <w:sz w:val="20"/>
          <w:szCs w:val="20"/>
        </w:rPr>
        <w:t xml:space="preserve"> mental health and substance abuse</w:t>
      </w:r>
      <w:r w:rsidR="004A1DD2">
        <w:rPr>
          <w:rFonts w:ascii="Century Gothic" w:hAnsi="Century Gothic"/>
          <w:sz w:val="20"/>
          <w:szCs w:val="20"/>
        </w:rPr>
        <w:t>,</w:t>
      </w:r>
      <w:r>
        <w:rPr>
          <w:rFonts w:ascii="Century Gothic" w:hAnsi="Century Gothic"/>
          <w:sz w:val="20"/>
          <w:szCs w:val="20"/>
        </w:rPr>
        <w:t xml:space="preserve"> and physical activity and nutrition) after voting and </w:t>
      </w:r>
      <w:proofErr w:type="spellStart"/>
      <w:r>
        <w:rPr>
          <w:rFonts w:ascii="Century Gothic" w:hAnsi="Century Gothic"/>
          <w:sz w:val="20"/>
          <w:szCs w:val="20"/>
        </w:rPr>
        <w:t>discussion</w:t>
      </w:r>
      <w:r w:rsidR="00D74DAF" w:rsidRPr="00981C33">
        <w:rPr>
          <w:rFonts w:ascii="Century Gothic" w:hAnsi="Century Gothic"/>
          <w:sz w:val="20"/>
          <w:szCs w:val="20"/>
        </w:rPr>
        <w:t>.</w:t>
      </w:r>
      <w:r w:rsidR="004A1DD2">
        <w:rPr>
          <w:rFonts w:ascii="Century Gothic" w:hAnsi="Century Gothic"/>
          <w:sz w:val="20"/>
          <w:szCs w:val="20"/>
        </w:rPr>
        <w:t>The</w:t>
      </w:r>
      <w:proofErr w:type="spellEnd"/>
      <w:r w:rsidR="004A1DD2">
        <w:rPr>
          <w:rFonts w:ascii="Century Gothic" w:hAnsi="Century Gothic"/>
          <w:sz w:val="20"/>
          <w:szCs w:val="20"/>
        </w:rPr>
        <w:t xml:space="preserve"> Advisory Board reviewed the input from all partners and separated mental health from substance abuse</w:t>
      </w:r>
      <w:r w:rsidR="00EC3685">
        <w:rPr>
          <w:rFonts w:ascii="Century Gothic" w:hAnsi="Century Gothic"/>
          <w:sz w:val="20"/>
          <w:szCs w:val="20"/>
        </w:rPr>
        <w:t xml:space="preserve"> to create a fourth priority area</w:t>
      </w:r>
      <w:r w:rsidR="004A1DD2">
        <w:rPr>
          <w:rFonts w:ascii="Century Gothic" w:hAnsi="Century Gothic"/>
          <w:sz w:val="20"/>
          <w:szCs w:val="20"/>
        </w:rPr>
        <w:t xml:space="preserve">. Mental health was renamed mental wellness to more accurately portray the issues that would be addressed through the work plan. </w:t>
      </w:r>
      <w:r w:rsidR="00B7255C" w:rsidRPr="00981C33">
        <w:rPr>
          <w:rFonts w:ascii="Century Gothic" w:hAnsi="Century Gothic"/>
          <w:sz w:val="20"/>
          <w:szCs w:val="20"/>
        </w:rPr>
        <w:t>A fifth priority area, tobacco use, was added by the Advisory B</w:t>
      </w:r>
      <w:r w:rsidR="004A1DD2">
        <w:rPr>
          <w:rFonts w:ascii="Century Gothic" w:hAnsi="Century Gothic"/>
          <w:sz w:val="20"/>
          <w:szCs w:val="20"/>
        </w:rPr>
        <w:t>oard when they determined adequate resources and assets</w:t>
      </w:r>
      <w:r w:rsidR="00B7255C" w:rsidRPr="00981C33">
        <w:rPr>
          <w:rFonts w:ascii="Century Gothic" w:hAnsi="Century Gothic"/>
          <w:sz w:val="20"/>
          <w:szCs w:val="20"/>
        </w:rPr>
        <w:t xml:space="preserve"> were available to address the issue and the health burden was too great to ignore.</w:t>
      </w:r>
    </w:p>
    <w:p w:rsidR="00EC3685" w:rsidRDefault="004B5FE5" w:rsidP="009B0B32">
      <w:pPr>
        <w:spacing w:after="0"/>
        <w:jc w:val="both"/>
        <w:rPr>
          <w:rFonts w:ascii="Century Gothic" w:hAnsi="Century Gothic"/>
          <w:b/>
          <w:color w:val="F26322"/>
          <w:sz w:val="20"/>
          <w:szCs w:val="20"/>
        </w:rPr>
      </w:pPr>
      <w:r>
        <w:rPr>
          <w:rFonts w:ascii="Century Gothic" w:hAnsi="Century Gothic"/>
          <w:i/>
          <w:noProof/>
          <w:sz w:val="20"/>
          <w:szCs w:val="20"/>
        </w:rPr>
        <w:pict>
          <v:shape id="_x0000_s1060" type="#_x0000_t32" style="position:absolute;left:0;text-align:left;margin-left:-54.2pt;margin-top:-94.1pt;width:677.8pt;height:.0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BkJg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" strokecolor="#bdcc2a" strokeweight="4.5pt"/>
        </w:pict>
      </w:r>
    </w:p>
    <w:p w:rsidR="00AC298B" w:rsidRPr="009B0B32" w:rsidRDefault="00AC298B" w:rsidP="009B0B32">
      <w:pPr>
        <w:spacing w:after="0"/>
        <w:jc w:val="both"/>
        <w:rPr>
          <w:rFonts w:ascii="Century Gothic" w:hAnsi="Century Gothic"/>
          <w:b/>
          <w:color w:val="F26322"/>
          <w:sz w:val="20"/>
          <w:szCs w:val="20"/>
        </w:rPr>
      </w:pPr>
      <w:r w:rsidRPr="00D5527B">
        <w:rPr>
          <w:rFonts w:ascii="Century Gothic" w:hAnsi="Century Gothic"/>
          <w:b/>
          <w:color w:val="F26322"/>
          <w:sz w:val="20"/>
          <w:szCs w:val="20"/>
        </w:rPr>
        <w:t>GOALS/</w:t>
      </w:r>
      <w:proofErr w:type="spellStart"/>
      <w:proofErr w:type="gramStart"/>
      <w:r w:rsidRPr="00D5527B">
        <w:rPr>
          <w:rFonts w:ascii="Century Gothic" w:hAnsi="Century Gothic"/>
          <w:b/>
          <w:color w:val="F26322"/>
          <w:sz w:val="20"/>
          <w:szCs w:val="20"/>
        </w:rPr>
        <w:t>STRATEGIES:</w:t>
      </w:r>
      <w:r w:rsidR="00A45176" w:rsidRPr="00D5527B">
        <w:rPr>
          <w:rFonts w:ascii="Century Gothic" w:hAnsi="Century Gothic"/>
          <w:sz w:val="20"/>
          <w:szCs w:val="20"/>
        </w:rPr>
        <w:t>During</w:t>
      </w:r>
      <w:proofErr w:type="spellEnd"/>
      <w:proofErr w:type="gramEnd"/>
      <w:r w:rsidR="00A45176" w:rsidRPr="00D5527B">
        <w:rPr>
          <w:rFonts w:ascii="Century Gothic" w:hAnsi="Century Gothic"/>
          <w:sz w:val="20"/>
          <w:szCs w:val="20"/>
        </w:rPr>
        <w:t xml:space="preserve"> t</w:t>
      </w:r>
      <w:r w:rsidR="00C9711E">
        <w:rPr>
          <w:rFonts w:ascii="Century Gothic" w:hAnsi="Century Gothic"/>
          <w:sz w:val="20"/>
          <w:szCs w:val="20"/>
        </w:rPr>
        <w:t xml:space="preserve">his phase, the Partnership </w:t>
      </w:r>
      <w:r w:rsidR="00A45176" w:rsidRPr="00D5527B">
        <w:rPr>
          <w:rFonts w:ascii="Century Gothic" w:hAnsi="Century Gothic"/>
          <w:sz w:val="20"/>
          <w:szCs w:val="20"/>
        </w:rPr>
        <w:t>review</w:t>
      </w:r>
      <w:r w:rsidR="00C9711E">
        <w:rPr>
          <w:rFonts w:ascii="Century Gothic" w:hAnsi="Century Gothic"/>
          <w:sz w:val="20"/>
          <w:szCs w:val="20"/>
        </w:rPr>
        <w:t>ed</w:t>
      </w:r>
      <w:r w:rsidR="00D74DAF">
        <w:rPr>
          <w:rFonts w:ascii="Century Gothic" w:hAnsi="Century Gothic"/>
          <w:sz w:val="20"/>
          <w:szCs w:val="20"/>
        </w:rPr>
        <w:t xml:space="preserve"> data and assets for each of the identified p</w:t>
      </w:r>
      <w:r w:rsidR="00A45176" w:rsidRPr="00D5527B">
        <w:rPr>
          <w:rFonts w:ascii="Century Gothic" w:hAnsi="Century Gothic"/>
          <w:sz w:val="20"/>
          <w:szCs w:val="20"/>
        </w:rPr>
        <w:t>rio</w:t>
      </w:r>
      <w:r w:rsidR="00D74DAF">
        <w:rPr>
          <w:rFonts w:ascii="Century Gothic" w:hAnsi="Century Gothic"/>
          <w:sz w:val="20"/>
          <w:szCs w:val="20"/>
        </w:rPr>
        <w:t>rity a</w:t>
      </w:r>
      <w:r w:rsidR="00A45176" w:rsidRPr="00D5527B">
        <w:rPr>
          <w:rFonts w:ascii="Century Gothic" w:hAnsi="Century Gothic"/>
          <w:sz w:val="20"/>
          <w:szCs w:val="20"/>
        </w:rPr>
        <w:t>reas and develop</w:t>
      </w:r>
      <w:r w:rsidR="00C9711E">
        <w:rPr>
          <w:rFonts w:ascii="Century Gothic" w:hAnsi="Century Gothic"/>
          <w:sz w:val="20"/>
          <w:szCs w:val="20"/>
        </w:rPr>
        <w:t>ed</w:t>
      </w:r>
      <w:r w:rsidR="00D74DAF">
        <w:rPr>
          <w:rFonts w:ascii="Century Gothic" w:hAnsi="Century Gothic"/>
          <w:sz w:val="20"/>
          <w:szCs w:val="20"/>
        </w:rPr>
        <w:t xml:space="preserve"> work plans, which include</w:t>
      </w:r>
      <w:r w:rsidR="00A45176" w:rsidRPr="00D5527B">
        <w:rPr>
          <w:rFonts w:ascii="Century Gothic" w:hAnsi="Century Gothic"/>
          <w:sz w:val="20"/>
          <w:szCs w:val="20"/>
        </w:rPr>
        <w:t xml:space="preserve"> goals, objectives, and strategies</w:t>
      </w:r>
      <w:r w:rsidR="00D74DAF">
        <w:rPr>
          <w:rFonts w:ascii="Century Gothic" w:hAnsi="Century Gothic"/>
          <w:sz w:val="20"/>
          <w:szCs w:val="20"/>
        </w:rPr>
        <w:t>,</w:t>
      </w:r>
      <w:r w:rsidR="00A45176" w:rsidRPr="00D5527B">
        <w:rPr>
          <w:rFonts w:ascii="Century Gothic" w:hAnsi="Century Gothic"/>
          <w:sz w:val="20"/>
          <w:szCs w:val="20"/>
        </w:rPr>
        <w:t xml:space="preserve"> to address each area</w:t>
      </w:r>
      <w:r w:rsidR="00C9711E">
        <w:rPr>
          <w:rFonts w:ascii="Century Gothic" w:hAnsi="Century Gothic"/>
          <w:sz w:val="20"/>
          <w:szCs w:val="20"/>
        </w:rPr>
        <w:t xml:space="preserve">. </w:t>
      </w:r>
      <w:r w:rsidR="00D74DAF">
        <w:rPr>
          <w:rFonts w:ascii="Century Gothic" w:hAnsi="Century Gothic"/>
          <w:sz w:val="20"/>
          <w:szCs w:val="20"/>
        </w:rPr>
        <w:t xml:space="preserve">A total of </w:t>
      </w:r>
      <w:r w:rsidR="004B13FE">
        <w:rPr>
          <w:rFonts w:ascii="Century Gothic" w:hAnsi="Century Gothic"/>
          <w:sz w:val="20"/>
          <w:szCs w:val="20"/>
        </w:rPr>
        <w:t>38 p</w:t>
      </w:r>
      <w:r w:rsidR="00D74DAF">
        <w:rPr>
          <w:rFonts w:ascii="Century Gothic" w:hAnsi="Century Gothic"/>
          <w:sz w:val="20"/>
          <w:szCs w:val="20"/>
        </w:rPr>
        <w:t>artners participated in a four-hour planning meeti</w:t>
      </w:r>
      <w:r w:rsidR="004A1DD2">
        <w:rPr>
          <w:rFonts w:ascii="Century Gothic" w:hAnsi="Century Gothic"/>
          <w:sz w:val="20"/>
          <w:szCs w:val="20"/>
        </w:rPr>
        <w:t xml:space="preserve">ng in October 2015 to </w:t>
      </w:r>
      <w:r w:rsidR="00222196">
        <w:rPr>
          <w:rFonts w:ascii="Century Gothic" w:hAnsi="Century Gothic"/>
          <w:sz w:val="20"/>
          <w:szCs w:val="20"/>
        </w:rPr>
        <w:t>draft the work plans. Partners addressing accessing and utilizing health care and physical activity and nutrition</w:t>
      </w:r>
      <w:r w:rsidR="00EC3685">
        <w:rPr>
          <w:rFonts w:ascii="Century Gothic" w:hAnsi="Century Gothic"/>
          <w:sz w:val="20"/>
          <w:szCs w:val="20"/>
        </w:rPr>
        <w:t xml:space="preserve"> held</w:t>
      </w:r>
      <w:r w:rsidR="00222196">
        <w:rPr>
          <w:rFonts w:ascii="Century Gothic" w:hAnsi="Century Gothic"/>
          <w:sz w:val="20"/>
          <w:szCs w:val="20"/>
        </w:rPr>
        <w:t xml:space="preserve"> additional meeting</w:t>
      </w:r>
      <w:r w:rsidR="00EC3685">
        <w:rPr>
          <w:rFonts w:ascii="Century Gothic" w:hAnsi="Century Gothic"/>
          <w:sz w:val="20"/>
          <w:szCs w:val="20"/>
        </w:rPr>
        <w:t>s</w:t>
      </w:r>
      <w:r w:rsidR="00222196">
        <w:rPr>
          <w:rFonts w:ascii="Century Gothic" w:hAnsi="Century Gothic"/>
          <w:sz w:val="20"/>
          <w:szCs w:val="20"/>
        </w:rPr>
        <w:t xml:space="preserve"> to finalize their draft work plans. Drafts were sent out to partners to revi</w:t>
      </w:r>
      <w:r w:rsidR="00EC3685">
        <w:rPr>
          <w:rFonts w:ascii="Century Gothic" w:hAnsi="Century Gothic"/>
          <w:sz w:val="20"/>
          <w:szCs w:val="20"/>
        </w:rPr>
        <w:t>ew and revise after the meeting</w:t>
      </w:r>
      <w:r w:rsidR="00222196">
        <w:rPr>
          <w:rFonts w:ascii="Century Gothic" w:hAnsi="Century Gothic"/>
          <w:sz w:val="20"/>
          <w:szCs w:val="20"/>
        </w:rPr>
        <w:t xml:space="preserve">. </w:t>
      </w:r>
      <w:r w:rsidR="00C9711E">
        <w:rPr>
          <w:rFonts w:ascii="Century Gothic" w:hAnsi="Century Gothic"/>
          <w:sz w:val="20"/>
          <w:szCs w:val="20"/>
        </w:rPr>
        <w:t>A Priority Area Leader was</w:t>
      </w:r>
      <w:r w:rsidR="00A45176" w:rsidRPr="00D5527B">
        <w:rPr>
          <w:rFonts w:ascii="Century Gothic" w:hAnsi="Century Gothic"/>
          <w:sz w:val="20"/>
          <w:szCs w:val="20"/>
        </w:rPr>
        <w:t xml:space="preserve"> identified for each area</w:t>
      </w:r>
      <w:r w:rsidR="00EC3685">
        <w:rPr>
          <w:rFonts w:ascii="Century Gothic" w:hAnsi="Century Gothic"/>
          <w:sz w:val="20"/>
          <w:szCs w:val="20"/>
        </w:rPr>
        <w:t>;</w:t>
      </w:r>
      <w:r w:rsidR="00A45176" w:rsidRPr="00D5527B">
        <w:rPr>
          <w:rFonts w:ascii="Century Gothic" w:hAnsi="Century Gothic"/>
          <w:sz w:val="20"/>
          <w:szCs w:val="20"/>
        </w:rPr>
        <w:t xml:space="preserve"> the Committee will work with the</w:t>
      </w:r>
      <w:r w:rsidR="00EC3685">
        <w:rPr>
          <w:rFonts w:ascii="Century Gothic" w:hAnsi="Century Gothic"/>
          <w:sz w:val="20"/>
          <w:szCs w:val="20"/>
        </w:rPr>
        <w:t>se</w:t>
      </w:r>
      <w:r w:rsidR="00A45176" w:rsidRPr="00D5527B">
        <w:rPr>
          <w:rFonts w:ascii="Century Gothic" w:hAnsi="Century Gothic"/>
          <w:sz w:val="20"/>
          <w:szCs w:val="20"/>
        </w:rPr>
        <w:t xml:space="preserve"> leaders</w:t>
      </w:r>
      <w:r w:rsidR="00C9711E">
        <w:rPr>
          <w:rFonts w:ascii="Century Gothic" w:hAnsi="Century Gothic"/>
          <w:sz w:val="20"/>
          <w:szCs w:val="20"/>
        </w:rPr>
        <w:t xml:space="preserve"> in the future</w:t>
      </w:r>
      <w:r w:rsidR="00A45176" w:rsidRPr="00D5527B">
        <w:rPr>
          <w:rFonts w:ascii="Century Gothic" w:hAnsi="Century Gothic"/>
          <w:sz w:val="20"/>
          <w:szCs w:val="20"/>
        </w:rPr>
        <w:t xml:space="preserve"> to develop planning and evaluat</w:t>
      </w:r>
      <w:r w:rsidR="00C9711E">
        <w:rPr>
          <w:rFonts w:ascii="Century Gothic" w:hAnsi="Century Gothic"/>
          <w:sz w:val="20"/>
          <w:szCs w:val="20"/>
        </w:rPr>
        <w:t>ion repor</w:t>
      </w:r>
      <w:r w:rsidR="00EC3685">
        <w:rPr>
          <w:rFonts w:ascii="Century Gothic" w:hAnsi="Century Gothic"/>
          <w:sz w:val="20"/>
          <w:szCs w:val="20"/>
        </w:rPr>
        <w:t>ts. The conclusion of this phase</w:t>
      </w:r>
      <w:r w:rsidR="00C9711E">
        <w:rPr>
          <w:rFonts w:ascii="Century Gothic" w:hAnsi="Century Gothic"/>
          <w:sz w:val="20"/>
          <w:szCs w:val="20"/>
        </w:rPr>
        <w:t xml:space="preserve"> is the completion of</w:t>
      </w:r>
      <w:r w:rsidR="00A45176" w:rsidRPr="00D5527B">
        <w:rPr>
          <w:rFonts w:ascii="Century Gothic" w:hAnsi="Century Gothic"/>
          <w:sz w:val="20"/>
          <w:szCs w:val="20"/>
        </w:rPr>
        <w:t xml:space="preserve"> the </w:t>
      </w:r>
      <w:r w:rsidR="00C9711E">
        <w:rPr>
          <w:rFonts w:ascii="Century Gothic" w:hAnsi="Century Gothic"/>
          <w:sz w:val="20"/>
          <w:szCs w:val="20"/>
        </w:rPr>
        <w:t>C</w:t>
      </w:r>
      <w:r w:rsidR="00A45176" w:rsidRPr="00D5527B">
        <w:rPr>
          <w:rFonts w:ascii="Century Gothic" w:hAnsi="Century Gothic"/>
          <w:sz w:val="20"/>
          <w:szCs w:val="20"/>
        </w:rPr>
        <w:t xml:space="preserve">ommunity Health Assessment and </w:t>
      </w:r>
      <w:r w:rsidR="00C9711E">
        <w:rPr>
          <w:rFonts w:ascii="Century Gothic" w:hAnsi="Century Gothic"/>
          <w:sz w:val="20"/>
          <w:szCs w:val="20"/>
        </w:rPr>
        <w:t>C</w:t>
      </w:r>
      <w:r w:rsidR="00A45176" w:rsidRPr="00D5527B">
        <w:rPr>
          <w:rFonts w:ascii="Century Gothic" w:hAnsi="Century Gothic"/>
          <w:sz w:val="20"/>
          <w:szCs w:val="20"/>
        </w:rPr>
        <w:t>ommunity Health Improvement Plan.</w:t>
      </w:r>
    </w:p>
    <w:p w:rsidR="00AC298B" w:rsidRPr="00D5527B" w:rsidRDefault="00AC298B" w:rsidP="00824DF2">
      <w:pPr>
        <w:spacing w:after="0"/>
        <w:ind w:right="5040"/>
        <w:jc w:val="both"/>
        <w:rPr>
          <w:rFonts w:ascii="Century Gothic" w:hAnsi="Century Gothic"/>
          <w:b/>
          <w:color w:val="F26322"/>
          <w:sz w:val="20"/>
          <w:szCs w:val="20"/>
        </w:rPr>
      </w:pPr>
    </w:p>
    <w:p w:rsidR="00AC298B" w:rsidRPr="00D5527B" w:rsidRDefault="00AC298B" w:rsidP="00A45176">
      <w:pPr>
        <w:spacing w:after="0"/>
        <w:jc w:val="both"/>
        <w:rPr>
          <w:rFonts w:ascii="Century Gothic" w:hAnsi="Century Gothic"/>
          <w:sz w:val="20"/>
          <w:szCs w:val="20"/>
        </w:rPr>
      </w:pPr>
      <w:r w:rsidRPr="00D5527B">
        <w:rPr>
          <w:rFonts w:ascii="Century Gothic" w:hAnsi="Century Gothic"/>
          <w:b/>
          <w:color w:val="F26322"/>
          <w:sz w:val="20"/>
          <w:szCs w:val="20"/>
        </w:rPr>
        <w:t>ACTION CYCLE:</w:t>
      </w:r>
      <w:r w:rsidR="00A45176" w:rsidRPr="00D5527B">
        <w:rPr>
          <w:rFonts w:ascii="Century Gothic" w:hAnsi="Century Gothic"/>
          <w:sz w:val="20"/>
          <w:szCs w:val="20"/>
        </w:rPr>
        <w:t xml:space="preserve"> During this phase, the Partnership and Priority Area Leaders will plan, implement, and evaluate Priority Area strategies. The leaders will report back to the Advisory Board quarterly on progress towards meeting their respective goals and objectives. The Committee will review available health and quality of life data yearly </w:t>
      </w:r>
      <w:r w:rsidR="00C9711E">
        <w:rPr>
          <w:rFonts w:ascii="Century Gothic" w:hAnsi="Century Gothic"/>
          <w:sz w:val="20"/>
          <w:szCs w:val="20"/>
        </w:rPr>
        <w:t>and update the Community Health Assessment</w:t>
      </w:r>
      <w:r w:rsidR="00A45176" w:rsidRPr="00D5527B">
        <w:rPr>
          <w:rFonts w:ascii="Century Gothic" w:hAnsi="Century Gothic"/>
          <w:sz w:val="20"/>
          <w:szCs w:val="20"/>
        </w:rPr>
        <w:t xml:space="preserve"> and Community Health Improvement Plan so Priority Area Leaders and community members can adjust goals, objectives, and strategies accordingly.</w:t>
      </w:r>
    </w:p>
    <w:p w:rsidR="00824DF2" w:rsidRDefault="00824DF2" w:rsidP="00593A2C">
      <w:pPr>
        <w:spacing w:after="0"/>
        <w:rPr>
          <w:rFonts w:ascii="Century Gothic" w:hAnsi="Century Gothic"/>
          <w:b/>
          <w:color w:val="F26322"/>
          <w:sz w:val="44"/>
          <w:szCs w:val="44"/>
        </w:rPr>
      </w:pPr>
    </w:p>
    <w:p w:rsidR="00936126" w:rsidRDefault="00936126" w:rsidP="00593A2C">
      <w:pPr>
        <w:spacing w:after="0"/>
        <w:rPr>
          <w:rFonts w:ascii="Century Gothic" w:hAnsi="Century Gothic"/>
          <w:b/>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D7470E" w:rsidRDefault="00D7470E" w:rsidP="00593A2C">
      <w:pPr>
        <w:spacing w:after="0"/>
        <w:rPr>
          <w:rFonts w:ascii="Century Gothic" w:hAnsi="Century Gothic"/>
          <w:b/>
          <w:noProof/>
          <w:color w:val="F26322"/>
          <w:sz w:val="44"/>
          <w:szCs w:val="44"/>
        </w:rPr>
      </w:pPr>
    </w:p>
    <w:p w:rsidR="007577EF" w:rsidRDefault="007577EF" w:rsidP="00593A2C">
      <w:pPr>
        <w:spacing w:after="0"/>
        <w:rPr>
          <w:rFonts w:ascii="Century Gothic" w:hAnsi="Century Gothic"/>
          <w:b/>
          <w:noProof/>
          <w:color w:val="F26322"/>
          <w:sz w:val="44"/>
          <w:szCs w:val="44"/>
        </w:rPr>
      </w:pPr>
    </w:p>
    <w:p w:rsidR="007577EF" w:rsidRDefault="007577EF" w:rsidP="00593A2C">
      <w:pPr>
        <w:spacing w:after="0"/>
        <w:rPr>
          <w:rFonts w:ascii="Century Gothic" w:hAnsi="Century Gothic"/>
          <w:b/>
          <w:noProof/>
          <w:color w:val="F26322"/>
          <w:sz w:val="44"/>
          <w:szCs w:val="44"/>
        </w:rPr>
      </w:pPr>
    </w:p>
    <w:p w:rsidR="00936126" w:rsidRDefault="004B5FE5" w:rsidP="00593A2C">
      <w:pPr>
        <w:spacing w:after="0"/>
        <w:rPr>
          <w:rFonts w:ascii="Century Gothic" w:hAnsi="Century Gothic"/>
          <w:b/>
          <w:color w:val="F26322"/>
          <w:sz w:val="44"/>
          <w:szCs w:val="44"/>
        </w:rPr>
      </w:pPr>
      <w:r>
        <w:rPr>
          <w:rFonts w:ascii="Century Gothic" w:hAnsi="Century Gothic"/>
          <w:b/>
          <w:noProof/>
          <w:color w:val="F26322"/>
          <w:sz w:val="44"/>
          <w:szCs w:val="44"/>
        </w:rPr>
        <w:lastRenderedPageBreak/>
        <w:pict>
          <v:shape id="AutoShape 19" o:spid="_x0000_s1059" type="#_x0000_t32" style="position:absolute;margin-left:-90pt;margin-top:34.55pt;width:677.8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" strokecolor="#bdcc2a" strokeweight="12pt"/>
        </w:pict>
      </w:r>
      <w:r w:rsidR="00187F11">
        <w:rPr>
          <w:rFonts w:ascii="Century Gothic" w:hAnsi="Century Gothic"/>
          <w:b/>
          <w:noProof/>
          <w:color w:val="F26322"/>
          <w:sz w:val="44"/>
          <w:szCs w:val="44"/>
        </w:rPr>
        <w:t>PRIORITY AREAS</w:t>
      </w:r>
    </w:p>
    <w:p w:rsidR="00040596" w:rsidRPr="006E2F0E" w:rsidRDefault="00040596" w:rsidP="00593A2C">
      <w:pPr>
        <w:spacing w:after="0"/>
        <w:rPr>
          <w:rFonts w:ascii="Century Gothic" w:hAnsi="Century Gothic"/>
          <w:b/>
          <w:color w:val="F26322"/>
          <w:sz w:val="28"/>
          <w:szCs w:val="28"/>
        </w:rPr>
      </w:pPr>
    </w:p>
    <w:p w:rsidR="00EA1736" w:rsidRDefault="009205FE" w:rsidP="00EA1736">
      <w:pPr>
        <w:spacing w:after="0" w:line="240" w:lineRule="auto"/>
        <w:jc w:val="both"/>
        <w:rPr>
          <w:rFonts w:ascii="Century Gothic" w:hAnsi="Century Gothic"/>
          <w:sz w:val="20"/>
          <w:szCs w:val="20"/>
        </w:rPr>
      </w:pPr>
      <w:r>
        <w:rPr>
          <w:rFonts w:ascii="Century Gothic" w:hAnsi="Century Gothic"/>
          <w:sz w:val="20"/>
          <w:szCs w:val="20"/>
        </w:rPr>
        <w:t>After reviewing the Community Health Assessment data, f</w:t>
      </w:r>
      <w:r w:rsidR="00EA1736">
        <w:rPr>
          <w:rFonts w:ascii="Century Gothic" w:hAnsi="Century Gothic"/>
          <w:sz w:val="20"/>
          <w:szCs w:val="20"/>
        </w:rPr>
        <w:t>ive health improvement priority areas were identified by partners to add</w:t>
      </w:r>
      <w:r>
        <w:rPr>
          <w:rFonts w:ascii="Century Gothic" w:hAnsi="Century Gothic"/>
          <w:sz w:val="20"/>
          <w:szCs w:val="20"/>
        </w:rPr>
        <w:t xml:space="preserve">ress through the end of 2018 in an effort to </w:t>
      </w:r>
      <w:r w:rsidR="00EA1736">
        <w:rPr>
          <w:rFonts w:ascii="Century Gothic" w:hAnsi="Century Gothic"/>
          <w:sz w:val="20"/>
          <w:szCs w:val="20"/>
        </w:rPr>
        <w:t>achieve the Partnership’s overall county health goals. Below are the priority areas and their associated goals, followed by separate sections for each priority area providing add</w:t>
      </w:r>
      <w:r w:rsidR="008776A4">
        <w:rPr>
          <w:rFonts w:ascii="Century Gothic" w:hAnsi="Century Gothic"/>
          <w:sz w:val="20"/>
          <w:szCs w:val="20"/>
        </w:rPr>
        <w:t>itional details on achieving</w:t>
      </w:r>
      <w:r w:rsidR="00697A53">
        <w:rPr>
          <w:rFonts w:ascii="Century Gothic" w:hAnsi="Century Gothic"/>
          <w:sz w:val="20"/>
          <w:szCs w:val="20"/>
        </w:rPr>
        <w:t xml:space="preserve"> </w:t>
      </w:r>
      <w:r>
        <w:rPr>
          <w:rFonts w:ascii="Century Gothic" w:hAnsi="Century Gothic"/>
          <w:sz w:val="20"/>
          <w:szCs w:val="20"/>
        </w:rPr>
        <w:t xml:space="preserve">their </w:t>
      </w:r>
      <w:r w:rsidR="00EA1736">
        <w:rPr>
          <w:rFonts w:ascii="Century Gothic" w:hAnsi="Century Gothic"/>
          <w:sz w:val="20"/>
          <w:szCs w:val="20"/>
        </w:rPr>
        <w:t>goals.</w:t>
      </w:r>
      <w:r w:rsidR="008776A4">
        <w:rPr>
          <w:rFonts w:ascii="Century Gothic" w:hAnsi="Century Gothic"/>
          <w:sz w:val="20"/>
          <w:szCs w:val="20"/>
        </w:rPr>
        <w:t xml:space="preserve"> Additional data for these priority areas can be found in the </w:t>
      </w:r>
      <w:r w:rsidR="008776A4" w:rsidRPr="008776A4">
        <w:rPr>
          <w:rFonts w:ascii="Century Gothic" w:hAnsi="Century Gothic"/>
          <w:b/>
          <w:color w:val="F26322"/>
          <w:sz w:val="20"/>
          <w:szCs w:val="20"/>
        </w:rPr>
        <w:t>2016 Hendricks County Community Health Improvement Plan</w:t>
      </w:r>
      <w:r w:rsidR="008776A4">
        <w:rPr>
          <w:rFonts w:ascii="Century Gothic" w:hAnsi="Century Gothic"/>
          <w:sz w:val="20"/>
          <w:szCs w:val="20"/>
        </w:rPr>
        <w:t xml:space="preserve">. </w:t>
      </w:r>
    </w:p>
    <w:p w:rsidR="00C4270D" w:rsidRPr="008776A4" w:rsidRDefault="008776A4" w:rsidP="008776A4">
      <w:pPr>
        <w:tabs>
          <w:tab w:val="left" w:pos="990"/>
        </w:tabs>
        <w:spacing w:after="0" w:line="240" w:lineRule="auto"/>
        <w:jc w:val="both"/>
        <w:rPr>
          <w:rFonts w:ascii="Century Gothic" w:hAnsi="Century Gothic"/>
          <w:sz w:val="16"/>
          <w:szCs w:val="16"/>
        </w:rPr>
      </w:pPr>
      <w:r w:rsidRPr="008776A4">
        <w:rPr>
          <w:rFonts w:ascii="Century Gothic" w:hAnsi="Century Gothic"/>
          <w:sz w:val="16"/>
          <w:szCs w:val="16"/>
        </w:rPr>
        <w:tab/>
      </w:r>
    </w:p>
    <w:tbl>
      <w:tblPr>
        <w:tblStyle w:val="TableGrid"/>
        <w:tblW w:w="0" w:type="auto"/>
        <w:tblLook w:val="04A0" w:firstRow="1" w:lastRow="0" w:firstColumn="1" w:lastColumn="0" w:noHBand="0" w:noVBand="1"/>
      </w:tblPr>
      <w:tblGrid>
        <w:gridCol w:w="11016"/>
      </w:tblGrid>
      <w:tr w:rsidR="00C4270D" w:rsidTr="00C4270D">
        <w:tc>
          <w:tcPr>
            <w:tcW w:w="11016" w:type="dxa"/>
            <w:shd w:val="clear" w:color="auto" w:fill="BDCC2A"/>
          </w:tcPr>
          <w:p w:rsidR="00C4270D" w:rsidRPr="00C4270D" w:rsidRDefault="00C4270D" w:rsidP="00C4270D">
            <w:pPr>
              <w:jc w:val="center"/>
              <w:rPr>
                <w:rFonts w:ascii="Century Gothic" w:hAnsi="Century Gothic"/>
                <w:b/>
                <w:color w:val="F26322"/>
                <w:sz w:val="8"/>
                <w:szCs w:val="8"/>
              </w:rPr>
            </w:pPr>
          </w:p>
          <w:p w:rsidR="00C4270D" w:rsidRPr="00C4270D" w:rsidRDefault="00C4270D" w:rsidP="00C4270D">
            <w:pPr>
              <w:jc w:val="center"/>
              <w:rPr>
                <w:rFonts w:ascii="Century Gothic" w:hAnsi="Century Gothic"/>
                <w:b/>
                <w:color w:val="FFFFFF" w:themeColor="background1"/>
                <w:sz w:val="20"/>
                <w:szCs w:val="20"/>
              </w:rPr>
            </w:pPr>
            <w:r w:rsidRPr="00C4270D">
              <w:rPr>
                <w:rFonts w:ascii="Century Gothic" w:hAnsi="Century Gothic"/>
                <w:b/>
                <w:color w:val="FFFFFF" w:themeColor="background1"/>
                <w:sz w:val="20"/>
                <w:szCs w:val="20"/>
              </w:rPr>
              <w:t>OVERALL HEALTH IMPROVEMENT GOALS FOR HENDRICKS COUNTY</w:t>
            </w:r>
          </w:p>
          <w:p w:rsidR="00C4270D" w:rsidRPr="00C4270D" w:rsidRDefault="00C4270D" w:rsidP="00C4270D">
            <w:pPr>
              <w:jc w:val="center"/>
              <w:rPr>
                <w:rFonts w:ascii="Century Gothic" w:hAnsi="Century Gothic"/>
                <w:sz w:val="8"/>
                <w:szCs w:val="8"/>
              </w:rPr>
            </w:pPr>
          </w:p>
        </w:tc>
      </w:tr>
      <w:tr w:rsidR="00C4270D" w:rsidTr="00C4270D">
        <w:tc>
          <w:tcPr>
            <w:tcW w:w="11016" w:type="dxa"/>
          </w:tcPr>
          <w:p w:rsidR="00C4270D" w:rsidRPr="00C4270D" w:rsidRDefault="00C4270D" w:rsidP="00C4270D">
            <w:pPr>
              <w:ind w:left="720" w:hanging="720"/>
              <w:jc w:val="both"/>
              <w:rPr>
                <w:rFonts w:ascii="Century Gothic" w:hAnsi="Century Gothic"/>
                <w:b/>
                <w:sz w:val="8"/>
                <w:szCs w:val="8"/>
              </w:rPr>
            </w:pPr>
          </w:p>
          <w:p w:rsidR="00C4270D" w:rsidRPr="00547713" w:rsidRDefault="00C4270D" w:rsidP="00C4270D">
            <w:pPr>
              <w:jc w:val="both"/>
              <w:rPr>
                <w:rFonts w:ascii="Century Gothic" w:hAnsi="Century Gothic"/>
                <w:sz w:val="18"/>
                <w:szCs w:val="18"/>
              </w:rPr>
            </w:pPr>
            <w:r w:rsidRPr="00547713">
              <w:rPr>
                <w:rFonts w:ascii="Century Gothic" w:hAnsi="Century Gothic"/>
                <w:sz w:val="18"/>
                <w:szCs w:val="18"/>
              </w:rPr>
              <w:t>By December 31, 2018, reduce the number of years of potential life lost prematurely from 5,000 to 4,500 in Hendricks County as reported by the County Health Rankings.</w:t>
            </w:r>
          </w:p>
          <w:p w:rsidR="00C4270D" w:rsidRPr="00C4270D" w:rsidRDefault="00C4270D" w:rsidP="00EA1736">
            <w:pPr>
              <w:jc w:val="both"/>
              <w:rPr>
                <w:rFonts w:ascii="Century Gothic" w:hAnsi="Century Gothic"/>
                <w:sz w:val="8"/>
                <w:szCs w:val="8"/>
              </w:rPr>
            </w:pPr>
          </w:p>
        </w:tc>
      </w:tr>
      <w:tr w:rsidR="00C4270D" w:rsidTr="00C4270D">
        <w:tc>
          <w:tcPr>
            <w:tcW w:w="11016" w:type="dxa"/>
          </w:tcPr>
          <w:p w:rsidR="00C4270D" w:rsidRPr="00C4270D" w:rsidRDefault="00C4270D" w:rsidP="00C4270D">
            <w:pPr>
              <w:ind w:left="720" w:hanging="720"/>
              <w:jc w:val="both"/>
              <w:rPr>
                <w:rFonts w:ascii="Century Gothic" w:hAnsi="Century Gothic"/>
                <w:b/>
                <w:sz w:val="8"/>
                <w:szCs w:val="8"/>
              </w:rPr>
            </w:pPr>
          </w:p>
          <w:p w:rsidR="00C4270D" w:rsidRPr="00547713" w:rsidRDefault="00C4270D" w:rsidP="00C4270D">
            <w:pPr>
              <w:jc w:val="both"/>
              <w:rPr>
                <w:rFonts w:ascii="Century Gothic" w:hAnsi="Century Gothic"/>
                <w:sz w:val="18"/>
                <w:szCs w:val="18"/>
              </w:rPr>
            </w:pPr>
            <w:r w:rsidRPr="00547713">
              <w:rPr>
                <w:rFonts w:ascii="Century Gothic" w:hAnsi="Century Gothic"/>
                <w:sz w:val="18"/>
                <w:szCs w:val="18"/>
              </w:rPr>
              <w:t>By December 31, 2018, reduce the percentage of adults reporting fair or poor health from 11% to 10% as reported by the County Health Rankings.</w:t>
            </w:r>
          </w:p>
          <w:p w:rsidR="00C4270D" w:rsidRPr="00C4270D" w:rsidRDefault="00C4270D" w:rsidP="00EA1736">
            <w:pPr>
              <w:jc w:val="both"/>
              <w:rPr>
                <w:rFonts w:ascii="Century Gothic" w:hAnsi="Century Gothic"/>
                <w:sz w:val="8"/>
                <w:szCs w:val="8"/>
              </w:rPr>
            </w:pPr>
          </w:p>
        </w:tc>
      </w:tr>
    </w:tbl>
    <w:p w:rsidR="00EA1736" w:rsidRPr="008776A4" w:rsidRDefault="004B5FE5" w:rsidP="00EA1736">
      <w:pPr>
        <w:spacing w:after="0" w:line="240" w:lineRule="auto"/>
        <w:jc w:val="both"/>
        <w:rPr>
          <w:rFonts w:ascii="Century Gothic" w:hAnsi="Century Gothic"/>
          <w:sz w:val="16"/>
          <w:szCs w:val="16"/>
        </w:rPr>
      </w:pPr>
      <w:r>
        <w:rPr>
          <w:rFonts w:ascii="Century Gothic" w:hAnsi="Century Gothic"/>
          <w:noProof/>
          <w:sz w:val="16"/>
          <w:szCs w:val="1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8" o:spid="_x0000_s1058" type="#_x0000_t34" style="position:absolute;left:0;text-align:left;margin-left:6.6pt;margin-top:14.05pt;width:24.75pt;height:12.1pt;rotation:270;flip:x;z-index:252879872;visibility:visible;mso-wrap-style:square;mso-height-percent:0;mso-wrap-distance-left:9pt;mso-wrap-distance-top:0;mso-wrap-distance-right:9pt;mso-wrap-distance-bottom:0;mso-position-horizontal-relative:text;mso-position-vertical-relative:text;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" adj="10778,560797,-53280" strokecolor="black [3213]">
            <v:stroke endarrow="open"/>
          </v:shape>
        </w:pict>
      </w:r>
      <w:r>
        <w:rPr>
          <w:rFonts w:ascii="Century Gothic" w:hAnsi="Century Gothic"/>
          <w:noProof/>
          <w:sz w:val="8"/>
          <w:szCs w:val="8"/>
        </w:rPr>
        <w:pict>
          <v:shape id="_x0000_s1077" type="#_x0000_t34" style="position:absolute;left:0;text-align:left;margin-left:-30.7pt;margin-top:40.05pt;width:88.95pt;height:22.5pt;rotation:90;flip:y;z-index:252921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" adj="-127" strokecolor="black [3213]">
            <v:stroke endarrow="open"/>
          </v:shape>
        </w:pict>
      </w:r>
    </w:p>
    <w:tbl>
      <w:tblPr>
        <w:tblStyle w:val="TableGrid"/>
        <w:tblW w:w="0" w:type="auto"/>
        <w:tblInd w:w="648" w:type="dxa"/>
        <w:tblLook w:val="04A0" w:firstRow="1" w:lastRow="0" w:firstColumn="1" w:lastColumn="0" w:noHBand="0" w:noVBand="1"/>
      </w:tblPr>
      <w:tblGrid>
        <w:gridCol w:w="10368"/>
      </w:tblGrid>
      <w:tr w:rsidR="00C4270D" w:rsidTr="00C4270D">
        <w:tc>
          <w:tcPr>
            <w:tcW w:w="10368" w:type="dxa"/>
            <w:shd w:val="clear" w:color="auto" w:fill="F26322"/>
          </w:tcPr>
          <w:p w:rsidR="00C4270D" w:rsidRPr="00C4270D" w:rsidRDefault="00C4270D" w:rsidP="00C4270D">
            <w:pPr>
              <w:jc w:val="center"/>
              <w:rPr>
                <w:rFonts w:ascii="Century Gothic" w:hAnsi="Century Gothic"/>
                <w:b/>
                <w:color w:val="FFFFFF" w:themeColor="background1"/>
                <w:sz w:val="8"/>
                <w:szCs w:val="8"/>
              </w:rPr>
            </w:pPr>
          </w:p>
          <w:p w:rsidR="00C4270D" w:rsidRDefault="00C4270D" w:rsidP="00C4270D">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ACCESSING</w:t>
            </w:r>
            <w:r w:rsidR="00C85C4A">
              <w:rPr>
                <w:rFonts w:ascii="Century Gothic" w:hAnsi="Century Gothic"/>
                <w:b/>
                <w:color w:val="FFFFFF" w:themeColor="background1"/>
                <w:sz w:val="20"/>
                <w:szCs w:val="20"/>
              </w:rPr>
              <w:t xml:space="preserve"> AND UTILIZING HEALTH CARE GOAL</w:t>
            </w:r>
          </w:p>
          <w:p w:rsidR="00C4270D" w:rsidRPr="00C4270D" w:rsidRDefault="00C4270D" w:rsidP="00C4270D">
            <w:pPr>
              <w:jc w:val="center"/>
              <w:rPr>
                <w:rFonts w:ascii="Century Gothic" w:hAnsi="Century Gothic"/>
                <w:b/>
                <w:color w:val="FFFFFF" w:themeColor="background1"/>
                <w:sz w:val="8"/>
                <w:szCs w:val="8"/>
              </w:rPr>
            </w:pPr>
          </w:p>
        </w:tc>
      </w:tr>
      <w:tr w:rsidR="00C4270D" w:rsidTr="00C4270D">
        <w:tc>
          <w:tcPr>
            <w:tcW w:w="10368" w:type="dxa"/>
          </w:tcPr>
          <w:p w:rsidR="00C4270D" w:rsidRPr="00C4270D" w:rsidRDefault="00C4270D" w:rsidP="00EA1736">
            <w:pPr>
              <w:jc w:val="both"/>
              <w:rPr>
                <w:rFonts w:ascii="Century Gothic" w:hAnsi="Century Gothic"/>
                <w:sz w:val="8"/>
                <w:szCs w:val="8"/>
              </w:rPr>
            </w:pPr>
          </w:p>
          <w:p w:rsidR="00C4270D" w:rsidRPr="00547713" w:rsidRDefault="00C4270D" w:rsidP="00EA1736">
            <w:pPr>
              <w:jc w:val="both"/>
              <w:rPr>
                <w:rFonts w:ascii="Century Gothic" w:hAnsi="Century Gothic"/>
                <w:sz w:val="18"/>
                <w:szCs w:val="18"/>
              </w:rPr>
            </w:pPr>
            <w:r w:rsidRPr="00547713">
              <w:rPr>
                <w:rFonts w:ascii="Century Gothic" w:hAnsi="Century Gothic"/>
                <w:sz w:val="18"/>
                <w:szCs w:val="18"/>
              </w:rPr>
              <w:t>By December 31, 2018, decrease the percentage of Hendricks County adults who lack a consistent source of primary care from 12.49% to 10% as reported by the Behavioral Risk Factor Surveillance System.</w:t>
            </w:r>
          </w:p>
          <w:p w:rsidR="00C4270D" w:rsidRPr="00C4270D" w:rsidRDefault="00C4270D" w:rsidP="00EA1736">
            <w:pPr>
              <w:jc w:val="both"/>
              <w:rPr>
                <w:rFonts w:ascii="Century Gothic" w:hAnsi="Century Gothic"/>
                <w:b/>
                <w:sz w:val="8"/>
                <w:szCs w:val="8"/>
              </w:rPr>
            </w:pPr>
          </w:p>
        </w:tc>
      </w:tr>
    </w:tbl>
    <w:p w:rsidR="00EA1736" w:rsidRPr="008776A4" w:rsidRDefault="00EA1736" w:rsidP="00EA1736">
      <w:pPr>
        <w:spacing w:after="0" w:line="240" w:lineRule="auto"/>
        <w:jc w:val="both"/>
        <w:rPr>
          <w:rFonts w:ascii="Century Gothic" w:hAnsi="Century Gothic"/>
          <w:b/>
          <w:sz w:val="16"/>
          <w:szCs w:val="16"/>
        </w:rPr>
      </w:pPr>
    </w:p>
    <w:tbl>
      <w:tblPr>
        <w:tblStyle w:val="TableGrid"/>
        <w:tblW w:w="0" w:type="auto"/>
        <w:tblInd w:w="648" w:type="dxa"/>
        <w:tblLook w:val="04A0" w:firstRow="1" w:lastRow="0" w:firstColumn="1" w:lastColumn="0" w:noHBand="0" w:noVBand="1"/>
      </w:tblPr>
      <w:tblGrid>
        <w:gridCol w:w="10368"/>
      </w:tblGrid>
      <w:tr w:rsidR="00547713" w:rsidTr="003F6743">
        <w:tc>
          <w:tcPr>
            <w:tcW w:w="10368" w:type="dxa"/>
            <w:shd w:val="clear" w:color="auto" w:fill="F26322"/>
          </w:tcPr>
          <w:p w:rsidR="00547713" w:rsidRPr="00C4270D" w:rsidRDefault="00547713" w:rsidP="003F6743">
            <w:pPr>
              <w:jc w:val="center"/>
              <w:rPr>
                <w:rFonts w:ascii="Century Gothic" w:hAnsi="Century Gothic"/>
                <w:b/>
                <w:color w:val="FFFFFF" w:themeColor="background1"/>
                <w:sz w:val="8"/>
                <w:szCs w:val="8"/>
              </w:rPr>
            </w:pPr>
          </w:p>
          <w:p w:rsidR="00547713" w:rsidRDefault="00547713" w:rsidP="003F6743">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MENTAL WELLNESS GOALS</w:t>
            </w:r>
          </w:p>
          <w:p w:rsidR="00547713" w:rsidRPr="00C4270D" w:rsidRDefault="00547713" w:rsidP="003F6743">
            <w:pPr>
              <w:jc w:val="center"/>
              <w:rPr>
                <w:rFonts w:ascii="Century Gothic" w:hAnsi="Century Gothic"/>
                <w:b/>
                <w:color w:val="FFFFFF" w:themeColor="background1"/>
                <w:sz w:val="8"/>
                <w:szCs w:val="8"/>
              </w:rPr>
            </w:pPr>
          </w:p>
        </w:tc>
      </w:tr>
      <w:tr w:rsidR="00547713" w:rsidTr="003F6743">
        <w:tc>
          <w:tcPr>
            <w:tcW w:w="10368" w:type="dxa"/>
          </w:tcPr>
          <w:p w:rsidR="00547713" w:rsidRPr="00C4270D" w:rsidRDefault="00547713" w:rsidP="003F6743">
            <w:pPr>
              <w:jc w:val="both"/>
              <w:rPr>
                <w:rFonts w:ascii="Century Gothic" w:hAnsi="Century Gothic"/>
                <w:sz w:val="8"/>
                <w:szCs w:val="8"/>
              </w:rPr>
            </w:pPr>
          </w:p>
          <w:p w:rsidR="00547713" w:rsidRPr="00547713" w:rsidRDefault="00547713" w:rsidP="003F6743">
            <w:pPr>
              <w:jc w:val="both"/>
              <w:rPr>
                <w:rFonts w:ascii="Century Gothic" w:hAnsi="Century Gothic"/>
                <w:sz w:val="18"/>
                <w:szCs w:val="18"/>
              </w:rPr>
            </w:pPr>
            <w:r w:rsidRPr="00547713">
              <w:rPr>
                <w:rFonts w:ascii="Century Gothic" w:hAnsi="Century Gothic"/>
                <w:sz w:val="18"/>
                <w:szCs w:val="18"/>
              </w:rPr>
              <w:t>By December 31, 2018, reduce the number of poor mental health days among Hendricks County adults from 2.7 days per month to 2.2 days per month as reported by the County Health Rankings.</w:t>
            </w:r>
          </w:p>
          <w:p w:rsidR="00547713" w:rsidRPr="00C4270D" w:rsidRDefault="00547713" w:rsidP="003F6743">
            <w:pPr>
              <w:jc w:val="both"/>
              <w:rPr>
                <w:rFonts w:ascii="Century Gothic" w:hAnsi="Century Gothic"/>
                <w:b/>
                <w:sz w:val="8"/>
                <w:szCs w:val="8"/>
              </w:rPr>
            </w:pPr>
          </w:p>
        </w:tc>
      </w:tr>
      <w:tr w:rsidR="00547713" w:rsidTr="003F6743">
        <w:tc>
          <w:tcPr>
            <w:tcW w:w="10368" w:type="dxa"/>
          </w:tcPr>
          <w:p w:rsidR="00547713" w:rsidRPr="00C4270D" w:rsidRDefault="00547713" w:rsidP="003F6743">
            <w:pPr>
              <w:ind w:firstLine="18"/>
              <w:jc w:val="both"/>
              <w:rPr>
                <w:rFonts w:ascii="Century Gothic" w:hAnsi="Century Gothic"/>
                <w:sz w:val="8"/>
                <w:szCs w:val="8"/>
              </w:rPr>
            </w:pPr>
          </w:p>
          <w:p w:rsidR="00547713" w:rsidRPr="00547713" w:rsidRDefault="004B5FE5" w:rsidP="003F6743">
            <w:pPr>
              <w:jc w:val="both"/>
              <w:rPr>
                <w:rFonts w:ascii="Century Gothic" w:hAnsi="Century Gothic"/>
                <w:sz w:val="18"/>
                <w:szCs w:val="18"/>
              </w:rPr>
            </w:pPr>
            <w:r>
              <w:rPr>
                <w:rFonts w:ascii="Century Gothic" w:hAnsi="Century Gothic"/>
                <w:noProof/>
                <w:sz w:val="18"/>
                <w:szCs w:val="18"/>
              </w:rPr>
              <w:pict>
                <v:shape id="Elbow Connector 40" o:spid="_x0000_s1056" type="#_x0000_t34" style="position:absolute;left:0;text-align:left;margin-left:-61.6pt;margin-top:4.8pt;width:88.95pt;height:22.5pt;rotation:90;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" adj="-127" strokecolor="black [3213]">
                  <v:stroke endarrow="open"/>
                </v:shape>
              </w:pict>
            </w:r>
            <w:r w:rsidR="00547713" w:rsidRPr="00547713">
              <w:rPr>
                <w:rFonts w:ascii="Century Gothic" w:hAnsi="Century Gothic"/>
                <w:sz w:val="18"/>
                <w:szCs w:val="18"/>
              </w:rPr>
              <w:t>By December 31, 2018, decrease the rate of suicide in Hendricks County from 10.9 deaths per 100,000 population to 10.5 deaths per</w:t>
            </w:r>
            <w:r w:rsidR="004B6677">
              <w:rPr>
                <w:rFonts w:ascii="Century Gothic" w:hAnsi="Century Gothic"/>
                <w:sz w:val="18"/>
                <w:szCs w:val="18"/>
              </w:rPr>
              <w:t xml:space="preserve"> 100,000 population as reported</w:t>
            </w:r>
            <w:r w:rsidR="00547713" w:rsidRPr="00547713">
              <w:rPr>
                <w:rFonts w:ascii="Century Gothic" w:hAnsi="Century Gothic"/>
                <w:sz w:val="18"/>
                <w:szCs w:val="18"/>
              </w:rPr>
              <w:t xml:space="preserve"> by the Centers for Disease Control and Prevention.</w:t>
            </w:r>
          </w:p>
          <w:p w:rsidR="00547713" w:rsidRPr="00C4270D" w:rsidRDefault="00547713" w:rsidP="003F6743">
            <w:pPr>
              <w:jc w:val="both"/>
              <w:rPr>
                <w:rFonts w:ascii="Century Gothic" w:hAnsi="Century Gothic"/>
                <w:b/>
                <w:sz w:val="8"/>
                <w:szCs w:val="8"/>
              </w:rPr>
            </w:pPr>
          </w:p>
        </w:tc>
      </w:tr>
    </w:tbl>
    <w:p w:rsidR="00EA1736" w:rsidRPr="008776A4" w:rsidRDefault="00EA1736" w:rsidP="00EA1736">
      <w:pPr>
        <w:spacing w:after="0" w:line="240" w:lineRule="auto"/>
        <w:jc w:val="both"/>
        <w:rPr>
          <w:rFonts w:ascii="Century Gothic" w:hAnsi="Century Gothic"/>
          <w:b/>
          <w:color w:val="F26322"/>
          <w:sz w:val="16"/>
          <w:szCs w:val="16"/>
        </w:rPr>
      </w:pPr>
    </w:p>
    <w:tbl>
      <w:tblPr>
        <w:tblStyle w:val="TableGrid"/>
        <w:tblW w:w="0" w:type="auto"/>
        <w:tblInd w:w="648" w:type="dxa"/>
        <w:tblLook w:val="04A0" w:firstRow="1" w:lastRow="0" w:firstColumn="1" w:lastColumn="0" w:noHBand="0" w:noVBand="1"/>
      </w:tblPr>
      <w:tblGrid>
        <w:gridCol w:w="10368"/>
      </w:tblGrid>
      <w:tr w:rsidR="00547713" w:rsidTr="003F6743">
        <w:tc>
          <w:tcPr>
            <w:tcW w:w="10368" w:type="dxa"/>
            <w:shd w:val="clear" w:color="auto" w:fill="F26322"/>
          </w:tcPr>
          <w:p w:rsidR="00547713" w:rsidRPr="00C4270D" w:rsidRDefault="00547713" w:rsidP="003F6743">
            <w:pPr>
              <w:jc w:val="center"/>
              <w:rPr>
                <w:rFonts w:ascii="Century Gothic" w:hAnsi="Century Gothic"/>
                <w:b/>
                <w:color w:val="FFFFFF" w:themeColor="background1"/>
                <w:sz w:val="8"/>
                <w:szCs w:val="8"/>
              </w:rPr>
            </w:pPr>
          </w:p>
          <w:p w:rsidR="00547713" w:rsidRDefault="00547713" w:rsidP="003F6743">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SUBSTANCE ABUSE GOAL</w:t>
            </w:r>
          </w:p>
          <w:p w:rsidR="00547713" w:rsidRPr="00C4270D" w:rsidRDefault="00547713" w:rsidP="003F6743">
            <w:pPr>
              <w:jc w:val="center"/>
              <w:rPr>
                <w:rFonts w:ascii="Century Gothic" w:hAnsi="Century Gothic"/>
                <w:b/>
                <w:color w:val="FFFFFF" w:themeColor="background1"/>
                <w:sz w:val="8"/>
                <w:szCs w:val="8"/>
              </w:rPr>
            </w:pPr>
          </w:p>
        </w:tc>
      </w:tr>
      <w:tr w:rsidR="00547713" w:rsidTr="003F6743">
        <w:tc>
          <w:tcPr>
            <w:tcW w:w="10368" w:type="dxa"/>
          </w:tcPr>
          <w:p w:rsidR="00547713" w:rsidRPr="00C4270D" w:rsidRDefault="00547713" w:rsidP="003F6743">
            <w:pPr>
              <w:jc w:val="both"/>
              <w:rPr>
                <w:rFonts w:ascii="Century Gothic" w:hAnsi="Century Gothic"/>
                <w:sz w:val="8"/>
                <w:szCs w:val="8"/>
              </w:rPr>
            </w:pPr>
          </w:p>
          <w:p w:rsidR="00547713" w:rsidRPr="00547713" w:rsidRDefault="004B5FE5" w:rsidP="003F6743">
            <w:pPr>
              <w:jc w:val="both"/>
              <w:rPr>
                <w:rFonts w:ascii="Century Gothic" w:hAnsi="Century Gothic"/>
                <w:sz w:val="18"/>
                <w:szCs w:val="18"/>
              </w:rPr>
            </w:pPr>
            <w:r>
              <w:rPr>
                <w:rFonts w:ascii="Century Gothic" w:hAnsi="Century Gothic"/>
                <w:noProof/>
                <w:sz w:val="18"/>
                <w:szCs w:val="18"/>
              </w:rPr>
              <w:pict>
                <v:shape id="Elbow Connector 41" o:spid="_x0000_s1055" type="#_x0000_t34" style="position:absolute;left:0;text-align:left;margin-left:-45.6pt;margin-top:20.2pt;width:57.2pt;height:22.5pt;rotation:90;flip:y;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" adj="151" strokecolor="black [3213]">
                  <v:stroke endarrow="open"/>
                </v:shape>
              </w:pict>
            </w:r>
            <w:r w:rsidR="00547713" w:rsidRPr="00547713">
              <w:rPr>
                <w:rFonts w:ascii="Century Gothic" w:hAnsi="Century Gothic"/>
                <w:sz w:val="18"/>
                <w:szCs w:val="18"/>
              </w:rPr>
              <w:t>By December 31, 2018, reduce the drug poisoning death rate in Hendricks County from 10.2 per 100,000 population to 9.7 deaths per 100,000 population as reported by the County Health Rankings.</w:t>
            </w:r>
          </w:p>
          <w:p w:rsidR="00547713" w:rsidRPr="00C4270D" w:rsidRDefault="00547713" w:rsidP="003F6743">
            <w:pPr>
              <w:jc w:val="both"/>
              <w:rPr>
                <w:rFonts w:ascii="Century Gothic" w:hAnsi="Century Gothic"/>
                <w:b/>
                <w:sz w:val="8"/>
                <w:szCs w:val="8"/>
              </w:rPr>
            </w:pPr>
          </w:p>
        </w:tc>
      </w:tr>
    </w:tbl>
    <w:p w:rsidR="00EA1736" w:rsidRPr="008776A4" w:rsidRDefault="00EA1736" w:rsidP="00EA1736">
      <w:pPr>
        <w:spacing w:after="0" w:line="240" w:lineRule="auto"/>
        <w:jc w:val="both"/>
        <w:rPr>
          <w:rFonts w:ascii="Century Gothic" w:hAnsi="Century Gothic"/>
          <w:b/>
          <w:color w:val="F26322"/>
          <w:sz w:val="16"/>
          <w:szCs w:val="16"/>
        </w:rPr>
      </w:pPr>
    </w:p>
    <w:tbl>
      <w:tblPr>
        <w:tblStyle w:val="TableGrid"/>
        <w:tblW w:w="0" w:type="auto"/>
        <w:tblInd w:w="648" w:type="dxa"/>
        <w:tblLook w:val="04A0" w:firstRow="1" w:lastRow="0" w:firstColumn="1" w:lastColumn="0" w:noHBand="0" w:noVBand="1"/>
      </w:tblPr>
      <w:tblGrid>
        <w:gridCol w:w="10368"/>
      </w:tblGrid>
      <w:tr w:rsidR="00547713" w:rsidTr="003F6743">
        <w:tc>
          <w:tcPr>
            <w:tcW w:w="10368" w:type="dxa"/>
            <w:shd w:val="clear" w:color="auto" w:fill="F26322"/>
          </w:tcPr>
          <w:p w:rsidR="00547713" w:rsidRPr="00C4270D" w:rsidRDefault="00547713" w:rsidP="003F6743">
            <w:pPr>
              <w:jc w:val="center"/>
              <w:rPr>
                <w:rFonts w:ascii="Century Gothic" w:hAnsi="Century Gothic"/>
                <w:b/>
                <w:color w:val="FFFFFF" w:themeColor="background1"/>
                <w:sz w:val="8"/>
                <w:szCs w:val="8"/>
              </w:rPr>
            </w:pPr>
          </w:p>
          <w:p w:rsidR="00547713" w:rsidRDefault="00547713" w:rsidP="003F6743">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PHYSICAL ACTIVITY AND NUTRITION GOALS</w:t>
            </w:r>
          </w:p>
          <w:p w:rsidR="00547713" w:rsidRPr="00C4270D" w:rsidRDefault="00547713" w:rsidP="003F6743">
            <w:pPr>
              <w:jc w:val="center"/>
              <w:rPr>
                <w:rFonts w:ascii="Century Gothic" w:hAnsi="Century Gothic"/>
                <w:b/>
                <w:color w:val="FFFFFF" w:themeColor="background1"/>
                <w:sz w:val="8"/>
                <w:szCs w:val="8"/>
              </w:rPr>
            </w:pPr>
          </w:p>
        </w:tc>
      </w:tr>
      <w:tr w:rsidR="00547713" w:rsidTr="003F6743">
        <w:tc>
          <w:tcPr>
            <w:tcW w:w="10368" w:type="dxa"/>
          </w:tcPr>
          <w:p w:rsidR="00547713" w:rsidRPr="00C4270D" w:rsidRDefault="00547713" w:rsidP="003F6743">
            <w:pPr>
              <w:jc w:val="both"/>
              <w:rPr>
                <w:rFonts w:ascii="Century Gothic" w:hAnsi="Century Gothic"/>
                <w:sz w:val="8"/>
                <w:szCs w:val="8"/>
              </w:rPr>
            </w:pPr>
          </w:p>
          <w:p w:rsidR="00547713" w:rsidRPr="00547713" w:rsidRDefault="00547713" w:rsidP="003F6743">
            <w:pPr>
              <w:jc w:val="both"/>
              <w:rPr>
                <w:rFonts w:ascii="Century Gothic" w:hAnsi="Century Gothic"/>
                <w:sz w:val="18"/>
                <w:szCs w:val="18"/>
              </w:rPr>
            </w:pPr>
            <w:r w:rsidRPr="00547713">
              <w:rPr>
                <w:rFonts w:ascii="Century Gothic" w:hAnsi="Century Gothic"/>
                <w:sz w:val="18"/>
                <w:szCs w:val="18"/>
              </w:rPr>
              <w:t>By December 31, 2018, decrease the percentage of Hendricks County residents who are physically inactive from 29.3% to 28.8% as reported by the Centers for Disease Control and Prevention.</w:t>
            </w:r>
          </w:p>
          <w:p w:rsidR="00547713" w:rsidRPr="00C4270D" w:rsidRDefault="00547713" w:rsidP="003F6743">
            <w:pPr>
              <w:jc w:val="both"/>
              <w:rPr>
                <w:rFonts w:ascii="Century Gothic" w:hAnsi="Century Gothic"/>
                <w:b/>
                <w:sz w:val="8"/>
                <w:szCs w:val="8"/>
              </w:rPr>
            </w:pPr>
          </w:p>
        </w:tc>
      </w:tr>
      <w:tr w:rsidR="00547713" w:rsidTr="003F6743">
        <w:tc>
          <w:tcPr>
            <w:tcW w:w="10368" w:type="dxa"/>
          </w:tcPr>
          <w:p w:rsidR="00547713" w:rsidRDefault="00547713" w:rsidP="003F6743">
            <w:pPr>
              <w:jc w:val="both"/>
              <w:rPr>
                <w:rFonts w:ascii="Century Gothic" w:hAnsi="Century Gothic"/>
                <w:sz w:val="8"/>
                <w:szCs w:val="8"/>
              </w:rPr>
            </w:pPr>
          </w:p>
          <w:p w:rsidR="00547713" w:rsidRPr="00547713" w:rsidRDefault="004B5FE5" w:rsidP="003F6743">
            <w:pPr>
              <w:jc w:val="both"/>
              <w:rPr>
                <w:rFonts w:ascii="Century Gothic" w:hAnsi="Century Gothic"/>
                <w:sz w:val="18"/>
                <w:szCs w:val="18"/>
              </w:rPr>
            </w:pPr>
            <w:r>
              <w:rPr>
                <w:rFonts w:ascii="Century Gothic" w:hAnsi="Century Gothic"/>
                <w:noProof/>
                <w:sz w:val="18"/>
                <w:szCs w:val="18"/>
              </w:rPr>
              <w:pict>
                <v:shape id="Elbow Connector 42" o:spid="_x0000_s1054" type="#_x0000_t34" style="position:absolute;left:0;text-align:left;margin-left:-61.8pt;margin-top:3.8pt;width:88.95pt;height:22.5pt;rotation:90;flip: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" adj="-127" strokecolor="black [3213]">
                  <v:stroke endarrow="open"/>
                </v:shape>
              </w:pict>
            </w:r>
            <w:r w:rsidR="00547713" w:rsidRPr="00547713">
              <w:rPr>
                <w:rFonts w:ascii="Century Gothic" w:hAnsi="Century Gothic"/>
                <w:sz w:val="18"/>
                <w:szCs w:val="18"/>
              </w:rPr>
              <w:t>By December 31, 2018, decrease the percentage of Hendricks County residents with inadequate fruits and vegetable consumption from 75.9% to 75.4% as reported by the Behavioral Risk Factor Surveillance System.</w:t>
            </w:r>
          </w:p>
          <w:p w:rsidR="00547713" w:rsidRPr="00C4270D" w:rsidRDefault="00547713" w:rsidP="003F6743">
            <w:pPr>
              <w:jc w:val="both"/>
              <w:rPr>
                <w:rFonts w:ascii="Century Gothic" w:hAnsi="Century Gothic"/>
                <w:sz w:val="8"/>
                <w:szCs w:val="8"/>
              </w:rPr>
            </w:pPr>
          </w:p>
        </w:tc>
      </w:tr>
    </w:tbl>
    <w:p w:rsidR="00EA1736" w:rsidRPr="008776A4" w:rsidRDefault="00EA1736" w:rsidP="00EA1736">
      <w:pPr>
        <w:spacing w:after="0" w:line="240" w:lineRule="auto"/>
        <w:jc w:val="both"/>
        <w:rPr>
          <w:rFonts w:ascii="Century Gothic" w:hAnsi="Century Gothic"/>
          <w:b/>
          <w:color w:val="F26322"/>
          <w:sz w:val="16"/>
          <w:szCs w:val="16"/>
        </w:rPr>
      </w:pPr>
    </w:p>
    <w:tbl>
      <w:tblPr>
        <w:tblStyle w:val="TableGrid"/>
        <w:tblW w:w="0" w:type="auto"/>
        <w:tblInd w:w="648" w:type="dxa"/>
        <w:tblLook w:val="04A0" w:firstRow="1" w:lastRow="0" w:firstColumn="1" w:lastColumn="0" w:noHBand="0" w:noVBand="1"/>
      </w:tblPr>
      <w:tblGrid>
        <w:gridCol w:w="10368"/>
      </w:tblGrid>
      <w:tr w:rsidR="00547713" w:rsidTr="003F6743">
        <w:tc>
          <w:tcPr>
            <w:tcW w:w="10368" w:type="dxa"/>
            <w:shd w:val="clear" w:color="auto" w:fill="F26322"/>
          </w:tcPr>
          <w:p w:rsidR="00547713" w:rsidRPr="00C4270D" w:rsidRDefault="00547713" w:rsidP="003F6743">
            <w:pPr>
              <w:jc w:val="center"/>
              <w:rPr>
                <w:rFonts w:ascii="Century Gothic" w:hAnsi="Century Gothic"/>
                <w:b/>
                <w:color w:val="FFFFFF" w:themeColor="background1"/>
                <w:sz w:val="8"/>
                <w:szCs w:val="8"/>
              </w:rPr>
            </w:pPr>
          </w:p>
          <w:p w:rsidR="00547713" w:rsidRDefault="00547713" w:rsidP="003F6743">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TOBACCO USE GOAL</w:t>
            </w:r>
          </w:p>
          <w:p w:rsidR="00547713" w:rsidRPr="00C4270D" w:rsidRDefault="00547713" w:rsidP="003F6743">
            <w:pPr>
              <w:jc w:val="center"/>
              <w:rPr>
                <w:rFonts w:ascii="Century Gothic" w:hAnsi="Century Gothic"/>
                <w:b/>
                <w:color w:val="FFFFFF" w:themeColor="background1"/>
                <w:sz w:val="8"/>
                <w:szCs w:val="8"/>
              </w:rPr>
            </w:pPr>
          </w:p>
        </w:tc>
      </w:tr>
      <w:tr w:rsidR="00547713" w:rsidTr="003F6743">
        <w:tc>
          <w:tcPr>
            <w:tcW w:w="10368" w:type="dxa"/>
          </w:tcPr>
          <w:p w:rsidR="00547713" w:rsidRPr="00C4270D" w:rsidRDefault="00547713" w:rsidP="003F6743">
            <w:pPr>
              <w:jc w:val="both"/>
              <w:rPr>
                <w:rFonts w:ascii="Century Gothic" w:hAnsi="Century Gothic"/>
                <w:sz w:val="8"/>
                <w:szCs w:val="8"/>
              </w:rPr>
            </w:pPr>
          </w:p>
          <w:p w:rsidR="00547713" w:rsidRDefault="00547713" w:rsidP="003F6743">
            <w:pPr>
              <w:jc w:val="both"/>
              <w:rPr>
                <w:rFonts w:ascii="Century Gothic" w:hAnsi="Century Gothic"/>
                <w:sz w:val="18"/>
                <w:szCs w:val="18"/>
              </w:rPr>
            </w:pPr>
            <w:r w:rsidRPr="00547713">
              <w:rPr>
                <w:rFonts w:ascii="Century Gothic" w:hAnsi="Century Gothic"/>
                <w:sz w:val="18"/>
                <w:szCs w:val="18"/>
              </w:rPr>
              <w:t>By December 31, 2018, decrease the percentage of Hendricks County adults who smoke from 18% to 17% as reported by the County Health Rankings.</w:t>
            </w:r>
          </w:p>
          <w:p w:rsidR="00547713" w:rsidRPr="00547713" w:rsidRDefault="00547713" w:rsidP="003F6743">
            <w:pPr>
              <w:jc w:val="both"/>
              <w:rPr>
                <w:rFonts w:ascii="Century Gothic" w:hAnsi="Century Gothic"/>
                <w:b/>
                <w:sz w:val="8"/>
                <w:szCs w:val="8"/>
              </w:rPr>
            </w:pPr>
          </w:p>
        </w:tc>
      </w:tr>
    </w:tbl>
    <w:p w:rsidR="00E44474" w:rsidRDefault="00E44474" w:rsidP="001667C9">
      <w:pPr>
        <w:spacing w:after="0"/>
        <w:rPr>
          <w:rFonts w:ascii="Century Gothic" w:hAnsi="Century Gothic"/>
          <w:b/>
          <w:color w:val="F26322"/>
          <w:sz w:val="44"/>
          <w:szCs w:val="44"/>
        </w:rPr>
        <w:sectPr w:rsidR="00E44474" w:rsidSect="00741944">
          <w:footerReference w:type="default" r:id="rId31"/>
          <w:type w:val="continuous"/>
          <w:pgSz w:w="12240" w:h="15840"/>
          <w:pgMar w:top="1440" w:right="720" w:bottom="1440" w:left="720" w:header="720" w:footer="720" w:gutter="0"/>
          <w:pgNumType w:start="8"/>
          <w:cols w:space="720"/>
          <w:docGrid w:linePitch="360"/>
        </w:sectPr>
      </w:pPr>
    </w:p>
    <w:p w:rsidR="00D50E41" w:rsidRPr="000E632A" w:rsidRDefault="00D50E41" w:rsidP="00EA1736">
      <w:pPr>
        <w:spacing w:after="0"/>
        <w:rPr>
          <w:rFonts w:ascii="Century Gothic" w:hAnsi="Century Gothic"/>
          <w:b/>
          <w:color w:val="F26322"/>
          <w:sz w:val="24"/>
          <w:szCs w:val="24"/>
        </w:rPr>
      </w:pPr>
      <w:r w:rsidRPr="000E632A">
        <w:rPr>
          <w:rFonts w:ascii="Century Gothic" w:hAnsi="Century Gothic"/>
          <w:b/>
          <w:color w:val="F26322"/>
          <w:sz w:val="24"/>
          <w:szCs w:val="24"/>
        </w:rPr>
        <w:lastRenderedPageBreak/>
        <w:t>ACCESSING AND UTILIZING HEALTH CARE</w:t>
      </w:r>
    </w:p>
    <w:p w:rsidR="00D50E41" w:rsidRDefault="004B5FE5" w:rsidP="00D50E41">
      <w:pPr>
        <w:spacing w:after="0"/>
        <w:rPr>
          <w:rFonts w:ascii="Century Gothic" w:hAnsi="Century Gothic"/>
          <w:b/>
          <w:sz w:val="28"/>
          <w:szCs w:val="28"/>
        </w:rPr>
      </w:pPr>
      <w:r>
        <w:rPr>
          <w:rFonts w:ascii="Century Gothic" w:hAnsi="Century Gothic"/>
          <w:i/>
          <w:noProof/>
          <w:sz w:val="20"/>
          <w:szCs w:val="20"/>
        </w:rPr>
        <w:pict>
          <v:shape id="_x0000_s1053" type="#_x0000_t32" style="position:absolute;margin-left:-51.2pt;margin-top:1.25pt;width:677.8pt;height:.0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" strokecolor="#bdcc2a" strokeweight="4.5pt"/>
        </w:pict>
      </w:r>
    </w:p>
    <w:p w:rsidR="00D50E41" w:rsidRPr="00B86A65" w:rsidRDefault="00D50E41" w:rsidP="00D50E41">
      <w:pPr>
        <w:spacing w:after="0"/>
        <w:rPr>
          <w:rFonts w:ascii="Century Gothic" w:hAnsi="Century Gothic"/>
          <w:b/>
          <w:i/>
          <w:color w:val="F26322"/>
          <w:sz w:val="20"/>
          <w:szCs w:val="20"/>
        </w:rPr>
      </w:pPr>
      <w:r w:rsidRPr="00B86A65">
        <w:rPr>
          <w:rFonts w:ascii="Century Gothic" w:hAnsi="Century Gothic"/>
          <w:b/>
          <w:i/>
          <w:color w:val="F26322"/>
          <w:sz w:val="20"/>
          <w:szCs w:val="20"/>
        </w:rPr>
        <w:t>WHY ACCESSING AND UTILIZING HEALTH CARE?</w:t>
      </w:r>
    </w:p>
    <w:p w:rsidR="00D50E41" w:rsidRDefault="00D50E41" w:rsidP="00D50E41">
      <w:pPr>
        <w:spacing w:after="0"/>
        <w:rPr>
          <w:rFonts w:ascii="Century Gothic" w:hAnsi="Century Gothic"/>
          <w:b/>
          <w:sz w:val="20"/>
          <w:szCs w:val="20"/>
        </w:rPr>
      </w:pPr>
    </w:p>
    <w:p w:rsidR="004760A9" w:rsidRDefault="004760A9" w:rsidP="00A634E1">
      <w:pPr>
        <w:spacing w:after="0"/>
        <w:jc w:val="both"/>
        <w:rPr>
          <w:rFonts w:ascii="Century Gothic" w:hAnsi="Century Gothic"/>
          <w:sz w:val="20"/>
          <w:szCs w:val="20"/>
        </w:rPr>
      </w:pPr>
      <w:r>
        <w:rPr>
          <w:rFonts w:ascii="Century Gothic" w:hAnsi="Century Gothic"/>
          <w:sz w:val="20"/>
          <w:szCs w:val="20"/>
        </w:rPr>
        <w:t>Accessing h</w:t>
      </w:r>
      <w:r w:rsidR="002D1B41">
        <w:rPr>
          <w:rFonts w:ascii="Century Gothic" w:hAnsi="Century Gothic"/>
          <w:sz w:val="20"/>
          <w:szCs w:val="20"/>
        </w:rPr>
        <w:t xml:space="preserve">ealth services can increase </w:t>
      </w:r>
      <w:r>
        <w:rPr>
          <w:rFonts w:ascii="Century Gothic" w:hAnsi="Century Gothic"/>
          <w:sz w:val="20"/>
          <w:szCs w:val="20"/>
        </w:rPr>
        <w:t>overall health status and quality of life while preventing diseases, disability, and premature death in a community</w:t>
      </w:r>
      <w:r w:rsidRPr="002D1B41">
        <w:rPr>
          <w:rFonts w:ascii="Century Gothic" w:hAnsi="Century Gothic"/>
          <w:sz w:val="20"/>
          <w:szCs w:val="20"/>
        </w:rPr>
        <w:t>.</w:t>
      </w:r>
      <w:r w:rsidR="007317AA" w:rsidRPr="002D1B41">
        <w:rPr>
          <w:rFonts w:ascii="Century Gothic" w:hAnsi="Century Gothic"/>
          <w:sz w:val="20"/>
          <w:szCs w:val="20"/>
          <w:vertAlign w:val="superscript"/>
        </w:rPr>
        <w:t>2</w:t>
      </w:r>
      <w:r>
        <w:rPr>
          <w:rFonts w:ascii="Century Gothic" w:hAnsi="Century Gothic"/>
          <w:sz w:val="20"/>
          <w:szCs w:val="20"/>
        </w:rPr>
        <w:t xml:space="preserve"> Respondents to the CHA Survey identified “Access to Health Care” as the #4 overall health need in Hendricks County</w:t>
      </w:r>
      <w:r w:rsidR="00182E33" w:rsidRPr="002D1B41">
        <w:rPr>
          <w:rFonts w:ascii="Century Gothic" w:hAnsi="Century Gothic"/>
          <w:sz w:val="20"/>
          <w:szCs w:val="20"/>
        </w:rPr>
        <w:t>,</w:t>
      </w:r>
      <w:r w:rsidR="007317AA" w:rsidRPr="002D1B41">
        <w:rPr>
          <w:rFonts w:ascii="Century Gothic" w:hAnsi="Century Gothic"/>
          <w:sz w:val="20"/>
          <w:szCs w:val="20"/>
          <w:vertAlign w:val="superscript"/>
        </w:rPr>
        <w:t>3</w:t>
      </w:r>
      <w:r w:rsidR="00182E33">
        <w:rPr>
          <w:rFonts w:ascii="Century Gothic" w:hAnsi="Century Gothic"/>
          <w:sz w:val="20"/>
          <w:szCs w:val="20"/>
        </w:rPr>
        <w:t xml:space="preserve"> and partners identified it as the #2 health improvement priority area for Hendricks County</w:t>
      </w:r>
      <w:r>
        <w:rPr>
          <w:rFonts w:ascii="Century Gothic" w:hAnsi="Century Gothic"/>
          <w:sz w:val="20"/>
          <w:szCs w:val="20"/>
        </w:rPr>
        <w:t>.</w:t>
      </w:r>
      <w:r w:rsidR="002D1B41">
        <w:rPr>
          <w:rFonts w:ascii="Century Gothic" w:hAnsi="Century Gothic"/>
          <w:sz w:val="20"/>
          <w:szCs w:val="20"/>
          <w:vertAlign w:val="superscript"/>
        </w:rPr>
        <w:t>4</w:t>
      </w:r>
      <w:r w:rsidR="00B4297A">
        <w:rPr>
          <w:rFonts w:ascii="Century Gothic" w:hAnsi="Century Gothic"/>
          <w:sz w:val="20"/>
          <w:szCs w:val="20"/>
        </w:rPr>
        <w:t xml:space="preserve"> Almost 50% of </w:t>
      </w:r>
      <w:r w:rsidR="002D1B41">
        <w:rPr>
          <w:rFonts w:ascii="Century Gothic" w:hAnsi="Century Gothic"/>
          <w:sz w:val="20"/>
          <w:szCs w:val="20"/>
        </w:rPr>
        <w:t xml:space="preserve">CHA Survey </w:t>
      </w:r>
      <w:r w:rsidR="00B4297A">
        <w:rPr>
          <w:rFonts w:ascii="Century Gothic" w:hAnsi="Century Gothic"/>
          <w:sz w:val="20"/>
          <w:szCs w:val="20"/>
        </w:rPr>
        <w:t>respondents faced at least one challenge to receiving health care</w:t>
      </w:r>
      <w:r w:rsidR="002D1B41">
        <w:rPr>
          <w:rFonts w:ascii="Century Gothic" w:hAnsi="Century Gothic"/>
          <w:sz w:val="20"/>
          <w:szCs w:val="20"/>
        </w:rPr>
        <w:t>.</w:t>
      </w:r>
      <w:r w:rsidR="002D1B41">
        <w:rPr>
          <w:rFonts w:ascii="Century Gothic" w:hAnsi="Century Gothic"/>
          <w:sz w:val="20"/>
          <w:szCs w:val="20"/>
          <w:vertAlign w:val="superscript"/>
        </w:rPr>
        <w:t>3</w:t>
      </w:r>
      <w:r>
        <w:rPr>
          <w:rFonts w:ascii="Century Gothic" w:hAnsi="Century Gothic"/>
          <w:sz w:val="20"/>
          <w:szCs w:val="20"/>
        </w:rPr>
        <w:t>Additionally, during focus groups and town hall meetings, participants identified access to health services</w:t>
      </w:r>
      <w:r w:rsidR="009437C7">
        <w:rPr>
          <w:rFonts w:ascii="Century Gothic" w:hAnsi="Century Gothic"/>
          <w:sz w:val="20"/>
          <w:szCs w:val="20"/>
        </w:rPr>
        <w:t xml:space="preserve">, </w:t>
      </w:r>
      <w:r w:rsidR="002D1B41">
        <w:rPr>
          <w:rFonts w:ascii="Century Gothic" w:hAnsi="Century Gothic"/>
          <w:sz w:val="20"/>
          <w:szCs w:val="20"/>
        </w:rPr>
        <w:t>which includes lack of health services in</w:t>
      </w:r>
      <w:r w:rsidR="009437C7">
        <w:rPr>
          <w:rFonts w:ascii="Century Gothic" w:hAnsi="Century Gothic"/>
          <w:sz w:val="20"/>
          <w:szCs w:val="20"/>
        </w:rPr>
        <w:t xml:space="preserve"> rural areas of the county, aff</w:t>
      </w:r>
      <w:r w:rsidR="002D1B41">
        <w:rPr>
          <w:rFonts w:ascii="Century Gothic" w:hAnsi="Century Gothic"/>
          <w:sz w:val="20"/>
          <w:szCs w:val="20"/>
        </w:rPr>
        <w:t xml:space="preserve">ordability of care, and </w:t>
      </w:r>
      <w:r w:rsidR="009437C7">
        <w:rPr>
          <w:rFonts w:ascii="Century Gothic" w:hAnsi="Century Gothic"/>
          <w:sz w:val="20"/>
          <w:szCs w:val="20"/>
        </w:rPr>
        <w:t>health insurance, as one of their top concerns.</w:t>
      </w:r>
      <w:r w:rsidR="002D1B41" w:rsidRPr="002D1B41">
        <w:rPr>
          <w:rFonts w:ascii="Century Gothic" w:hAnsi="Century Gothic"/>
          <w:sz w:val="20"/>
          <w:szCs w:val="20"/>
          <w:vertAlign w:val="superscript"/>
        </w:rPr>
        <w:t>5</w:t>
      </w:r>
      <w:r w:rsidR="009437C7">
        <w:rPr>
          <w:rFonts w:ascii="Century Gothic" w:hAnsi="Century Gothic"/>
          <w:sz w:val="20"/>
          <w:szCs w:val="20"/>
        </w:rPr>
        <w:t xml:space="preserve"> Lastly, participants in t</w:t>
      </w:r>
      <w:r w:rsidR="00C10E53">
        <w:rPr>
          <w:rFonts w:ascii="Century Gothic" w:hAnsi="Century Gothic"/>
          <w:sz w:val="20"/>
          <w:szCs w:val="20"/>
        </w:rPr>
        <w:t xml:space="preserve">he Forces of Change Assessment </w:t>
      </w:r>
      <w:r w:rsidR="009437C7">
        <w:rPr>
          <w:rFonts w:ascii="Century Gothic" w:hAnsi="Century Gothic"/>
          <w:sz w:val="20"/>
          <w:szCs w:val="20"/>
        </w:rPr>
        <w:t>identified both threats</w:t>
      </w:r>
      <w:r w:rsidR="0015030D">
        <w:rPr>
          <w:rFonts w:ascii="Century Gothic" w:hAnsi="Century Gothic"/>
          <w:sz w:val="20"/>
          <w:szCs w:val="20"/>
        </w:rPr>
        <w:t xml:space="preserve"> (</w:t>
      </w:r>
      <w:r w:rsidR="00C10E53">
        <w:rPr>
          <w:rFonts w:ascii="Century Gothic" w:hAnsi="Century Gothic"/>
          <w:sz w:val="20"/>
          <w:szCs w:val="20"/>
        </w:rPr>
        <w:t>lack of public transportation and</w:t>
      </w:r>
      <w:r w:rsidR="00F5376E">
        <w:rPr>
          <w:rFonts w:ascii="Century Gothic" w:hAnsi="Century Gothic"/>
          <w:sz w:val="20"/>
          <w:szCs w:val="20"/>
        </w:rPr>
        <w:t xml:space="preserve"> </w:t>
      </w:r>
      <w:r w:rsidR="0015030D">
        <w:rPr>
          <w:rFonts w:ascii="Century Gothic" w:hAnsi="Century Gothic"/>
          <w:sz w:val="20"/>
          <w:szCs w:val="20"/>
        </w:rPr>
        <w:t>available health care providers) and opportunities (telemedicine technology)</w:t>
      </w:r>
      <w:r w:rsidR="009437C7">
        <w:rPr>
          <w:rFonts w:ascii="Century Gothic" w:hAnsi="Century Gothic"/>
          <w:sz w:val="20"/>
          <w:szCs w:val="20"/>
        </w:rPr>
        <w:t xml:space="preserve"> around access to health care</w:t>
      </w:r>
      <w:r w:rsidR="002D1B41">
        <w:rPr>
          <w:rFonts w:ascii="Century Gothic" w:hAnsi="Century Gothic"/>
          <w:sz w:val="20"/>
          <w:szCs w:val="20"/>
        </w:rPr>
        <w:t xml:space="preserve"> in the county</w:t>
      </w:r>
      <w:r w:rsidR="009437C7">
        <w:rPr>
          <w:rFonts w:ascii="Century Gothic" w:hAnsi="Century Gothic"/>
          <w:sz w:val="20"/>
          <w:szCs w:val="20"/>
        </w:rPr>
        <w:t>.</w:t>
      </w:r>
      <w:r w:rsidR="002D1B41">
        <w:rPr>
          <w:rFonts w:ascii="Century Gothic" w:hAnsi="Century Gothic"/>
          <w:sz w:val="20"/>
          <w:szCs w:val="20"/>
          <w:vertAlign w:val="superscript"/>
        </w:rPr>
        <w:t>6</w:t>
      </w:r>
    </w:p>
    <w:p w:rsidR="004760A9" w:rsidRDefault="004760A9" w:rsidP="00A634E1">
      <w:pPr>
        <w:spacing w:after="0"/>
        <w:jc w:val="both"/>
        <w:rPr>
          <w:rFonts w:ascii="Century Gothic" w:hAnsi="Century Gothic"/>
          <w:sz w:val="20"/>
          <w:szCs w:val="20"/>
        </w:rPr>
      </w:pPr>
    </w:p>
    <w:p w:rsidR="00B86A65" w:rsidRDefault="00B4297A" w:rsidP="00B4297A">
      <w:pPr>
        <w:spacing w:after="0"/>
        <w:jc w:val="both"/>
        <w:rPr>
          <w:rFonts w:ascii="Century Gothic" w:hAnsi="Century Gothic"/>
          <w:sz w:val="20"/>
          <w:szCs w:val="20"/>
        </w:rPr>
      </w:pPr>
      <w:r>
        <w:rPr>
          <w:rFonts w:ascii="Century Gothic" w:hAnsi="Century Gothic"/>
          <w:sz w:val="20"/>
          <w:szCs w:val="20"/>
        </w:rPr>
        <w:t>In addition to the public identifying access to health care as an issue, secondary data shows additional barriers to accessing and</w:t>
      </w:r>
      <w:r w:rsidR="002D1B41">
        <w:rPr>
          <w:rFonts w:ascii="Century Gothic" w:hAnsi="Century Gothic"/>
          <w:sz w:val="20"/>
          <w:szCs w:val="20"/>
        </w:rPr>
        <w:t xml:space="preserve"> utilizing health care. A total of 13% of the adult population and 6.7</w:t>
      </w:r>
      <w:r>
        <w:rPr>
          <w:rFonts w:ascii="Century Gothic" w:hAnsi="Century Gothic"/>
          <w:sz w:val="20"/>
          <w:szCs w:val="20"/>
        </w:rPr>
        <w:t>% of the youth population lack health insurance</w:t>
      </w:r>
      <w:r w:rsidR="002D1B41">
        <w:rPr>
          <w:rFonts w:ascii="Century Gothic" w:hAnsi="Century Gothic"/>
          <w:sz w:val="20"/>
          <w:szCs w:val="20"/>
        </w:rPr>
        <w:t>.</w:t>
      </w:r>
      <w:r w:rsidR="002D1B41">
        <w:rPr>
          <w:rFonts w:ascii="Century Gothic" w:hAnsi="Century Gothic"/>
          <w:sz w:val="20"/>
          <w:szCs w:val="20"/>
          <w:vertAlign w:val="superscript"/>
        </w:rPr>
        <w:t>7,8</w:t>
      </w:r>
      <w:r w:rsidR="002D1B41">
        <w:rPr>
          <w:rFonts w:ascii="Century Gothic" w:hAnsi="Century Gothic"/>
          <w:sz w:val="20"/>
          <w:szCs w:val="20"/>
        </w:rPr>
        <w:t xml:space="preserve">Additionally, </w:t>
      </w:r>
      <w:r w:rsidR="00C10E53">
        <w:rPr>
          <w:rFonts w:ascii="Century Gothic" w:hAnsi="Century Gothic"/>
          <w:sz w:val="20"/>
          <w:szCs w:val="20"/>
        </w:rPr>
        <w:t>s</w:t>
      </w:r>
      <w:r>
        <w:rPr>
          <w:rFonts w:ascii="Century Gothic" w:hAnsi="Century Gothic"/>
          <w:sz w:val="20"/>
          <w:szCs w:val="20"/>
        </w:rPr>
        <w:t xml:space="preserve">creening rates for health conditions </w:t>
      </w:r>
      <w:r w:rsidR="00C10E53">
        <w:rPr>
          <w:rFonts w:ascii="Century Gothic" w:hAnsi="Century Gothic"/>
          <w:sz w:val="20"/>
          <w:szCs w:val="20"/>
        </w:rPr>
        <w:t>remain low</w:t>
      </w:r>
      <w:r>
        <w:rPr>
          <w:rFonts w:ascii="Century Gothic" w:hAnsi="Century Gothic"/>
          <w:sz w:val="20"/>
          <w:szCs w:val="20"/>
        </w:rPr>
        <w:t xml:space="preserve">, ranging from </w:t>
      </w:r>
      <w:r w:rsidR="00C10E53">
        <w:rPr>
          <w:rFonts w:ascii="Century Gothic" w:hAnsi="Century Gothic"/>
          <w:sz w:val="20"/>
          <w:szCs w:val="20"/>
        </w:rPr>
        <w:t>66.6% (mammography screening for Medicare recipients) to 79.6% (cervical cancer screening for females).</w:t>
      </w:r>
      <w:r w:rsidR="002D1B41">
        <w:rPr>
          <w:rFonts w:ascii="Century Gothic" w:hAnsi="Century Gothic"/>
          <w:sz w:val="20"/>
          <w:szCs w:val="20"/>
          <w:vertAlign w:val="superscript"/>
        </w:rPr>
        <w:t>9,10</w:t>
      </w:r>
      <w:r w:rsidR="002D1B41">
        <w:rPr>
          <w:rFonts w:ascii="Century Gothic" w:hAnsi="Century Gothic"/>
          <w:sz w:val="20"/>
          <w:szCs w:val="20"/>
        </w:rPr>
        <w:t>Lastly</w:t>
      </w:r>
      <w:r w:rsidR="00C10E53">
        <w:rPr>
          <w:rFonts w:ascii="Century Gothic" w:hAnsi="Century Gothic"/>
          <w:sz w:val="20"/>
          <w:szCs w:val="20"/>
        </w:rPr>
        <w:t xml:space="preserve">, over 12% of </w:t>
      </w:r>
      <w:r w:rsidR="00E1348A">
        <w:rPr>
          <w:rFonts w:ascii="Century Gothic" w:hAnsi="Century Gothic"/>
          <w:sz w:val="20"/>
          <w:szCs w:val="20"/>
        </w:rPr>
        <w:t xml:space="preserve">adults lack a consistent </w:t>
      </w:r>
      <w:r w:rsidR="003334C3">
        <w:rPr>
          <w:rFonts w:ascii="Century Gothic" w:hAnsi="Century Gothic"/>
          <w:sz w:val="20"/>
          <w:szCs w:val="20"/>
        </w:rPr>
        <w:t>source of primary care.</w:t>
      </w:r>
      <w:r w:rsidR="002D1B41" w:rsidRPr="002D1B41">
        <w:rPr>
          <w:rFonts w:ascii="Century Gothic" w:hAnsi="Century Gothic"/>
          <w:sz w:val="20"/>
          <w:szCs w:val="20"/>
          <w:vertAlign w:val="superscript"/>
        </w:rPr>
        <w:t>11</w:t>
      </w:r>
    </w:p>
    <w:p w:rsidR="00B4297A" w:rsidRPr="00B4297A" w:rsidRDefault="00B4297A" w:rsidP="00B4297A">
      <w:pPr>
        <w:spacing w:after="0"/>
        <w:jc w:val="both"/>
        <w:rPr>
          <w:rFonts w:ascii="Century Gothic" w:hAnsi="Century Gothic"/>
          <w:sz w:val="20"/>
          <w:szCs w:val="20"/>
        </w:rPr>
      </w:pPr>
    </w:p>
    <w:p w:rsidR="00707570" w:rsidRPr="00B86A65" w:rsidRDefault="006E06E7" w:rsidP="00D50E41">
      <w:pPr>
        <w:spacing w:after="0"/>
        <w:rPr>
          <w:rFonts w:ascii="Century Gothic" w:hAnsi="Century Gothic"/>
          <w:b/>
          <w:i/>
          <w:color w:val="F26322"/>
          <w:sz w:val="20"/>
          <w:szCs w:val="20"/>
        </w:rPr>
      </w:pPr>
      <w:r w:rsidRPr="00B86A65">
        <w:rPr>
          <w:rFonts w:ascii="Century Gothic" w:hAnsi="Century Gothic"/>
          <w:b/>
          <w:i/>
          <w:color w:val="F26322"/>
          <w:sz w:val="20"/>
          <w:szCs w:val="20"/>
        </w:rPr>
        <w:t>NATIONAL</w:t>
      </w:r>
      <w:r w:rsidR="00707570" w:rsidRPr="00B86A65">
        <w:rPr>
          <w:rFonts w:ascii="Century Gothic" w:hAnsi="Century Gothic"/>
          <w:b/>
          <w:i/>
          <w:color w:val="F26322"/>
          <w:sz w:val="20"/>
          <w:szCs w:val="20"/>
        </w:rPr>
        <w:t xml:space="preserve"> PRIORITIES:</w:t>
      </w:r>
    </w:p>
    <w:p w:rsidR="000E632A" w:rsidRDefault="000E632A" w:rsidP="00D50E41">
      <w:pPr>
        <w:spacing w:after="0"/>
        <w:rPr>
          <w:rFonts w:ascii="Century Gothic" w:hAnsi="Century Gothic"/>
          <w:b/>
          <w:color w:val="F26322"/>
          <w:sz w:val="20"/>
          <w:szCs w:val="20"/>
        </w:rPr>
      </w:pPr>
    </w:p>
    <w:p w:rsidR="00D62396" w:rsidRDefault="00D62396" w:rsidP="00D50E41">
      <w:pPr>
        <w:spacing w:after="0"/>
        <w:rPr>
          <w:rFonts w:ascii="Century Gothic" w:hAnsi="Century Gothic"/>
          <w:sz w:val="20"/>
          <w:szCs w:val="20"/>
        </w:rPr>
      </w:pPr>
      <w:r>
        <w:rPr>
          <w:rFonts w:ascii="Century Gothic" w:hAnsi="Century Gothic"/>
          <w:sz w:val="20"/>
          <w:szCs w:val="20"/>
        </w:rPr>
        <w:t xml:space="preserve">Below are </w:t>
      </w:r>
      <w:r w:rsidR="00A634E1">
        <w:rPr>
          <w:rFonts w:ascii="Century Gothic" w:hAnsi="Century Gothic"/>
          <w:sz w:val="20"/>
          <w:szCs w:val="20"/>
        </w:rPr>
        <w:t xml:space="preserve">the </w:t>
      </w:r>
      <w:r w:rsidR="006E06E7">
        <w:rPr>
          <w:rFonts w:ascii="Century Gothic" w:hAnsi="Century Gothic"/>
          <w:sz w:val="20"/>
          <w:szCs w:val="20"/>
        </w:rPr>
        <w:t>national priorities addressed by the goals, objectives, and strategies in the work plan.</w:t>
      </w:r>
    </w:p>
    <w:p w:rsidR="00A634E1" w:rsidRDefault="00A634E1" w:rsidP="00D50E41">
      <w:pPr>
        <w:spacing w:after="0"/>
        <w:rPr>
          <w:rFonts w:ascii="Century Gothic" w:hAnsi="Century Gothic"/>
          <w:sz w:val="20"/>
          <w:szCs w:val="20"/>
        </w:rPr>
      </w:pPr>
    </w:p>
    <w:tbl>
      <w:tblPr>
        <w:tblStyle w:val="TableGrid"/>
        <w:tblW w:w="0" w:type="auto"/>
        <w:tblLook w:val="04A0" w:firstRow="1" w:lastRow="0" w:firstColumn="1" w:lastColumn="0" w:noHBand="0" w:noVBand="1"/>
      </w:tblPr>
      <w:tblGrid>
        <w:gridCol w:w="2628"/>
        <w:gridCol w:w="2790"/>
        <w:gridCol w:w="5598"/>
      </w:tblGrid>
      <w:tr w:rsidR="006E06E7" w:rsidTr="002D1B41">
        <w:tc>
          <w:tcPr>
            <w:tcW w:w="2628" w:type="dxa"/>
            <w:shd w:val="clear" w:color="auto" w:fill="F26322"/>
          </w:tcPr>
          <w:p w:rsidR="006E06E7" w:rsidRPr="006E06E7" w:rsidRDefault="006E06E7" w:rsidP="00A634E1">
            <w:pPr>
              <w:jc w:val="center"/>
              <w:rPr>
                <w:rFonts w:ascii="Century Gothic" w:hAnsi="Century Gothic"/>
                <w:b/>
                <w:color w:val="FFFFFF" w:themeColor="background1"/>
                <w:sz w:val="8"/>
                <w:szCs w:val="8"/>
              </w:rPr>
            </w:pPr>
          </w:p>
          <w:p w:rsidR="006E06E7" w:rsidRPr="006E06E7" w:rsidRDefault="006E06E7" w:rsidP="00A634E1">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SOURCE</w:t>
            </w:r>
          </w:p>
        </w:tc>
        <w:tc>
          <w:tcPr>
            <w:tcW w:w="2790" w:type="dxa"/>
            <w:shd w:val="clear" w:color="auto" w:fill="F26322"/>
          </w:tcPr>
          <w:p w:rsidR="006E06E7" w:rsidRPr="006E06E7" w:rsidRDefault="006E06E7" w:rsidP="00A634E1">
            <w:pPr>
              <w:jc w:val="center"/>
              <w:rPr>
                <w:rFonts w:ascii="Century Gothic" w:hAnsi="Century Gothic"/>
                <w:b/>
                <w:color w:val="FFFFFF" w:themeColor="background1"/>
                <w:sz w:val="8"/>
                <w:szCs w:val="8"/>
              </w:rPr>
            </w:pPr>
          </w:p>
          <w:p w:rsidR="006E06E7" w:rsidRPr="006E06E7" w:rsidRDefault="006E06E7" w:rsidP="00A634E1">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TOPIC</w:t>
            </w:r>
          </w:p>
          <w:p w:rsidR="006E06E7" w:rsidRPr="006E06E7" w:rsidRDefault="006E06E7" w:rsidP="00A634E1">
            <w:pPr>
              <w:jc w:val="center"/>
              <w:rPr>
                <w:rFonts w:ascii="Century Gothic" w:hAnsi="Century Gothic"/>
                <w:b/>
                <w:color w:val="FFFFFF" w:themeColor="background1"/>
                <w:sz w:val="10"/>
                <w:szCs w:val="10"/>
              </w:rPr>
            </w:pPr>
          </w:p>
        </w:tc>
        <w:tc>
          <w:tcPr>
            <w:tcW w:w="5598" w:type="dxa"/>
            <w:shd w:val="clear" w:color="auto" w:fill="F26322"/>
          </w:tcPr>
          <w:p w:rsidR="006E06E7" w:rsidRPr="006E06E7" w:rsidRDefault="006E06E7" w:rsidP="006E06E7">
            <w:pPr>
              <w:jc w:val="center"/>
              <w:rPr>
                <w:rFonts w:ascii="Century Gothic" w:hAnsi="Century Gothic"/>
                <w:b/>
                <w:color w:val="FFFFFF" w:themeColor="background1"/>
                <w:sz w:val="10"/>
                <w:szCs w:val="10"/>
              </w:rPr>
            </w:pPr>
          </w:p>
          <w:p w:rsidR="006E06E7" w:rsidRPr="006E06E7" w:rsidRDefault="006E06E7" w:rsidP="006E06E7">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OBJECTIVE</w:t>
            </w: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p w:rsidR="006E06E7" w:rsidRPr="006E06E7" w:rsidRDefault="006E06E7" w:rsidP="006E06E7">
            <w:pPr>
              <w:jc w:val="center"/>
              <w:rPr>
                <w:rFonts w:ascii="Century Gothic" w:hAnsi="Century Gothic"/>
                <w:b/>
                <w:sz w:val="8"/>
                <w:szCs w:val="8"/>
              </w:rPr>
            </w:pP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Access to Health Services</w:t>
            </w: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AHS-1.1: Increase the proportion of persons with medical insurance</w:t>
            </w:r>
            <w:r w:rsidR="002D1B41" w:rsidRPr="002D1B41">
              <w:rPr>
                <w:rFonts w:ascii="Century Gothic" w:hAnsi="Century Gothic"/>
                <w:sz w:val="20"/>
                <w:szCs w:val="20"/>
                <w:vertAlign w:val="superscript"/>
              </w:rPr>
              <w:t>12</w:t>
            </w:r>
          </w:p>
          <w:p w:rsidR="006E06E7" w:rsidRPr="006E06E7" w:rsidRDefault="006E06E7" w:rsidP="006E06E7">
            <w:pPr>
              <w:jc w:val="both"/>
              <w:rPr>
                <w:rFonts w:ascii="Century Gothic" w:hAnsi="Century Gothic"/>
                <w:sz w:val="8"/>
                <w:szCs w:val="8"/>
              </w:rPr>
            </w:pP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p w:rsidR="006E06E7" w:rsidRPr="006E06E7" w:rsidRDefault="006E06E7" w:rsidP="006E06E7">
            <w:pPr>
              <w:jc w:val="center"/>
              <w:rPr>
                <w:rFonts w:ascii="Century Gothic" w:hAnsi="Century Gothic"/>
                <w:b/>
                <w:sz w:val="8"/>
                <w:szCs w:val="8"/>
              </w:rPr>
            </w:pP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Access to Health Services</w:t>
            </w: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AHS-3: Increase the proportion of persons with a usual primary care provider</w:t>
            </w:r>
            <w:r w:rsidR="002D1B41" w:rsidRPr="002D1B41">
              <w:rPr>
                <w:rFonts w:ascii="Century Gothic" w:hAnsi="Century Gothic"/>
                <w:sz w:val="20"/>
                <w:szCs w:val="20"/>
                <w:vertAlign w:val="superscript"/>
              </w:rPr>
              <w:t>12</w:t>
            </w:r>
          </w:p>
          <w:p w:rsidR="006E06E7" w:rsidRPr="006E06E7" w:rsidRDefault="006E06E7" w:rsidP="006E06E7">
            <w:pPr>
              <w:jc w:val="both"/>
              <w:rPr>
                <w:rFonts w:ascii="Century Gothic" w:hAnsi="Century Gothic"/>
                <w:sz w:val="8"/>
                <w:szCs w:val="8"/>
              </w:rPr>
            </w:pP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p w:rsidR="006E06E7" w:rsidRPr="006E06E7" w:rsidRDefault="006E06E7" w:rsidP="006E06E7">
            <w:pPr>
              <w:jc w:val="center"/>
              <w:rPr>
                <w:rFonts w:ascii="Century Gothic" w:hAnsi="Century Gothic"/>
                <w:b/>
                <w:sz w:val="8"/>
                <w:szCs w:val="8"/>
              </w:rPr>
            </w:pP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Older Adults</w:t>
            </w: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OA-2.1: Increase the proportion of males aged 65 years and older who are up to date on a core set of clinical and preventative services</w:t>
            </w:r>
            <w:r w:rsidR="002D1B41" w:rsidRPr="002D1B41">
              <w:rPr>
                <w:rFonts w:ascii="Century Gothic" w:hAnsi="Century Gothic"/>
                <w:sz w:val="20"/>
                <w:szCs w:val="20"/>
                <w:vertAlign w:val="superscript"/>
              </w:rPr>
              <w:t>13</w:t>
            </w:r>
          </w:p>
          <w:p w:rsidR="006E06E7" w:rsidRPr="006E06E7" w:rsidRDefault="006E06E7" w:rsidP="006E06E7">
            <w:pPr>
              <w:jc w:val="both"/>
              <w:rPr>
                <w:rFonts w:ascii="Century Gothic" w:hAnsi="Century Gothic"/>
                <w:sz w:val="8"/>
                <w:szCs w:val="8"/>
              </w:rPr>
            </w:pP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p w:rsidR="006E06E7" w:rsidRPr="006E06E7" w:rsidRDefault="006E06E7" w:rsidP="006E06E7">
            <w:pPr>
              <w:jc w:val="center"/>
              <w:rPr>
                <w:rFonts w:ascii="Century Gothic" w:hAnsi="Century Gothic"/>
                <w:b/>
                <w:sz w:val="8"/>
                <w:szCs w:val="8"/>
              </w:rPr>
            </w:pP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Older Adults</w:t>
            </w: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OA-2.2: Increase the proportion of females aged 65 and older who are up to date on a core set of clinical preventative services</w:t>
            </w:r>
            <w:r w:rsidR="002D1B41" w:rsidRPr="002D1B41">
              <w:rPr>
                <w:rFonts w:ascii="Century Gothic" w:hAnsi="Century Gothic"/>
                <w:sz w:val="20"/>
                <w:szCs w:val="20"/>
                <w:vertAlign w:val="superscript"/>
              </w:rPr>
              <w:t>13</w:t>
            </w:r>
          </w:p>
          <w:p w:rsidR="006E06E7" w:rsidRPr="006E06E7" w:rsidRDefault="006E06E7" w:rsidP="006E06E7">
            <w:pPr>
              <w:jc w:val="both"/>
              <w:rPr>
                <w:rFonts w:ascii="Century Gothic" w:hAnsi="Century Gothic"/>
                <w:sz w:val="8"/>
                <w:szCs w:val="8"/>
              </w:rPr>
            </w:pP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Immunization and Infectious Diseases</w:t>
            </w:r>
          </w:p>
          <w:p w:rsidR="006E06E7" w:rsidRPr="006E06E7" w:rsidRDefault="006E06E7" w:rsidP="006E06E7">
            <w:pPr>
              <w:jc w:val="center"/>
              <w:rPr>
                <w:rFonts w:ascii="Century Gothic" w:hAnsi="Century Gothic"/>
                <w:b/>
                <w:sz w:val="8"/>
                <w:szCs w:val="8"/>
              </w:rPr>
            </w:pP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IID-12.7: Increase the percentage of noninstitutionalized adults aged 65 years and older who are vaccinated annually against seasonal influenza</w:t>
            </w:r>
            <w:r w:rsidR="002D1B41" w:rsidRPr="002D1B41">
              <w:rPr>
                <w:rFonts w:ascii="Century Gothic" w:hAnsi="Century Gothic"/>
                <w:sz w:val="20"/>
                <w:szCs w:val="20"/>
                <w:vertAlign w:val="superscript"/>
              </w:rPr>
              <w:t>14</w:t>
            </w:r>
          </w:p>
          <w:p w:rsidR="006E06E7" w:rsidRPr="006E06E7" w:rsidRDefault="006E06E7" w:rsidP="006E06E7">
            <w:pPr>
              <w:jc w:val="both"/>
              <w:rPr>
                <w:rFonts w:ascii="Century Gothic" w:hAnsi="Century Gothic"/>
                <w:sz w:val="8"/>
                <w:szCs w:val="8"/>
              </w:rPr>
            </w:pPr>
          </w:p>
        </w:tc>
      </w:tr>
      <w:tr w:rsidR="006E06E7" w:rsidTr="002D1B41">
        <w:tc>
          <w:tcPr>
            <w:tcW w:w="2628"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Healthy People 2020</w:t>
            </w:r>
          </w:p>
        </w:tc>
        <w:tc>
          <w:tcPr>
            <w:tcW w:w="2790" w:type="dxa"/>
          </w:tcPr>
          <w:p w:rsidR="006E06E7" w:rsidRPr="006E06E7" w:rsidRDefault="006E06E7" w:rsidP="006E06E7">
            <w:pPr>
              <w:jc w:val="center"/>
              <w:rPr>
                <w:rFonts w:ascii="Century Gothic" w:hAnsi="Century Gothic"/>
                <w:b/>
                <w:sz w:val="8"/>
                <w:szCs w:val="8"/>
              </w:rPr>
            </w:pPr>
          </w:p>
          <w:p w:rsidR="006E06E7" w:rsidRPr="006E06E7" w:rsidRDefault="006E06E7" w:rsidP="006E06E7">
            <w:pPr>
              <w:jc w:val="center"/>
              <w:rPr>
                <w:rFonts w:ascii="Century Gothic" w:hAnsi="Century Gothic"/>
                <w:b/>
                <w:sz w:val="20"/>
                <w:szCs w:val="20"/>
              </w:rPr>
            </w:pPr>
            <w:r w:rsidRPr="006E06E7">
              <w:rPr>
                <w:rFonts w:ascii="Century Gothic" w:hAnsi="Century Gothic"/>
                <w:b/>
                <w:sz w:val="20"/>
                <w:szCs w:val="20"/>
              </w:rPr>
              <w:t>Immunization and Infectious Diseases</w:t>
            </w:r>
          </w:p>
          <w:p w:rsidR="006E06E7" w:rsidRPr="006E06E7" w:rsidRDefault="006E06E7" w:rsidP="006E06E7">
            <w:pPr>
              <w:jc w:val="center"/>
              <w:rPr>
                <w:rFonts w:ascii="Century Gothic" w:hAnsi="Century Gothic"/>
                <w:b/>
                <w:sz w:val="8"/>
                <w:szCs w:val="8"/>
              </w:rPr>
            </w:pPr>
          </w:p>
        </w:tc>
        <w:tc>
          <w:tcPr>
            <w:tcW w:w="5598" w:type="dxa"/>
          </w:tcPr>
          <w:p w:rsidR="006E06E7" w:rsidRPr="006E06E7" w:rsidRDefault="006E06E7" w:rsidP="006E06E7">
            <w:pPr>
              <w:jc w:val="both"/>
              <w:rPr>
                <w:rFonts w:ascii="Century Gothic" w:hAnsi="Century Gothic"/>
                <w:sz w:val="8"/>
                <w:szCs w:val="8"/>
              </w:rPr>
            </w:pPr>
          </w:p>
          <w:p w:rsidR="006E06E7" w:rsidRDefault="006E06E7" w:rsidP="006E06E7">
            <w:pPr>
              <w:jc w:val="both"/>
              <w:rPr>
                <w:rFonts w:ascii="Century Gothic" w:hAnsi="Century Gothic"/>
                <w:sz w:val="20"/>
                <w:szCs w:val="20"/>
              </w:rPr>
            </w:pPr>
            <w:r>
              <w:rPr>
                <w:rFonts w:ascii="Century Gothic" w:hAnsi="Century Gothic"/>
                <w:sz w:val="20"/>
                <w:szCs w:val="20"/>
              </w:rPr>
              <w:t>IID-13.1: Increase the percentage of noninstitutionalized adults aged 65 years and older who are vaccinated against pneumococcal disease</w:t>
            </w:r>
            <w:r w:rsidR="002D1B41" w:rsidRPr="002D1B41">
              <w:rPr>
                <w:rFonts w:ascii="Century Gothic" w:hAnsi="Century Gothic"/>
                <w:sz w:val="20"/>
                <w:szCs w:val="20"/>
                <w:vertAlign w:val="superscript"/>
              </w:rPr>
              <w:t>14</w:t>
            </w:r>
          </w:p>
          <w:p w:rsidR="006E06E7" w:rsidRPr="006E06E7" w:rsidRDefault="006E06E7" w:rsidP="006E06E7">
            <w:pPr>
              <w:jc w:val="both"/>
              <w:rPr>
                <w:rFonts w:ascii="Century Gothic" w:hAnsi="Century Gothic"/>
                <w:sz w:val="8"/>
                <w:szCs w:val="8"/>
              </w:rPr>
            </w:pPr>
          </w:p>
        </w:tc>
      </w:tr>
    </w:tbl>
    <w:p w:rsidR="00B4297A" w:rsidRDefault="00B4297A" w:rsidP="00EE5980">
      <w:pPr>
        <w:spacing w:after="0"/>
        <w:rPr>
          <w:rFonts w:ascii="Century Gothic" w:hAnsi="Century Gothic"/>
          <w:b/>
          <w:i/>
          <w:color w:val="F26322"/>
          <w:sz w:val="20"/>
          <w:szCs w:val="20"/>
        </w:rPr>
      </w:pPr>
    </w:p>
    <w:p w:rsidR="00587D10" w:rsidRPr="00B86A65" w:rsidRDefault="004B5FE5" w:rsidP="00EE5980">
      <w:pPr>
        <w:spacing w:after="0"/>
        <w:rPr>
          <w:rFonts w:ascii="Century Gothic" w:hAnsi="Century Gothic"/>
          <w:b/>
          <w:i/>
          <w:color w:val="F26322"/>
          <w:sz w:val="20"/>
          <w:szCs w:val="20"/>
        </w:rPr>
      </w:pPr>
      <w:r>
        <w:rPr>
          <w:rFonts w:ascii="Century Gothic" w:hAnsi="Century Gothic"/>
          <w:i/>
          <w:noProof/>
          <w:sz w:val="20"/>
          <w:szCs w:val="20"/>
        </w:rPr>
        <w:pict>
          <v:shape id="_x0000_s1052" type="#_x0000_t32" style="position:absolute;margin-left:-39.2pt;margin-top:-8.95pt;width:677.8pt;height:.0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" strokecolor="#bdcc2a" strokeweight="4.5pt"/>
        </w:pict>
      </w:r>
      <w:r w:rsidR="00707570" w:rsidRPr="00B86A65">
        <w:rPr>
          <w:rFonts w:ascii="Century Gothic" w:hAnsi="Century Gothic"/>
          <w:b/>
          <w:i/>
          <w:color w:val="F26322"/>
          <w:sz w:val="20"/>
          <w:szCs w:val="20"/>
        </w:rPr>
        <w:t>COMMUNITY RESOURCES</w:t>
      </w:r>
      <w:r w:rsidR="00F16DB3" w:rsidRPr="00B86A65">
        <w:rPr>
          <w:rFonts w:ascii="Century Gothic" w:hAnsi="Century Gothic"/>
          <w:b/>
          <w:i/>
          <w:color w:val="F26322"/>
          <w:sz w:val="20"/>
          <w:szCs w:val="20"/>
        </w:rPr>
        <w:t xml:space="preserve"> AND ASSETS</w:t>
      </w:r>
      <w:r w:rsidR="00707570" w:rsidRPr="00B86A65">
        <w:rPr>
          <w:rFonts w:ascii="Century Gothic" w:hAnsi="Century Gothic"/>
          <w:b/>
          <w:i/>
          <w:color w:val="F26322"/>
          <w:sz w:val="20"/>
          <w:szCs w:val="20"/>
        </w:rPr>
        <w:t>:</w:t>
      </w:r>
    </w:p>
    <w:p w:rsidR="006E06E7" w:rsidRDefault="006E06E7" w:rsidP="00EE5980">
      <w:pPr>
        <w:spacing w:after="0"/>
        <w:rPr>
          <w:rFonts w:ascii="Century Gothic" w:hAnsi="Century Gothic"/>
          <w:b/>
          <w:color w:val="F26322"/>
          <w:sz w:val="20"/>
          <w:szCs w:val="20"/>
        </w:rPr>
      </w:pPr>
    </w:p>
    <w:p w:rsidR="00F16DB3" w:rsidRPr="00F16DB3" w:rsidRDefault="00193724" w:rsidP="00F16DB3">
      <w:pPr>
        <w:spacing w:after="0"/>
        <w:jc w:val="both"/>
        <w:rPr>
          <w:rFonts w:ascii="Century Gothic" w:hAnsi="Century Gothic"/>
          <w:sz w:val="20"/>
          <w:szCs w:val="20"/>
        </w:rPr>
      </w:pPr>
      <w:r>
        <w:rPr>
          <w:rFonts w:ascii="Century Gothic" w:hAnsi="Century Gothic"/>
          <w:sz w:val="20"/>
          <w:szCs w:val="20"/>
        </w:rPr>
        <w:t>Below are some</w:t>
      </w:r>
      <w:r w:rsidR="00F16DB3">
        <w:rPr>
          <w:rFonts w:ascii="Century Gothic" w:hAnsi="Century Gothic"/>
          <w:sz w:val="20"/>
          <w:szCs w:val="20"/>
        </w:rPr>
        <w:t xml:space="preserve"> community resources and assets available to address accessing and utilizing health care in Hendricks County.</w:t>
      </w:r>
    </w:p>
    <w:p w:rsidR="006E06E7" w:rsidRDefault="006E06E7" w:rsidP="00EE5980">
      <w:pPr>
        <w:spacing w:after="0"/>
        <w:rPr>
          <w:rFonts w:ascii="Century Gothic" w:hAnsi="Century Gothic"/>
          <w:b/>
          <w:color w:val="F26322"/>
          <w:sz w:val="20"/>
          <w:szCs w:val="20"/>
        </w:rPr>
      </w:pPr>
    </w:p>
    <w:tbl>
      <w:tblPr>
        <w:tblStyle w:val="TableGrid"/>
        <w:tblW w:w="0" w:type="auto"/>
        <w:tblLook w:val="04A0" w:firstRow="1" w:lastRow="0" w:firstColumn="1" w:lastColumn="0" w:noHBand="0" w:noVBand="1"/>
      </w:tblPr>
      <w:tblGrid>
        <w:gridCol w:w="3348"/>
        <w:gridCol w:w="7668"/>
      </w:tblGrid>
      <w:tr w:rsidR="006E06E7" w:rsidTr="00F16DB3">
        <w:tc>
          <w:tcPr>
            <w:tcW w:w="3348" w:type="dxa"/>
            <w:shd w:val="clear" w:color="auto" w:fill="F26322"/>
          </w:tcPr>
          <w:p w:rsidR="00F16DB3" w:rsidRPr="00F16DB3" w:rsidRDefault="00F16DB3" w:rsidP="006E06E7">
            <w:pPr>
              <w:jc w:val="center"/>
              <w:rPr>
                <w:rFonts w:ascii="Century Gothic" w:hAnsi="Century Gothic"/>
                <w:b/>
                <w:color w:val="FFFFFF" w:themeColor="background1"/>
                <w:sz w:val="8"/>
                <w:szCs w:val="8"/>
              </w:rPr>
            </w:pPr>
          </w:p>
          <w:p w:rsidR="006E06E7" w:rsidRDefault="006E06E7" w:rsidP="006E06E7">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RESOURCE</w:t>
            </w:r>
            <w:r w:rsidR="00F16DB3">
              <w:rPr>
                <w:rFonts w:ascii="Century Gothic" w:hAnsi="Century Gothic"/>
                <w:b/>
                <w:color w:val="FFFFFF" w:themeColor="background1"/>
                <w:sz w:val="20"/>
                <w:szCs w:val="20"/>
              </w:rPr>
              <w:t>/ASSET</w:t>
            </w:r>
          </w:p>
          <w:p w:rsidR="00F16DB3" w:rsidRPr="00F16DB3" w:rsidRDefault="00F16DB3" w:rsidP="006E06E7">
            <w:pPr>
              <w:jc w:val="center"/>
              <w:rPr>
                <w:rFonts w:ascii="Century Gothic" w:hAnsi="Century Gothic"/>
                <w:b/>
                <w:color w:val="FFFFFF" w:themeColor="background1"/>
                <w:sz w:val="8"/>
                <w:szCs w:val="8"/>
              </w:rPr>
            </w:pPr>
          </w:p>
        </w:tc>
        <w:tc>
          <w:tcPr>
            <w:tcW w:w="7668" w:type="dxa"/>
            <w:shd w:val="clear" w:color="auto" w:fill="F26322"/>
          </w:tcPr>
          <w:p w:rsidR="00F16DB3" w:rsidRPr="00F16DB3" w:rsidRDefault="00F16DB3" w:rsidP="006E06E7">
            <w:pPr>
              <w:jc w:val="center"/>
              <w:rPr>
                <w:rFonts w:ascii="Century Gothic" w:hAnsi="Century Gothic"/>
                <w:b/>
                <w:color w:val="FFFFFF" w:themeColor="background1"/>
                <w:sz w:val="8"/>
                <w:szCs w:val="8"/>
              </w:rPr>
            </w:pPr>
          </w:p>
          <w:p w:rsidR="006E06E7" w:rsidRPr="00F16DB3" w:rsidRDefault="00F16DB3" w:rsidP="006E06E7">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SERVICE(S) PROVIDED</w:t>
            </w: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Pr="00AF4FF0" w:rsidRDefault="00AF4FF0" w:rsidP="00AF4FF0">
            <w:pPr>
              <w:jc w:val="center"/>
              <w:rPr>
                <w:rFonts w:ascii="Century Gothic" w:hAnsi="Century Gothic"/>
                <w:b/>
                <w:sz w:val="20"/>
                <w:szCs w:val="20"/>
              </w:rPr>
            </w:pPr>
            <w:r>
              <w:rPr>
                <w:rFonts w:ascii="Century Gothic" w:hAnsi="Century Gothic"/>
                <w:b/>
                <w:sz w:val="20"/>
                <w:szCs w:val="20"/>
              </w:rPr>
              <w:t>Hope Healthcare Services</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Pr="00AF4FF0" w:rsidRDefault="002D1B41" w:rsidP="008D40C2">
            <w:pPr>
              <w:jc w:val="both"/>
              <w:rPr>
                <w:rFonts w:ascii="Century Gothic" w:hAnsi="Century Gothic"/>
                <w:sz w:val="20"/>
                <w:szCs w:val="20"/>
              </w:rPr>
            </w:pPr>
            <w:r>
              <w:rPr>
                <w:rFonts w:ascii="Century Gothic" w:hAnsi="Century Gothic"/>
                <w:sz w:val="20"/>
                <w:szCs w:val="20"/>
              </w:rPr>
              <w:t>Provides m</w:t>
            </w:r>
            <w:r w:rsidR="00AF4FF0">
              <w:rPr>
                <w:rFonts w:ascii="Century Gothic" w:hAnsi="Century Gothic"/>
                <w:sz w:val="20"/>
                <w:szCs w:val="20"/>
              </w:rPr>
              <w:t>edical and dental care for uninsured county residents</w:t>
            </w: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Hendricks Regional Health’s Partners in Care</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Pr="00AF4FF0" w:rsidRDefault="002D1B41" w:rsidP="008D40C2">
            <w:pPr>
              <w:jc w:val="both"/>
              <w:rPr>
                <w:rFonts w:ascii="Century Gothic" w:hAnsi="Century Gothic"/>
                <w:sz w:val="20"/>
                <w:szCs w:val="20"/>
              </w:rPr>
            </w:pPr>
            <w:r>
              <w:rPr>
                <w:rFonts w:ascii="Century Gothic" w:hAnsi="Century Gothic"/>
                <w:sz w:val="20"/>
                <w:szCs w:val="20"/>
              </w:rPr>
              <w:t>Provides p</w:t>
            </w:r>
            <w:r w:rsidR="00AF4FF0">
              <w:rPr>
                <w:rFonts w:ascii="Century Gothic" w:hAnsi="Century Gothic"/>
                <w:sz w:val="20"/>
                <w:szCs w:val="20"/>
              </w:rPr>
              <w:t>rimary care and women’s health services for infants, children, and adults who are uninsured or on Medicaid</w:t>
            </w: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Hendricks Regional Health</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Default="002D1B41" w:rsidP="008D40C2">
            <w:pPr>
              <w:jc w:val="both"/>
              <w:rPr>
                <w:rFonts w:ascii="Century Gothic" w:hAnsi="Century Gothic"/>
                <w:sz w:val="20"/>
                <w:szCs w:val="20"/>
              </w:rPr>
            </w:pPr>
            <w:r>
              <w:rPr>
                <w:rFonts w:ascii="Century Gothic" w:hAnsi="Century Gothic"/>
                <w:sz w:val="20"/>
                <w:szCs w:val="20"/>
              </w:rPr>
              <w:t>Provides p</w:t>
            </w:r>
            <w:r w:rsidR="00AF4FF0">
              <w:rPr>
                <w:rFonts w:ascii="Century Gothic" w:hAnsi="Century Gothic"/>
                <w:sz w:val="20"/>
                <w:szCs w:val="20"/>
              </w:rPr>
              <w:t>rimary, specialty, urgent, and emergency care; wellness screenings; health insurance</w:t>
            </w:r>
            <w:r w:rsidR="00B86A65">
              <w:rPr>
                <w:rFonts w:ascii="Century Gothic" w:hAnsi="Century Gothic"/>
                <w:sz w:val="20"/>
                <w:szCs w:val="20"/>
              </w:rPr>
              <w:t xml:space="preserve"> plans</w:t>
            </w:r>
            <w:r w:rsidR="00AF4FF0">
              <w:rPr>
                <w:rFonts w:ascii="Century Gothic" w:hAnsi="Century Gothic"/>
                <w:sz w:val="20"/>
                <w:szCs w:val="20"/>
              </w:rPr>
              <w:t xml:space="preserve">; </w:t>
            </w:r>
            <w:r w:rsidR="00B86A65">
              <w:rPr>
                <w:rFonts w:ascii="Century Gothic" w:hAnsi="Century Gothic"/>
                <w:sz w:val="20"/>
                <w:szCs w:val="20"/>
              </w:rPr>
              <w:t>health insurance enrollment</w:t>
            </w:r>
          </w:p>
          <w:p w:rsidR="00AF4FF0" w:rsidRPr="00AF4FF0" w:rsidRDefault="00AF4FF0" w:rsidP="008D40C2">
            <w:pPr>
              <w:jc w:val="both"/>
              <w:rPr>
                <w:rFonts w:ascii="Century Gothic" w:hAnsi="Century Gothic"/>
                <w:sz w:val="8"/>
                <w:szCs w:val="8"/>
              </w:rPr>
            </w:pP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IU Health West</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AF4FF0" w:rsidRDefault="002D1B41" w:rsidP="008D40C2">
            <w:pPr>
              <w:jc w:val="both"/>
              <w:rPr>
                <w:rFonts w:ascii="Century Gothic" w:hAnsi="Century Gothic"/>
                <w:sz w:val="20"/>
                <w:szCs w:val="20"/>
              </w:rPr>
            </w:pPr>
            <w:r>
              <w:rPr>
                <w:rFonts w:ascii="Century Gothic" w:hAnsi="Century Gothic"/>
                <w:sz w:val="20"/>
                <w:szCs w:val="20"/>
              </w:rPr>
              <w:t>Provides p</w:t>
            </w:r>
            <w:r w:rsidR="00AF4FF0">
              <w:rPr>
                <w:rFonts w:ascii="Century Gothic" w:hAnsi="Century Gothic"/>
                <w:sz w:val="20"/>
                <w:szCs w:val="20"/>
              </w:rPr>
              <w:t>rimary, specialty, urgent, and emergency care; wellness screenings; health insurance</w:t>
            </w:r>
            <w:r w:rsidR="00B86A65">
              <w:rPr>
                <w:rFonts w:ascii="Century Gothic" w:hAnsi="Century Gothic"/>
                <w:sz w:val="20"/>
                <w:szCs w:val="20"/>
              </w:rPr>
              <w:t xml:space="preserve"> plans</w:t>
            </w:r>
            <w:r w:rsidR="00AF4FF0">
              <w:rPr>
                <w:rFonts w:ascii="Century Gothic" w:hAnsi="Century Gothic"/>
                <w:sz w:val="20"/>
                <w:szCs w:val="20"/>
              </w:rPr>
              <w:t>; health insurance enrollment</w:t>
            </w:r>
          </w:p>
          <w:p w:rsidR="00F16DB3" w:rsidRPr="00AF4FF0" w:rsidRDefault="00F16DB3" w:rsidP="008D40C2">
            <w:pPr>
              <w:jc w:val="both"/>
              <w:rPr>
                <w:rFonts w:ascii="Century Gothic" w:hAnsi="Century Gothic"/>
                <w:sz w:val="8"/>
                <w:szCs w:val="8"/>
              </w:rPr>
            </w:pP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American Health Network</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Pr="00AF4FF0" w:rsidRDefault="002D1B41" w:rsidP="008D40C2">
            <w:pPr>
              <w:jc w:val="both"/>
              <w:rPr>
                <w:rFonts w:ascii="Century Gothic" w:hAnsi="Century Gothic"/>
                <w:sz w:val="20"/>
                <w:szCs w:val="20"/>
              </w:rPr>
            </w:pPr>
            <w:r>
              <w:rPr>
                <w:rFonts w:ascii="Century Gothic" w:hAnsi="Century Gothic"/>
                <w:sz w:val="20"/>
                <w:szCs w:val="20"/>
              </w:rPr>
              <w:t>Provides p</w:t>
            </w:r>
            <w:r w:rsidR="00AF4FF0">
              <w:rPr>
                <w:rFonts w:ascii="Century Gothic" w:hAnsi="Century Gothic"/>
                <w:sz w:val="20"/>
                <w:szCs w:val="20"/>
              </w:rPr>
              <w:t>rimary, specialty, and urgent care</w:t>
            </w: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Hendricks County Health Department Nursing Division</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Pr="00AF4FF0" w:rsidRDefault="002D1B41" w:rsidP="008D40C2">
            <w:pPr>
              <w:jc w:val="both"/>
              <w:rPr>
                <w:rFonts w:ascii="Century Gothic" w:hAnsi="Century Gothic"/>
                <w:sz w:val="20"/>
                <w:szCs w:val="20"/>
              </w:rPr>
            </w:pPr>
            <w:r>
              <w:rPr>
                <w:rFonts w:ascii="Century Gothic" w:hAnsi="Century Gothic"/>
                <w:sz w:val="20"/>
                <w:szCs w:val="20"/>
              </w:rPr>
              <w:t>Provides i</w:t>
            </w:r>
            <w:r w:rsidR="00AF4FF0">
              <w:rPr>
                <w:rFonts w:ascii="Century Gothic" w:hAnsi="Century Gothic"/>
                <w:sz w:val="20"/>
                <w:szCs w:val="20"/>
              </w:rPr>
              <w:t>mmunizations and basic health screenings to uninsured and insured county residents</w:t>
            </w:r>
          </w:p>
        </w:tc>
      </w:tr>
      <w:tr w:rsidR="006E06E7" w:rsidTr="006E06E7">
        <w:tc>
          <w:tcPr>
            <w:tcW w:w="3348" w:type="dxa"/>
          </w:tcPr>
          <w:p w:rsidR="006E06E7" w:rsidRPr="00F16DB3" w:rsidRDefault="006E06E7" w:rsidP="00AF4FF0">
            <w:pPr>
              <w:jc w:val="center"/>
              <w:rPr>
                <w:rFonts w:ascii="Century Gothic" w:hAnsi="Century Gothic"/>
                <w:b/>
                <w:sz w:val="8"/>
                <w:szCs w:val="8"/>
              </w:rPr>
            </w:pPr>
          </w:p>
          <w:p w:rsidR="00F16DB3" w:rsidRDefault="00AF4FF0" w:rsidP="00AF4FF0">
            <w:pPr>
              <w:jc w:val="center"/>
              <w:rPr>
                <w:rFonts w:ascii="Century Gothic" w:hAnsi="Century Gothic"/>
                <w:b/>
                <w:sz w:val="20"/>
                <w:szCs w:val="20"/>
              </w:rPr>
            </w:pPr>
            <w:r>
              <w:rPr>
                <w:rFonts w:ascii="Century Gothic" w:hAnsi="Century Gothic"/>
                <w:b/>
                <w:sz w:val="20"/>
                <w:szCs w:val="20"/>
              </w:rPr>
              <w:t>Indiana Rural Health Association</w:t>
            </w:r>
          </w:p>
          <w:p w:rsidR="00F16DB3" w:rsidRPr="00F16DB3" w:rsidRDefault="00F16DB3" w:rsidP="00AF4FF0">
            <w:pPr>
              <w:jc w:val="center"/>
              <w:rPr>
                <w:rFonts w:ascii="Century Gothic" w:hAnsi="Century Gothic"/>
                <w:b/>
                <w:sz w:val="8"/>
                <w:szCs w:val="8"/>
              </w:rPr>
            </w:pPr>
          </w:p>
        </w:tc>
        <w:tc>
          <w:tcPr>
            <w:tcW w:w="7668" w:type="dxa"/>
          </w:tcPr>
          <w:p w:rsidR="006E06E7" w:rsidRPr="00AF4FF0" w:rsidRDefault="006E06E7" w:rsidP="008D40C2">
            <w:pPr>
              <w:jc w:val="both"/>
              <w:rPr>
                <w:rFonts w:ascii="Century Gothic" w:hAnsi="Century Gothic"/>
                <w:sz w:val="8"/>
                <w:szCs w:val="8"/>
              </w:rPr>
            </w:pPr>
          </w:p>
          <w:p w:rsidR="00F16DB3" w:rsidRPr="00AF4FF0" w:rsidRDefault="002D1B41" w:rsidP="008D40C2">
            <w:pPr>
              <w:jc w:val="both"/>
              <w:rPr>
                <w:rFonts w:ascii="Century Gothic" w:hAnsi="Century Gothic"/>
                <w:sz w:val="20"/>
                <w:szCs w:val="20"/>
              </w:rPr>
            </w:pPr>
            <w:r>
              <w:rPr>
                <w:rFonts w:ascii="Century Gothic" w:hAnsi="Century Gothic"/>
                <w:sz w:val="20"/>
                <w:szCs w:val="20"/>
              </w:rPr>
              <w:t>Provides h</w:t>
            </w:r>
            <w:r w:rsidR="00AF4FF0">
              <w:rPr>
                <w:rFonts w:ascii="Century Gothic" w:hAnsi="Century Gothic"/>
                <w:sz w:val="20"/>
                <w:szCs w:val="20"/>
              </w:rPr>
              <w:t>ealth insurance enrollment</w:t>
            </w:r>
          </w:p>
        </w:tc>
      </w:tr>
      <w:tr w:rsidR="00AF4FF0" w:rsidTr="006E06E7">
        <w:tc>
          <w:tcPr>
            <w:tcW w:w="3348" w:type="dxa"/>
          </w:tcPr>
          <w:p w:rsidR="00AF4FF0" w:rsidRDefault="00AF4FF0" w:rsidP="00AF4FF0">
            <w:pPr>
              <w:jc w:val="center"/>
              <w:rPr>
                <w:rFonts w:ascii="Century Gothic" w:hAnsi="Century Gothic"/>
                <w:b/>
                <w:sz w:val="8"/>
                <w:szCs w:val="8"/>
              </w:rPr>
            </w:pPr>
          </w:p>
          <w:p w:rsidR="00AF4FF0" w:rsidRPr="00AF4FF0" w:rsidRDefault="00AF4FF0" w:rsidP="00AF4FF0">
            <w:pPr>
              <w:jc w:val="center"/>
              <w:rPr>
                <w:rFonts w:ascii="Century Gothic" w:hAnsi="Century Gothic"/>
                <w:b/>
                <w:sz w:val="20"/>
                <w:szCs w:val="20"/>
              </w:rPr>
            </w:pPr>
            <w:r>
              <w:rPr>
                <w:rFonts w:ascii="Century Gothic" w:hAnsi="Century Gothic"/>
                <w:b/>
                <w:sz w:val="20"/>
                <w:szCs w:val="20"/>
              </w:rPr>
              <w:t>Hendricks County Department of Family Resources</w:t>
            </w:r>
          </w:p>
          <w:p w:rsidR="00AF4FF0" w:rsidRPr="00F16DB3" w:rsidRDefault="00AF4FF0" w:rsidP="00AF4FF0">
            <w:pPr>
              <w:jc w:val="center"/>
              <w:rPr>
                <w:rFonts w:ascii="Century Gothic" w:hAnsi="Century Gothic"/>
                <w:b/>
                <w:sz w:val="8"/>
                <w:szCs w:val="8"/>
              </w:rPr>
            </w:pPr>
          </w:p>
        </w:tc>
        <w:tc>
          <w:tcPr>
            <w:tcW w:w="7668" w:type="dxa"/>
          </w:tcPr>
          <w:p w:rsidR="00AF4FF0" w:rsidRDefault="00AF4FF0" w:rsidP="008D40C2">
            <w:pPr>
              <w:jc w:val="both"/>
              <w:rPr>
                <w:rFonts w:ascii="Century Gothic" w:hAnsi="Century Gothic"/>
                <w:sz w:val="8"/>
                <w:szCs w:val="8"/>
              </w:rPr>
            </w:pPr>
          </w:p>
          <w:p w:rsidR="00AF4FF0" w:rsidRPr="00AF4FF0" w:rsidRDefault="002D1B41" w:rsidP="008D40C2">
            <w:pPr>
              <w:jc w:val="both"/>
              <w:rPr>
                <w:rFonts w:ascii="Century Gothic" w:hAnsi="Century Gothic"/>
                <w:sz w:val="20"/>
                <w:szCs w:val="20"/>
              </w:rPr>
            </w:pPr>
            <w:r>
              <w:rPr>
                <w:rFonts w:ascii="Century Gothic" w:hAnsi="Century Gothic"/>
                <w:sz w:val="20"/>
                <w:szCs w:val="20"/>
              </w:rPr>
              <w:t>Provides M</w:t>
            </w:r>
            <w:r w:rsidR="00AF4FF0">
              <w:rPr>
                <w:rFonts w:ascii="Century Gothic" w:hAnsi="Century Gothic"/>
                <w:sz w:val="20"/>
                <w:szCs w:val="20"/>
              </w:rPr>
              <w:t xml:space="preserve">edicaid and Hoosier </w:t>
            </w:r>
            <w:proofErr w:type="spellStart"/>
            <w:r w:rsidR="00AF4FF0">
              <w:rPr>
                <w:rFonts w:ascii="Century Gothic" w:hAnsi="Century Gothic"/>
                <w:sz w:val="20"/>
                <w:szCs w:val="20"/>
              </w:rPr>
              <w:t>Healthwise</w:t>
            </w:r>
            <w:proofErr w:type="spellEnd"/>
            <w:r w:rsidR="00AF4FF0">
              <w:rPr>
                <w:rFonts w:ascii="Century Gothic" w:hAnsi="Century Gothic"/>
                <w:sz w:val="20"/>
                <w:szCs w:val="20"/>
              </w:rPr>
              <w:t xml:space="preserve"> enrollment</w:t>
            </w:r>
          </w:p>
        </w:tc>
      </w:tr>
      <w:tr w:rsidR="00AF4FF0" w:rsidTr="006E06E7">
        <w:tc>
          <w:tcPr>
            <w:tcW w:w="3348" w:type="dxa"/>
          </w:tcPr>
          <w:p w:rsidR="00AF4FF0" w:rsidRDefault="00AF4FF0" w:rsidP="00AF4FF0">
            <w:pPr>
              <w:jc w:val="center"/>
              <w:rPr>
                <w:rFonts w:ascii="Century Gothic" w:hAnsi="Century Gothic"/>
                <w:b/>
                <w:sz w:val="8"/>
                <w:szCs w:val="8"/>
              </w:rPr>
            </w:pPr>
          </w:p>
          <w:p w:rsidR="00AF4FF0" w:rsidRPr="00AF4FF0" w:rsidRDefault="00AF4FF0" w:rsidP="00AF4FF0">
            <w:pPr>
              <w:jc w:val="center"/>
              <w:rPr>
                <w:rFonts w:ascii="Century Gothic" w:hAnsi="Century Gothic"/>
                <w:b/>
                <w:sz w:val="20"/>
                <w:szCs w:val="20"/>
              </w:rPr>
            </w:pPr>
            <w:proofErr w:type="spellStart"/>
            <w:r>
              <w:rPr>
                <w:rFonts w:ascii="Century Gothic" w:hAnsi="Century Gothic"/>
                <w:b/>
                <w:sz w:val="20"/>
                <w:szCs w:val="20"/>
              </w:rPr>
              <w:t>MDWise</w:t>
            </w:r>
            <w:proofErr w:type="spellEnd"/>
          </w:p>
          <w:p w:rsidR="00AF4FF0" w:rsidRDefault="00AF4FF0" w:rsidP="00AF4FF0">
            <w:pPr>
              <w:jc w:val="center"/>
              <w:rPr>
                <w:rFonts w:ascii="Century Gothic" w:hAnsi="Century Gothic"/>
                <w:b/>
                <w:sz w:val="8"/>
                <w:szCs w:val="8"/>
              </w:rPr>
            </w:pPr>
          </w:p>
        </w:tc>
        <w:tc>
          <w:tcPr>
            <w:tcW w:w="7668" w:type="dxa"/>
          </w:tcPr>
          <w:p w:rsidR="00AF4FF0" w:rsidRDefault="00AF4FF0" w:rsidP="008D40C2">
            <w:pPr>
              <w:jc w:val="both"/>
              <w:rPr>
                <w:rFonts w:ascii="Century Gothic" w:hAnsi="Century Gothic"/>
                <w:sz w:val="8"/>
                <w:szCs w:val="8"/>
              </w:rPr>
            </w:pPr>
          </w:p>
          <w:p w:rsidR="00AF4FF0" w:rsidRDefault="002D1B41" w:rsidP="008D40C2">
            <w:pPr>
              <w:jc w:val="both"/>
              <w:rPr>
                <w:rFonts w:ascii="Century Gothic" w:hAnsi="Century Gothic"/>
                <w:sz w:val="20"/>
                <w:szCs w:val="20"/>
              </w:rPr>
            </w:pPr>
            <w:r>
              <w:rPr>
                <w:rFonts w:ascii="Century Gothic" w:hAnsi="Century Gothic"/>
                <w:sz w:val="20"/>
                <w:szCs w:val="20"/>
              </w:rPr>
              <w:t>Provides h</w:t>
            </w:r>
            <w:r w:rsidR="00B86A65">
              <w:rPr>
                <w:rFonts w:ascii="Century Gothic" w:hAnsi="Century Gothic"/>
                <w:sz w:val="20"/>
                <w:szCs w:val="20"/>
              </w:rPr>
              <w:t>ealth insurance plans through the Health Insurance Marketplace; health insurance enrollment</w:t>
            </w:r>
          </w:p>
          <w:p w:rsidR="00B86A65" w:rsidRPr="00B86A65" w:rsidRDefault="00B86A65" w:rsidP="008D40C2">
            <w:pPr>
              <w:jc w:val="both"/>
              <w:rPr>
                <w:rFonts w:ascii="Century Gothic" w:hAnsi="Century Gothic"/>
                <w:sz w:val="8"/>
                <w:szCs w:val="8"/>
              </w:rPr>
            </w:pPr>
          </w:p>
        </w:tc>
      </w:tr>
      <w:tr w:rsidR="00AF4FF0" w:rsidTr="006E06E7">
        <w:tc>
          <w:tcPr>
            <w:tcW w:w="3348" w:type="dxa"/>
          </w:tcPr>
          <w:p w:rsidR="00AF4FF0" w:rsidRDefault="00AF4FF0" w:rsidP="00AF4FF0">
            <w:pPr>
              <w:jc w:val="center"/>
              <w:rPr>
                <w:rFonts w:ascii="Century Gothic" w:hAnsi="Century Gothic"/>
                <w:b/>
                <w:sz w:val="8"/>
                <w:szCs w:val="8"/>
              </w:rPr>
            </w:pPr>
          </w:p>
          <w:p w:rsidR="00AF4FF0" w:rsidRPr="00AF4FF0" w:rsidRDefault="00AF4FF0" w:rsidP="00AF4FF0">
            <w:pPr>
              <w:jc w:val="center"/>
              <w:rPr>
                <w:rFonts w:ascii="Century Gothic" w:hAnsi="Century Gothic"/>
                <w:b/>
                <w:sz w:val="20"/>
                <w:szCs w:val="20"/>
              </w:rPr>
            </w:pPr>
            <w:r>
              <w:rPr>
                <w:rFonts w:ascii="Century Gothic" w:hAnsi="Century Gothic"/>
                <w:b/>
                <w:sz w:val="20"/>
                <w:szCs w:val="20"/>
              </w:rPr>
              <w:t>Managed Health Services</w:t>
            </w:r>
          </w:p>
          <w:p w:rsidR="00AF4FF0" w:rsidRDefault="00AF4FF0" w:rsidP="00AF4FF0">
            <w:pPr>
              <w:jc w:val="center"/>
              <w:rPr>
                <w:rFonts w:ascii="Century Gothic" w:hAnsi="Century Gothic"/>
                <w:b/>
                <w:sz w:val="8"/>
                <w:szCs w:val="8"/>
              </w:rPr>
            </w:pPr>
          </w:p>
        </w:tc>
        <w:tc>
          <w:tcPr>
            <w:tcW w:w="7668" w:type="dxa"/>
          </w:tcPr>
          <w:p w:rsidR="00B86A65" w:rsidRPr="00B86A65" w:rsidRDefault="00B86A65" w:rsidP="008D40C2">
            <w:pPr>
              <w:jc w:val="both"/>
              <w:rPr>
                <w:rFonts w:ascii="Century Gothic" w:hAnsi="Century Gothic"/>
                <w:sz w:val="8"/>
                <w:szCs w:val="8"/>
              </w:rPr>
            </w:pPr>
          </w:p>
          <w:p w:rsidR="00B86A65" w:rsidRDefault="00F35DE7" w:rsidP="008D40C2">
            <w:pPr>
              <w:jc w:val="both"/>
              <w:rPr>
                <w:rFonts w:ascii="Century Gothic" w:hAnsi="Century Gothic"/>
                <w:sz w:val="20"/>
                <w:szCs w:val="20"/>
              </w:rPr>
            </w:pPr>
            <w:r>
              <w:rPr>
                <w:rFonts w:ascii="Century Gothic" w:hAnsi="Century Gothic"/>
                <w:sz w:val="20"/>
                <w:szCs w:val="20"/>
              </w:rPr>
              <w:t>Provides h</w:t>
            </w:r>
            <w:r w:rsidR="00B86A65">
              <w:rPr>
                <w:rFonts w:ascii="Century Gothic" w:hAnsi="Century Gothic"/>
                <w:sz w:val="20"/>
                <w:szCs w:val="20"/>
              </w:rPr>
              <w:t>ealth insurance plans through the Health Insurance Marketplace; health insurance enrollment</w:t>
            </w:r>
          </w:p>
          <w:p w:rsidR="00AF4FF0" w:rsidRPr="00AF4FF0" w:rsidRDefault="00AF4FF0" w:rsidP="008D40C2">
            <w:pPr>
              <w:jc w:val="both"/>
              <w:rPr>
                <w:rFonts w:ascii="Century Gothic" w:hAnsi="Century Gothic"/>
                <w:sz w:val="8"/>
                <w:szCs w:val="8"/>
              </w:rPr>
            </w:pPr>
          </w:p>
        </w:tc>
      </w:tr>
      <w:tr w:rsidR="00AF4FF0" w:rsidTr="006E06E7">
        <w:tc>
          <w:tcPr>
            <w:tcW w:w="3348" w:type="dxa"/>
          </w:tcPr>
          <w:p w:rsidR="00AF4FF0" w:rsidRDefault="00AF4FF0" w:rsidP="00AF4FF0">
            <w:pPr>
              <w:jc w:val="center"/>
              <w:rPr>
                <w:rFonts w:ascii="Century Gothic" w:hAnsi="Century Gothic"/>
                <w:b/>
                <w:sz w:val="8"/>
                <w:szCs w:val="8"/>
              </w:rPr>
            </w:pPr>
          </w:p>
          <w:p w:rsidR="00AF4FF0" w:rsidRPr="00AF4FF0" w:rsidRDefault="00AF4FF0" w:rsidP="00AF4FF0">
            <w:pPr>
              <w:jc w:val="center"/>
              <w:rPr>
                <w:rFonts w:ascii="Century Gothic" w:hAnsi="Century Gothic"/>
                <w:b/>
                <w:sz w:val="20"/>
                <w:szCs w:val="20"/>
              </w:rPr>
            </w:pPr>
            <w:r>
              <w:rPr>
                <w:rFonts w:ascii="Century Gothic" w:hAnsi="Century Gothic"/>
                <w:b/>
                <w:sz w:val="20"/>
                <w:szCs w:val="20"/>
              </w:rPr>
              <w:t>Hendricks County Seniors Services</w:t>
            </w:r>
          </w:p>
          <w:p w:rsidR="00AF4FF0" w:rsidRDefault="00AF4FF0" w:rsidP="00AF4FF0">
            <w:pPr>
              <w:jc w:val="center"/>
              <w:rPr>
                <w:rFonts w:ascii="Century Gothic" w:hAnsi="Century Gothic"/>
                <w:b/>
                <w:sz w:val="8"/>
                <w:szCs w:val="8"/>
              </w:rPr>
            </w:pPr>
          </w:p>
        </w:tc>
        <w:tc>
          <w:tcPr>
            <w:tcW w:w="7668" w:type="dxa"/>
          </w:tcPr>
          <w:p w:rsidR="00AF4FF0" w:rsidRDefault="00AF4FF0" w:rsidP="008D40C2">
            <w:pPr>
              <w:jc w:val="both"/>
              <w:rPr>
                <w:rFonts w:ascii="Century Gothic" w:hAnsi="Century Gothic"/>
                <w:sz w:val="8"/>
                <w:szCs w:val="8"/>
              </w:rPr>
            </w:pPr>
          </w:p>
          <w:p w:rsidR="00B86A65" w:rsidRPr="00B86A65" w:rsidRDefault="00B86A65" w:rsidP="008D40C2">
            <w:pPr>
              <w:jc w:val="both"/>
              <w:rPr>
                <w:rFonts w:ascii="Century Gothic" w:hAnsi="Century Gothic"/>
                <w:sz w:val="20"/>
                <w:szCs w:val="20"/>
              </w:rPr>
            </w:pPr>
            <w:r>
              <w:rPr>
                <w:rFonts w:ascii="Century Gothic" w:hAnsi="Century Gothic"/>
                <w:sz w:val="20"/>
                <w:szCs w:val="20"/>
              </w:rPr>
              <w:t>Connects older adults to Medicare, home health, and other health care resources</w:t>
            </w:r>
          </w:p>
        </w:tc>
      </w:tr>
    </w:tbl>
    <w:p w:rsidR="006E06E7" w:rsidRDefault="006E06E7" w:rsidP="00EE5980">
      <w:pPr>
        <w:spacing w:after="0"/>
        <w:rPr>
          <w:rFonts w:ascii="Century Gothic" w:hAnsi="Century Gothic"/>
          <w:b/>
          <w:sz w:val="20"/>
          <w:szCs w:val="20"/>
        </w:rPr>
        <w:sectPr w:rsidR="006E06E7" w:rsidSect="000E632A">
          <w:pgSz w:w="12240" w:h="15840"/>
          <w:pgMar w:top="1440" w:right="720" w:bottom="1440" w:left="720" w:header="720" w:footer="720" w:gutter="0"/>
          <w:cols w:space="720"/>
          <w:docGrid w:linePitch="360"/>
        </w:sectPr>
      </w:pPr>
    </w:p>
    <w:p w:rsidR="00EE5980" w:rsidRDefault="00EE5980" w:rsidP="00EE5980">
      <w:pPr>
        <w:spacing w:after="0"/>
        <w:rPr>
          <w:rFonts w:ascii="Century Gothic" w:hAnsi="Century Gothic"/>
          <w:b/>
          <w:color w:val="F26322"/>
          <w:sz w:val="20"/>
          <w:szCs w:val="20"/>
        </w:rPr>
        <w:sectPr w:rsidR="00EE5980" w:rsidSect="00EE5980">
          <w:type w:val="continuous"/>
          <w:pgSz w:w="12240" w:h="15840"/>
          <w:pgMar w:top="1440" w:right="720" w:bottom="1440" w:left="720" w:header="720" w:footer="720" w:gutter="0"/>
          <w:cols w:num="2" w:space="360"/>
          <w:docGrid w:linePitch="360"/>
        </w:sectPr>
      </w:pPr>
    </w:p>
    <w:p w:rsidR="00587D10" w:rsidRPr="00B86A65" w:rsidRDefault="00B86A65" w:rsidP="00D836FD">
      <w:pPr>
        <w:spacing w:after="0"/>
        <w:rPr>
          <w:rFonts w:ascii="Century Gothic" w:hAnsi="Century Gothic"/>
          <w:b/>
          <w:i/>
          <w:color w:val="F26322"/>
          <w:sz w:val="20"/>
          <w:szCs w:val="20"/>
        </w:rPr>
      </w:pPr>
      <w:r w:rsidRPr="00B86A65">
        <w:rPr>
          <w:rFonts w:ascii="Century Gothic" w:hAnsi="Century Gothic"/>
          <w:b/>
          <w:i/>
          <w:color w:val="F26322"/>
          <w:sz w:val="20"/>
          <w:szCs w:val="20"/>
        </w:rPr>
        <w:t>2016 – 2018 WORK PLAN</w:t>
      </w:r>
    </w:p>
    <w:p w:rsidR="00B86A65" w:rsidRDefault="00B86A65" w:rsidP="00D836FD">
      <w:pPr>
        <w:spacing w:after="0"/>
        <w:rPr>
          <w:rFonts w:ascii="Century Gothic" w:hAnsi="Century Gothic"/>
          <w:b/>
          <w:color w:val="F26322"/>
          <w:sz w:val="20"/>
          <w:szCs w:val="20"/>
        </w:rPr>
      </w:pPr>
    </w:p>
    <w:p w:rsidR="00B86A65" w:rsidRPr="00B86A65" w:rsidRDefault="00B86A65" w:rsidP="00D836FD">
      <w:pPr>
        <w:spacing w:after="0"/>
        <w:rPr>
          <w:rFonts w:ascii="Century Gothic" w:hAnsi="Century Gothic"/>
          <w:b/>
          <w:color w:val="F26322"/>
          <w:sz w:val="20"/>
          <w:szCs w:val="20"/>
        </w:rPr>
        <w:sectPr w:rsidR="00B86A65" w:rsidRPr="00B86A65" w:rsidSect="00C94B1D">
          <w:type w:val="continuous"/>
          <w:pgSz w:w="12240" w:h="15840"/>
          <w:pgMar w:top="1440" w:right="720" w:bottom="1440" w:left="720" w:header="720" w:footer="720" w:gutter="0"/>
          <w:cols w:space="720"/>
          <w:docGrid w:linePitch="360"/>
        </w:sectPr>
      </w:pPr>
    </w:p>
    <w:p w:rsidR="00D50E41" w:rsidRDefault="00D836FD" w:rsidP="00B86A65">
      <w:pPr>
        <w:spacing w:after="0"/>
        <w:ind w:left="3060" w:hanging="2700"/>
        <w:rPr>
          <w:rFonts w:ascii="Century Gothic" w:hAnsi="Century Gothic"/>
          <w:b/>
          <w:color w:val="FF0000"/>
          <w:sz w:val="20"/>
          <w:szCs w:val="20"/>
        </w:rPr>
      </w:pPr>
      <w:r w:rsidRPr="00B86A65">
        <w:rPr>
          <w:rFonts w:ascii="Century Gothic" w:hAnsi="Century Gothic"/>
          <w:b/>
          <w:sz w:val="20"/>
          <w:szCs w:val="20"/>
        </w:rPr>
        <w:t>P</w:t>
      </w:r>
      <w:r w:rsidR="00D50E41" w:rsidRPr="00B86A65">
        <w:rPr>
          <w:rFonts w:ascii="Century Gothic" w:hAnsi="Century Gothic"/>
          <w:b/>
          <w:sz w:val="20"/>
          <w:szCs w:val="20"/>
        </w:rPr>
        <w:t>RIORITY AREA LEADER:</w:t>
      </w:r>
      <w:r w:rsidR="00D50E41">
        <w:rPr>
          <w:rFonts w:ascii="Century Gothic" w:hAnsi="Century Gothic"/>
          <w:b/>
          <w:color w:val="F26322"/>
          <w:sz w:val="20"/>
          <w:szCs w:val="20"/>
        </w:rPr>
        <w:tab/>
      </w:r>
      <w:r w:rsidR="00697A53">
        <w:rPr>
          <w:rFonts w:ascii="Century Gothic" w:hAnsi="Century Gothic"/>
          <w:sz w:val="20"/>
          <w:szCs w:val="20"/>
        </w:rPr>
        <w:t>Betsey Thompson</w:t>
      </w:r>
      <w:r w:rsidR="00D50E41">
        <w:rPr>
          <w:rFonts w:ascii="Century Gothic" w:hAnsi="Century Gothic"/>
          <w:sz w:val="20"/>
          <w:szCs w:val="20"/>
        </w:rPr>
        <w:t xml:space="preserve">, </w:t>
      </w:r>
      <w:r w:rsidR="00697A53" w:rsidRPr="00697A53">
        <w:rPr>
          <w:rFonts w:ascii="Century Gothic" w:hAnsi="Century Gothic"/>
          <w:sz w:val="20"/>
          <w:szCs w:val="20"/>
        </w:rPr>
        <w:t>Pediatric Clinical Nurse Specialist, Nursing Administration</w:t>
      </w:r>
    </w:p>
    <w:p w:rsidR="00D50E41" w:rsidRPr="005C5D5C" w:rsidRDefault="00D50E41" w:rsidP="00B86A65">
      <w:pPr>
        <w:spacing w:after="0"/>
        <w:ind w:left="3060" w:hanging="3060"/>
        <w:rPr>
          <w:rFonts w:ascii="Century Gothic" w:hAnsi="Century Gothic"/>
          <w:i/>
          <w:sz w:val="20"/>
          <w:szCs w:val="20"/>
        </w:rPr>
      </w:pPr>
      <w:r>
        <w:rPr>
          <w:rFonts w:ascii="Century Gothic" w:hAnsi="Century Gothic"/>
          <w:b/>
          <w:i/>
          <w:color w:val="FF0000"/>
          <w:sz w:val="20"/>
          <w:szCs w:val="20"/>
        </w:rPr>
        <w:tab/>
      </w:r>
      <w:r w:rsidRPr="005C5D5C">
        <w:rPr>
          <w:rFonts w:ascii="Century Gothic" w:hAnsi="Century Gothic"/>
          <w:i/>
          <w:sz w:val="20"/>
          <w:szCs w:val="20"/>
        </w:rPr>
        <w:t>Hendricks Regional Health</w:t>
      </w:r>
    </w:p>
    <w:p w:rsidR="00D50E41" w:rsidRDefault="00D50E41" w:rsidP="00D50E41">
      <w:pPr>
        <w:spacing w:after="0"/>
        <w:ind w:left="2880" w:hanging="2880"/>
        <w:rPr>
          <w:rFonts w:ascii="Century Gothic" w:hAnsi="Century Gothic"/>
          <w:b/>
          <w:sz w:val="20"/>
          <w:szCs w:val="20"/>
        </w:rPr>
      </w:pPr>
    </w:p>
    <w:p w:rsidR="00D50E41" w:rsidRDefault="00D50E41" w:rsidP="00124D38">
      <w:pPr>
        <w:spacing w:after="0"/>
        <w:ind w:left="3060" w:hanging="2700"/>
        <w:jc w:val="both"/>
        <w:rPr>
          <w:rFonts w:ascii="Century Gothic" w:hAnsi="Century Gothic"/>
          <w:sz w:val="20"/>
          <w:szCs w:val="20"/>
        </w:rPr>
      </w:pPr>
      <w:r w:rsidRPr="00B86A65">
        <w:rPr>
          <w:rFonts w:ascii="Century Gothic" w:hAnsi="Century Gothic"/>
          <w:b/>
          <w:sz w:val="20"/>
          <w:szCs w:val="20"/>
        </w:rPr>
        <w:t xml:space="preserve">PRIORITY AREA PARTNERS: </w:t>
      </w:r>
      <w:r>
        <w:rPr>
          <w:rFonts w:ascii="Century Gothic" w:hAnsi="Century Gothic"/>
          <w:b/>
          <w:color w:val="F26322"/>
          <w:sz w:val="20"/>
          <w:szCs w:val="20"/>
        </w:rPr>
        <w:tab/>
      </w:r>
      <w:r>
        <w:rPr>
          <w:rFonts w:ascii="Century Gothic" w:hAnsi="Century Gothic"/>
          <w:sz w:val="20"/>
          <w:szCs w:val="20"/>
        </w:rPr>
        <w:t xml:space="preserve">Hendricks Regional Health, </w:t>
      </w:r>
      <w:proofErr w:type="spellStart"/>
      <w:r>
        <w:rPr>
          <w:rFonts w:ascii="Century Gothic" w:hAnsi="Century Gothic"/>
          <w:sz w:val="20"/>
          <w:szCs w:val="20"/>
        </w:rPr>
        <w:t>MDWise</w:t>
      </w:r>
      <w:proofErr w:type="spellEnd"/>
      <w:r>
        <w:rPr>
          <w:rFonts w:ascii="Century Gothic" w:hAnsi="Century Gothic"/>
          <w:sz w:val="20"/>
          <w:szCs w:val="20"/>
        </w:rPr>
        <w:t>, Hope Healthcare Services, First Light Home Care, Home Health Care Solutions, Managed Health Services, IU Health West, Kindred Healthcare, Hendricks County Health Department</w:t>
      </w:r>
      <w:r w:rsidR="00F35DE7">
        <w:rPr>
          <w:rFonts w:ascii="Century Gothic" w:hAnsi="Century Gothic"/>
          <w:sz w:val="20"/>
          <w:szCs w:val="20"/>
        </w:rPr>
        <w:t>, Hendricks County Senior Services</w:t>
      </w:r>
      <w:r w:rsidR="00697A53">
        <w:rPr>
          <w:rFonts w:ascii="Century Gothic" w:hAnsi="Century Gothic"/>
          <w:sz w:val="20"/>
          <w:szCs w:val="20"/>
        </w:rPr>
        <w:t>, American Health Network</w:t>
      </w:r>
    </w:p>
    <w:p w:rsidR="00D50E41" w:rsidRDefault="00D50E41" w:rsidP="00D50E41">
      <w:pPr>
        <w:spacing w:after="0"/>
        <w:ind w:left="2610" w:hanging="2610"/>
        <w:rPr>
          <w:rFonts w:ascii="Century Gothic" w:hAnsi="Century Gothic"/>
          <w:sz w:val="20"/>
          <w:szCs w:val="20"/>
        </w:rPr>
      </w:pPr>
    </w:p>
    <w:p w:rsidR="003334C3" w:rsidRDefault="003334C3" w:rsidP="00D50E41">
      <w:pPr>
        <w:spacing w:after="0"/>
        <w:ind w:left="2610" w:hanging="2610"/>
        <w:rPr>
          <w:rFonts w:ascii="Century Gothic" w:hAnsi="Century Gothic"/>
          <w:sz w:val="20"/>
          <w:szCs w:val="20"/>
        </w:rPr>
      </w:pPr>
    </w:p>
    <w:p w:rsidR="003334C3" w:rsidRDefault="003334C3" w:rsidP="00F35DE7">
      <w:pPr>
        <w:spacing w:after="0"/>
        <w:rPr>
          <w:rFonts w:ascii="Century Gothic" w:hAnsi="Century Gothic"/>
          <w:sz w:val="20"/>
          <w:szCs w:val="20"/>
        </w:rPr>
      </w:pPr>
    </w:p>
    <w:p w:rsidR="003334C3" w:rsidRDefault="004B5FE5" w:rsidP="00D50E41">
      <w:pPr>
        <w:spacing w:after="0"/>
        <w:ind w:left="2610" w:hanging="2610"/>
        <w:rPr>
          <w:rFonts w:ascii="Century Gothic" w:hAnsi="Century Gothic"/>
          <w:sz w:val="20"/>
          <w:szCs w:val="20"/>
        </w:rPr>
      </w:pPr>
      <w:r>
        <w:rPr>
          <w:rFonts w:ascii="Century Gothic" w:hAnsi="Century Gothic"/>
          <w:i/>
          <w:noProof/>
          <w:sz w:val="20"/>
          <w:szCs w:val="20"/>
        </w:rPr>
        <w:lastRenderedPageBreak/>
        <w:pict>
          <v:shape id="_x0000_s1078" type="#_x0000_t32" style="position:absolute;left:0;text-align:left;margin-left:-52.2pt;margin-top:3.1pt;width:677.8pt;height:.05pt;z-index:25292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" strokecolor="#bdcc2a" strokeweight="4.5pt"/>
        </w:pict>
      </w:r>
    </w:p>
    <w:tbl>
      <w:tblPr>
        <w:tblStyle w:val="TableGrid"/>
        <w:tblW w:w="0" w:type="auto"/>
        <w:tblLook w:val="04A0" w:firstRow="1" w:lastRow="0" w:firstColumn="1" w:lastColumn="0" w:noHBand="0" w:noVBand="1"/>
      </w:tblPr>
      <w:tblGrid>
        <w:gridCol w:w="11016"/>
      </w:tblGrid>
      <w:tr w:rsidR="00D50E41" w:rsidTr="00B86A65">
        <w:tc>
          <w:tcPr>
            <w:tcW w:w="11016" w:type="dxa"/>
            <w:shd w:val="clear" w:color="auto" w:fill="BDCC2A"/>
          </w:tcPr>
          <w:p w:rsidR="00D50E41" w:rsidRPr="004B1C98" w:rsidRDefault="00D50E41" w:rsidP="00F35DE7">
            <w:pPr>
              <w:jc w:val="both"/>
              <w:rPr>
                <w:rFonts w:ascii="Century Gothic" w:hAnsi="Century Gothic"/>
                <w:b/>
                <w:color w:val="FFFFFF" w:themeColor="background1"/>
                <w:sz w:val="10"/>
                <w:szCs w:val="10"/>
              </w:rPr>
            </w:pPr>
          </w:p>
          <w:p w:rsidR="00D50E41" w:rsidRPr="004B1C98" w:rsidRDefault="00D50E41" w:rsidP="00F35DE7">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GOAL:</w:t>
            </w:r>
            <w:r>
              <w:rPr>
                <w:rFonts w:ascii="Century Gothic" w:hAnsi="Century Gothic"/>
                <w:b/>
                <w:color w:val="FFFFFF" w:themeColor="background1"/>
                <w:sz w:val="20"/>
                <w:szCs w:val="20"/>
              </w:rPr>
              <w:t xml:space="preserve"> By December 31, 2018, decrease the percentage of Hendricks County adults who lack a consistent source o</w:t>
            </w:r>
            <w:r w:rsidR="0033537D">
              <w:rPr>
                <w:rFonts w:ascii="Century Gothic" w:hAnsi="Century Gothic"/>
                <w:b/>
                <w:color w:val="FFFFFF" w:themeColor="background1"/>
                <w:sz w:val="20"/>
                <w:szCs w:val="20"/>
              </w:rPr>
              <w:t xml:space="preserve">f primary care from 12.49% to </w:t>
            </w:r>
            <w:r w:rsidR="00D62396">
              <w:rPr>
                <w:rFonts w:ascii="Century Gothic" w:hAnsi="Century Gothic"/>
                <w:b/>
                <w:color w:val="FFFFFF" w:themeColor="background1"/>
                <w:sz w:val="20"/>
                <w:szCs w:val="20"/>
              </w:rPr>
              <w:t>10</w:t>
            </w:r>
            <w:r>
              <w:rPr>
                <w:rFonts w:ascii="Century Gothic" w:hAnsi="Century Gothic"/>
                <w:b/>
                <w:color w:val="FFFFFF" w:themeColor="background1"/>
                <w:sz w:val="20"/>
                <w:szCs w:val="20"/>
              </w:rPr>
              <w:t xml:space="preserve">% as reported by the Behavioral Risk Factor Surveillance System. </w:t>
            </w:r>
          </w:p>
          <w:p w:rsidR="00D50E41" w:rsidRPr="004B1C98" w:rsidRDefault="00D50E41" w:rsidP="00F35DE7">
            <w:pPr>
              <w:jc w:val="both"/>
              <w:rPr>
                <w:rFonts w:ascii="Century Gothic" w:hAnsi="Century Gothic"/>
                <w:b/>
                <w:color w:val="FFFFFF" w:themeColor="background1"/>
                <w:sz w:val="10"/>
                <w:szCs w:val="10"/>
              </w:rPr>
            </w:pPr>
          </w:p>
        </w:tc>
      </w:tr>
      <w:tr w:rsidR="00D50E41" w:rsidTr="00B86A65">
        <w:tc>
          <w:tcPr>
            <w:tcW w:w="11016" w:type="dxa"/>
            <w:shd w:val="clear" w:color="auto" w:fill="BDCC2A"/>
          </w:tcPr>
          <w:p w:rsidR="00D50E41" w:rsidRPr="004B1C98" w:rsidRDefault="00D50E41" w:rsidP="00F35DE7">
            <w:pPr>
              <w:jc w:val="both"/>
              <w:rPr>
                <w:rFonts w:ascii="Century Gothic" w:hAnsi="Century Gothic"/>
                <w:b/>
                <w:color w:val="FFFFFF" w:themeColor="background1"/>
                <w:sz w:val="10"/>
                <w:szCs w:val="10"/>
              </w:rPr>
            </w:pPr>
          </w:p>
          <w:p w:rsidR="00D50E41" w:rsidRPr="00F90CEC" w:rsidRDefault="00D50E41" w:rsidP="00F35DE7">
            <w:pPr>
              <w:jc w:val="both"/>
              <w:rPr>
                <w:rFonts w:ascii="Century Gothic" w:hAnsi="Century Gothic"/>
                <w:b/>
                <w:color w:val="FF0000"/>
                <w:sz w:val="20"/>
                <w:szCs w:val="20"/>
              </w:rPr>
            </w:pPr>
            <w:r w:rsidRPr="00DA23D5">
              <w:rPr>
                <w:rFonts w:ascii="Century Gothic" w:hAnsi="Century Gothic"/>
                <w:b/>
                <w:color w:val="FFFFFF" w:themeColor="background1"/>
                <w:sz w:val="20"/>
                <w:szCs w:val="20"/>
              </w:rPr>
              <w:t xml:space="preserve">SHORT-TERM OBJECTIVE:  </w:t>
            </w:r>
            <w:r>
              <w:rPr>
                <w:rFonts w:ascii="Century Gothic" w:hAnsi="Century Gothic"/>
                <w:b/>
                <w:color w:val="FFFFFF" w:themeColor="background1"/>
                <w:sz w:val="20"/>
                <w:szCs w:val="20"/>
              </w:rPr>
              <w:t xml:space="preserve">Through December 31, 2018, </w:t>
            </w:r>
            <w:r w:rsidR="00615E3D">
              <w:rPr>
                <w:rFonts w:ascii="Century Gothic" w:hAnsi="Century Gothic"/>
                <w:b/>
                <w:color w:val="FFFFFF" w:themeColor="background1"/>
                <w:sz w:val="20"/>
                <w:szCs w:val="20"/>
              </w:rPr>
              <w:t>i</w:t>
            </w:r>
            <w:r w:rsidR="00615E3D" w:rsidRPr="00615E3D">
              <w:rPr>
                <w:rFonts w:ascii="Century Gothic" w:hAnsi="Century Gothic"/>
                <w:b/>
                <w:color w:val="FFFFFF" w:themeColor="background1"/>
                <w:sz w:val="20"/>
                <w:szCs w:val="20"/>
              </w:rPr>
              <w:t>dentify three key messages related to health literacy (e.g. when to use an ER versus when to use Urgent Care) to assist residents in developing an understanding of basic health information and services, in order to make appropriate health decisions.</w:t>
            </w:r>
          </w:p>
          <w:p w:rsidR="00D50E41" w:rsidRPr="004B1C98" w:rsidRDefault="00D50E41" w:rsidP="00F35DE7">
            <w:pPr>
              <w:jc w:val="both"/>
              <w:rPr>
                <w:rFonts w:ascii="Century Gothic" w:hAnsi="Century Gothic"/>
                <w:b/>
                <w:color w:val="FFFFFF" w:themeColor="background1"/>
                <w:sz w:val="10"/>
                <w:szCs w:val="10"/>
              </w:rPr>
            </w:pPr>
          </w:p>
        </w:tc>
      </w:tr>
      <w:tr w:rsidR="00D50E41" w:rsidTr="00B86A65">
        <w:trPr>
          <w:trHeight w:val="422"/>
        </w:trPr>
        <w:tc>
          <w:tcPr>
            <w:tcW w:w="11016" w:type="dxa"/>
            <w:shd w:val="clear" w:color="auto" w:fill="F26322"/>
          </w:tcPr>
          <w:p w:rsidR="00D50E41" w:rsidRPr="004B1C98" w:rsidRDefault="00D50E41" w:rsidP="00F35DE7">
            <w:pPr>
              <w:jc w:val="both"/>
              <w:rPr>
                <w:rFonts w:ascii="Century Gothic" w:hAnsi="Century Gothic"/>
                <w:b/>
                <w:color w:val="FFFFFF" w:themeColor="background1"/>
                <w:sz w:val="10"/>
                <w:szCs w:val="10"/>
              </w:rPr>
            </w:pPr>
          </w:p>
          <w:p w:rsidR="00D50E41" w:rsidRPr="004B1C98" w:rsidRDefault="00D50E41" w:rsidP="00F35DE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D50E41" w:rsidRPr="002A6AF7" w:rsidRDefault="00D50E41" w:rsidP="00F35DE7">
            <w:pPr>
              <w:jc w:val="both"/>
              <w:rPr>
                <w:rFonts w:ascii="Century Gothic" w:hAnsi="Century Gothic"/>
                <w:b/>
                <w:color w:val="FFFFFF" w:themeColor="background1"/>
                <w:sz w:val="10"/>
                <w:szCs w:val="10"/>
              </w:rPr>
            </w:pPr>
          </w:p>
        </w:tc>
      </w:tr>
      <w:tr w:rsidR="00D50E41" w:rsidTr="00B86A65">
        <w:tc>
          <w:tcPr>
            <w:tcW w:w="11016" w:type="dxa"/>
          </w:tcPr>
          <w:p w:rsidR="00D50E41" w:rsidRPr="00116C9F" w:rsidRDefault="00D50E41" w:rsidP="00F35DE7">
            <w:pPr>
              <w:jc w:val="both"/>
              <w:rPr>
                <w:rFonts w:ascii="Century Gothic" w:hAnsi="Century Gothic"/>
                <w:sz w:val="10"/>
                <w:szCs w:val="10"/>
              </w:rPr>
            </w:pPr>
          </w:p>
          <w:p w:rsidR="00D50E41" w:rsidRPr="00116C9F" w:rsidRDefault="00D50E41" w:rsidP="00F35DE7">
            <w:pPr>
              <w:jc w:val="both"/>
              <w:rPr>
                <w:rFonts w:ascii="Century Gothic" w:hAnsi="Century Gothic"/>
                <w:sz w:val="20"/>
                <w:szCs w:val="20"/>
              </w:rPr>
            </w:pPr>
            <w:r>
              <w:rPr>
                <w:rFonts w:ascii="Century Gothic" w:hAnsi="Century Gothic"/>
                <w:sz w:val="20"/>
                <w:szCs w:val="20"/>
              </w:rPr>
              <w:t xml:space="preserve">Identify </w:t>
            </w:r>
            <w:r w:rsidR="00D17E31">
              <w:rPr>
                <w:rFonts w:ascii="Century Gothic" w:hAnsi="Century Gothic"/>
                <w:sz w:val="20"/>
                <w:szCs w:val="20"/>
              </w:rPr>
              <w:t>three</w:t>
            </w:r>
            <w:r w:rsidR="00030951">
              <w:rPr>
                <w:rFonts w:ascii="Century Gothic" w:hAnsi="Century Gothic"/>
                <w:sz w:val="20"/>
                <w:szCs w:val="20"/>
              </w:rPr>
              <w:t xml:space="preserve"> </w:t>
            </w:r>
            <w:r w:rsidR="00D17E31">
              <w:rPr>
                <w:rFonts w:ascii="Century Gothic" w:hAnsi="Century Gothic"/>
                <w:sz w:val="20"/>
                <w:szCs w:val="20"/>
              </w:rPr>
              <w:t>key messages related to health literacy (e.g. when to use an ER versus when to use Urgent Care)</w:t>
            </w:r>
            <w:r w:rsidR="00030951">
              <w:rPr>
                <w:rFonts w:ascii="Century Gothic" w:hAnsi="Century Gothic"/>
                <w:sz w:val="20"/>
                <w:szCs w:val="20"/>
              </w:rPr>
              <w:t>. Consult area hospitals and those working with population</w:t>
            </w:r>
            <w:r w:rsidR="005843B9">
              <w:rPr>
                <w:rFonts w:ascii="Century Gothic" w:hAnsi="Century Gothic"/>
                <w:sz w:val="20"/>
                <w:szCs w:val="20"/>
              </w:rPr>
              <w:t xml:space="preserve">s without primary care providers </w:t>
            </w:r>
            <w:r w:rsidR="00E403E8">
              <w:rPr>
                <w:rFonts w:ascii="Century Gothic" w:hAnsi="Century Gothic"/>
                <w:sz w:val="20"/>
                <w:szCs w:val="20"/>
              </w:rPr>
              <w:t xml:space="preserve">and/or insurance </w:t>
            </w:r>
            <w:r w:rsidR="00030951">
              <w:rPr>
                <w:rFonts w:ascii="Century Gothic" w:hAnsi="Century Gothic"/>
                <w:sz w:val="20"/>
                <w:szCs w:val="20"/>
              </w:rPr>
              <w:t xml:space="preserve">to discuss what messages would be </w:t>
            </w:r>
            <w:r w:rsidR="00E403E8">
              <w:rPr>
                <w:rFonts w:ascii="Century Gothic" w:hAnsi="Century Gothic"/>
                <w:sz w:val="20"/>
                <w:szCs w:val="20"/>
              </w:rPr>
              <w:t xml:space="preserve">the </w:t>
            </w:r>
            <w:r w:rsidR="00030951">
              <w:rPr>
                <w:rFonts w:ascii="Century Gothic" w:hAnsi="Century Gothic"/>
                <w:sz w:val="20"/>
                <w:szCs w:val="20"/>
              </w:rPr>
              <w:t xml:space="preserve">most helpful. </w:t>
            </w:r>
          </w:p>
          <w:p w:rsidR="00D50E41" w:rsidRPr="00116C9F" w:rsidRDefault="00D50E41" w:rsidP="00F35DE7">
            <w:pPr>
              <w:jc w:val="both"/>
              <w:rPr>
                <w:rFonts w:ascii="Century Gothic" w:hAnsi="Century Gothic"/>
                <w:sz w:val="10"/>
                <w:szCs w:val="10"/>
              </w:rPr>
            </w:pPr>
          </w:p>
        </w:tc>
      </w:tr>
      <w:tr w:rsidR="00D50E41" w:rsidTr="00B86A65">
        <w:tc>
          <w:tcPr>
            <w:tcW w:w="11016" w:type="dxa"/>
          </w:tcPr>
          <w:p w:rsidR="00D50E41" w:rsidRPr="00116C9F" w:rsidRDefault="00D50E41" w:rsidP="00F35DE7">
            <w:pPr>
              <w:jc w:val="both"/>
              <w:rPr>
                <w:rFonts w:ascii="Century Gothic" w:hAnsi="Century Gothic"/>
                <w:sz w:val="10"/>
                <w:szCs w:val="10"/>
              </w:rPr>
            </w:pPr>
          </w:p>
          <w:p w:rsidR="00D50E41" w:rsidRDefault="00D17E31" w:rsidP="00F35DE7">
            <w:pPr>
              <w:jc w:val="both"/>
              <w:rPr>
                <w:rFonts w:ascii="Century Gothic" w:hAnsi="Century Gothic"/>
                <w:sz w:val="20"/>
                <w:szCs w:val="20"/>
              </w:rPr>
            </w:pPr>
            <w:r>
              <w:rPr>
                <w:rFonts w:ascii="Century Gothic" w:hAnsi="Century Gothic"/>
                <w:sz w:val="20"/>
                <w:szCs w:val="20"/>
              </w:rPr>
              <w:t xml:space="preserve">Develop educational </w:t>
            </w:r>
            <w:r w:rsidR="00E403E8">
              <w:rPr>
                <w:rFonts w:ascii="Century Gothic" w:hAnsi="Century Gothic"/>
                <w:sz w:val="20"/>
                <w:szCs w:val="20"/>
              </w:rPr>
              <w:t xml:space="preserve">messaging such as </w:t>
            </w:r>
            <w:r>
              <w:rPr>
                <w:rFonts w:ascii="Century Gothic" w:hAnsi="Century Gothic"/>
                <w:sz w:val="20"/>
                <w:szCs w:val="20"/>
              </w:rPr>
              <w:t xml:space="preserve">flyers, brochures, </w:t>
            </w:r>
            <w:r w:rsidR="00E403E8">
              <w:rPr>
                <w:rFonts w:ascii="Century Gothic" w:hAnsi="Century Gothic"/>
                <w:sz w:val="20"/>
                <w:szCs w:val="20"/>
              </w:rPr>
              <w:t xml:space="preserve">or infographics. </w:t>
            </w:r>
            <w:r>
              <w:rPr>
                <w:rFonts w:ascii="Century Gothic" w:hAnsi="Century Gothic"/>
                <w:sz w:val="20"/>
                <w:szCs w:val="20"/>
              </w:rPr>
              <w:t xml:space="preserve"> </w:t>
            </w:r>
          </w:p>
          <w:p w:rsidR="00D50E41" w:rsidRPr="00116C9F" w:rsidRDefault="00D50E41" w:rsidP="00F35DE7">
            <w:pPr>
              <w:jc w:val="both"/>
              <w:rPr>
                <w:rFonts w:ascii="Century Gothic" w:hAnsi="Century Gothic"/>
                <w:sz w:val="10"/>
                <w:szCs w:val="10"/>
              </w:rPr>
            </w:pPr>
          </w:p>
        </w:tc>
      </w:tr>
      <w:tr w:rsidR="00D50E41" w:rsidTr="00B86A65">
        <w:tc>
          <w:tcPr>
            <w:tcW w:w="11016" w:type="dxa"/>
          </w:tcPr>
          <w:p w:rsidR="00D50E41" w:rsidRPr="00116C9F" w:rsidRDefault="00D50E41" w:rsidP="00F35DE7">
            <w:pPr>
              <w:jc w:val="both"/>
              <w:rPr>
                <w:rFonts w:ascii="Century Gothic" w:hAnsi="Century Gothic"/>
                <w:sz w:val="10"/>
                <w:szCs w:val="10"/>
              </w:rPr>
            </w:pPr>
          </w:p>
          <w:p w:rsidR="005843B9" w:rsidRPr="00116C9F" w:rsidRDefault="00D17E31" w:rsidP="005843B9">
            <w:pPr>
              <w:jc w:val="both"/>
              <w:rPr>
                <w:rFonts w:ascii="Century Gothic" w:hAnsi="Century Gothic"/>
                <w:sz w:val="20"/>
                <w:szCs w:val="20"/>
              </w:rPr>
            </w:pPr>
            <w:r>
              <w:rPr>
                <w:rFonts w:ascii="Century Gothic" w:hAnsi="Century Gothic"/>
                <w:sz w:val="20"/>
                <w:szCs w:val="20"/>
              </w:rPr>
              <w:t xml:space="preserve">Identify locations where populations congregate (e.g. </w:t>
            </w:r>
            <w:r w:rsidR="00030951">
              <w:rPr>
                <w:rFonts w:ascii="Century Gothic" w:hAnsi="Century Gothic"/>
                <w:sz w:val="20"/>
                <w:szCs w:val="20"/>
              </w:rPr>
              <w:t>library, community centers</w:t>
            </w:r>
            <w:r>
              <w:rPr>
                <w:rFonts w:ascii="Century Gothic" w:hAnsi="Century Gothic"/>
                <w:sz w:val="20"/>
                <w:szCs w:val="20"/>
              </w:rPr>
              <w:t xml:space="preserve">) and where educational material would be useful. </w:t>
            </w:r>
            <w:r w:rsidR="005843B9">
              <w:rPr>
                <w:rFonts w:ascii="Century Gothic" w:hAnsi="Century Gothic"/>
                <w:sz w:val="20"/>
                <w:szCs w:val="20"/>
              </w:rPr>
              <w:t>Market materials to target populations.</w:t>
            </w:r>
          </w:p>
          <w:p w:rsidR="00D50E41" w:rsidRPr="00116C9F" w:rsidRDefault="00D50E41" w:rsidP="00D17E31">
            <w:pPr>
              <w:jc w:val="both"/>
              <w:rPr>
                <w:rFonts w:ascii="Century Gothic" w:hAnsi="Century Gothic"/>
                <w:sz w:val="10"/>
                <w:szCs w:val="10"/>
              </w:rPr>
            </w:pPr>
          </w:p>
        </w:tc>
      </w:tr>
      <w:tr w:rsidR="00B86A65" w:rsidRPr="00D94B51" w:rsidTr="00B86A65">
        <w:tc>
          <w:tcPr>
            <w:tcW w:w="11016" w:type="dxa"/>
            <w:shd w:val="clear" w:color="auto" w:fill="BDCC2A"/>
          </w:tcPr>
          <w:p w:rsidR="00B86A65" w:rsidRPr="00F90CEC" w:rsidRDefault="00B86A65" w:rsidP="00F35DE7">
            <w:pPr>
              <w:jc w:val="both"/>
              <w:rPr>
                <w:rFonts w:ascii="Century Gothic" w:hAnsi="Century Gothic"/>
                <w:b/>
                <w:color w:val="FFFFFF" w:themeColor="background1"/>
                <w:sz w:val="10"/>
                <w:szCs w:val="10"/>
              </w:rPr>
            </w:pPr>
          </w:p>
          <w:p w:rsidR="00B86A65" w:rsidRPr="00F90CEC" w:rsidRDefault="00B86A65" w:rsidP="00F35DE7">
            <w:pPr>
              <w:jc w:val="both"/>
              <w:rPr>
                <w:rFonts w:ascii="Century Gothic" w:hAnsi="Century Gothic"/>
                <w:b/>
                <w:color w:val="FF0000"/>
                <w:sz w:val="20"/>
                <w:szCs w:val="20"/>
              </w:rPr>
            </w:pPr>
            <w:r w:rsidRPr="00F90CEC">
              <w:rPr>
                <w:rFonts w:ascii="Century Gothic" w:hAnsi="Century Gothic"/>
                <w:b/>
                <w:color w:val="FFFFFF" w:themeColor="background1"/>
                <w:sz w:val="20"/>
                <w:szCs w:val="20"/>
              </w:rPr>
              <w:t xml:space="preserve">MID-TERM OBJECTIVE: </w:t>
            </w:r>
            <w:r>
              <w:rPr>
                <w:rFonts w:ascii="Century Gothic" w:hAnsi="Century Gothic"/>
                <w:b/>
                <w:color w:val="FFFFFF" w:themeColor="background1"/>
                <w:sz w:val="20"/>
                <w:szCs w:val="20"/>
              </w:rPr>
              <w:t xml:space="preserve">By December 31, 2017, develop a </w:t>
            </w:r>
            <w:r w:rsidR="00275B74" w:rsidRPr="006373CC">
              <w:rPr>
                <w:rFonts w:ascii="Century Gothic" w:hAnsi="Century Gothic"/>
                <w:b/>
                <w:color w:val="FFFFFF" w:themeColor="background1"/>
                <w:sz w:val="20"/>
                <w:szCs w:val="20"/>
              </w:rPr>
              <w:t>resource</w:t>
            </w:r>
            <w:r w:rsidR="00275B74" w:rsidRPr="00275B74">
              <w:rPr>
                <w:rFonts w:ascii="Century Gothic" w:hAnsi="Century Gothic"/>
                <w:b/>
                <w:color w:val="FFFFFF" w:themeColor="background1"/>
                <w:sz w:val="20"/>
                <w:szCs w:val="20"/>
              </w:rPr>
              <w:t xml:space="preserve"> guide</w:t>
            </w:r>
            <w:r>
              <w:rPr>
                <w:rFonts w:ascii="Century Gothic" w:hAnsi="Century Gothic"/>
                <w:b/>
                <w:color w:val="FFFFFF" w:themeColor="background1"/>
                <w:sz w:val="20"/>
                <w:szCs w:val="20"/>
              </w:rPr>
              <w:t xml:space="preserve"> </w:t>
            </w:r>
            <w:r w:rsidR="00B56852">
              <w:rPr>
                <w:rFonts w:ascii="Century Gothic" w:hAnsi="Century Gothic"/>
                <w:b/>
                <w:color w:val="FFFFFF" w:themeColor="background1"/>
                <w:sz w:val="20"/>
                <w:szCs w:val="20"/>
              </w:rPr>
              <w:t xml:space="preserve">of primary care providers and related health resources </w:t>
            </w:r>
            <w:r>
              <w:rPr>
                <w:rFonts w:ascii="Century Gothic" w:hAnsi="Century Gothic"/>
                <w:b/>
                <w:color w:val="FFFFFF" w:themeColor="background1"/>
                <w:sz w:val="20"/>
                <w:szCs w:val="20"/>
              </w:rPr>
              <w:t xml:space="preserve"> in Hendricks County as reported by the Accessing and Utilizing Health Care work group.</w:t>
            </w:r>
          </w:p>
          <w:p w:rsidR="00B86A65" w:rsidRPr="00D94B51" w:rsidRDefault="00B86A65" w:rsidP="00F35DE7">
            <w:pPr>
              <w:jc w:val="both"/>
              <w:rPr>
                <w:rFonts w:ascii="Century Gothic" w:hAnsi="Century Gothic"/>
                <w:b/>
                <w:sz w:val="10"/>
                <w:szCs w:val="10"/>
              </w:rPr>
            </w:pPr>
          </w:p>
        </w:tc>
      </w:tr>
      <w:tr w:rsidR="00B86A65" w:rsidRPr="00886387" w:rsidTr="00B86A65">
        <w:tc>
          <w:tcPr>
            <w:tcW w:w="11016" w:type="dxa"/>
            <w:shd w:val="clear" w:color="auto" w:fill="F26322"/>
          </w:tcPr>
          <w:p w:rsidR="00B86A65" w:rsidRPr="004B1C98" w:rsidRDefault="00B86A65" w:rsidP="00F35DE7">
            <w:pPr>
              <w:jc w:val="both"/>
              <w:rPr>
                <w:rFonts w:ascii="Century Gothic" w:hAnsi="Century Gothic"/>
                <w:b/>
                <w:color w:val="FFFFFF" w:themeColor="background1"/>
                <w:sz w:val="10"/>
                <w:szCs w:val="10"/>
              </w:rPr>
            </w:pPr>
          </w:p>
          <w:p w:rsidR="00B86A65" w:rsidRDefault="00B86A65" w:rsidP="00F35DE7">
            <w:pPr>
              <w:jc w:val="center"/>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w:t>
            </w:r>
            <w:r w:rsidR="008B3EBF">
              <w:rPr>
                <w:rFonts w:ascii="Century Gothic" w:hAnsi="Century Gothic"/>
                <w:b/>
                <w:color w:val="FFFFFF" w:themeColor="background1"/>
                <w:sz w:val="20"/>
                <w:szCs w:val="20"/>
              </w:rPr>
              <w:t>TRATEGIES</w:t>
            </w:r>
          </w:p>
          <w:p w:rsidR="00B86A65" w:rsidRPr="00886387" w:rsidRDefault="00B86A65" w:rsidP="00F35DE7">
            <w:pPr>
              <w:jc w:val="both"/>
              <w:rPr>
                <w:rFonts w:ascii="Century Gothic" w:hAnsi="Century Gothic"/>
                <w:b/>
                <w:color w:val="FFFFFF" w:themeColor="background1"/>
                <w:sz w:val="10"/>
                <w:szCs w:val="10"/>
              </w:rPr>
            </w:pPr>
          </w:p>
        </w:tc>
      </w:tr>
      <w:tr w:rsidR="00B86A65" w:rsidRPr="00116C9F" w:rsidTr="00B86A65">
        <w:tc>
          <w:tcPr>
            <w:tcW w:w="11016" w:type="dxa"/>
          </w:tcPr>
          <w:p w:rsidR="00B86A65" w:rsidRDefault="00B86A65" w:rsidP="00F35DE7">
            <w:pPr>
              <w:jc w:val="both"/>
              <w:rPr>
                <w:rFonts w:ascii="Century Gothic" w:hAnsi="Century Gothic"/>
                <w:sz w:val="10"/>
                <w:szCs w:val="10"/>
              </w:rPr>
            </w:pPr>
          </w:p>
          <w:p w:rsidR="00B86A65" w:rsidRPr="00D1211D" w:rsidRDefault="00B86A65" w:rsidP="00F35DE7">
            <w:pPr>
              <w:jc w:val="both"/>
              <w:rPr>
                <w:rFonts w:ascii="Century Gothic" w:hAnsi="Century Gothic"/>
                <w:sz w:val="20"/>
                <w:szCs w:val="20"/>
              </w:rPr>
            </w:pPr>
            <w:r>
              <w:rPr>
                <w:rFonts w:ascii="Century Gothic" w:hAnsi="Century Gothic"/>
                <w:sz w:val="20"/>
                <w:szCs w:val="20"/>
              </w:rPr>
              <w:t>Identify health and wellness care services and community agencies and/or programs that provide health care and/or social service assistance in Hendricks County.</w:t>
            </w:r>
          </w:p>
          <w:p w:rsidR="00B86A65" w:rsidRPr="00501627" w:rsidRDefault="00B86A65" w:rsidP="00F35DE7">
            <w:pPr>
              <w:jc w:val="both"/>
              <w:rPr>
                <w:rFonts w:ascii="Century Gothic" w:hAnsi="Century Gothic"/>
                <w:sz w:val="10"/>
                <w:szCs w:val="10"/>
              </w:rPr>
            </w:pPr>
          </w:p>
        </w:tc>
      </w:tr>
      <w:tr w:rsidR="00B86A65" w:rsidRPr="00116C9F" w:rsidTr="00B86A65">
        <w:tc>
          <w:tcPr>
            <w:tcW w:w="11016" w:type="dxa"/>
          </w:tcPr>
          <w:p w:rsidR="00B86A65" w:rsidRDefault="00B86A65" w:rsidP="00F35DE7">
            <w:pPr>
              <w:jc w:val="both"/>
              <w:rPr>
                <w:rFonts w:ascii="Century Gothic" w:hAnsi="Century Gothic"/>
                <w:sz w:val="10"/>
                <w:szCs w:val="10"/>
              </w:rPr>
            </w:pPr>
          </w:p>
          <w:p w:rsidR="00B86A65" w:rsidRPr="00D1211D" w:rsidRDefault="00B86A65" w:rsidP="00F35DE7">
            <w:pPr>
              <w:jc w:val="both"/>
              <w:rPr>
                <w:rFonts w:ascii="Century Gothic" w:hAnsi="Century Gothic"/>
                <w:sz w:val="20"/>
                <w:szCs w:val="20"/>
              </w:rPr>
            </w:pPr>
            <w:r>
              <w:rPr>
                <w:rFonts w:ascii="Century Gothic" w:hAnsi="Century Gothic"/>
                <w:sz w:val="20"/>
                <w:szCs w:val="20"/>
              </w:rPr>
              <w:t>Identify the best method for m</w:t>
            </w:r>
            <w:r w:rsidR="00275B74">
              <w:rPr>
                <w:rFonts w:ascii="Century Gothic" w:hAnsi="Century Gothic"/>
                <w:sz w:val="20"/>
                <w:szCs w:val="20"/>
              </w:rPr>
              <w:t xml:space="preserve">aintaining and distributing this list </w:t>
            </w:r>
            <w:r>
              <w:rPr>
                <w:rFonts w:ascii="Century Gothic" w:hAnsi="Century Gothic"/>
                <w:sz w:val="20"/>
                <w:szCs w:val="20"/>
              </w:rPr>
              <w:t>to the public.</w:t>
            </w:r>
            <w:r w:rsidR="00275B74">
              <w:rPr>
                <w:rFonts w:ascii="Century Gothic" w:hAnsi="Century Gothic"/>
                <w:sz w:val="20"/>
                <w:szCs w:val="20"/>
              </w:rPr>
              <w:t xml:space="preserve"> Promote the list to social service </w:t>
            </w:r>
            <w:r w:rsidR="00E403E8">
              <w:rPr>
                <w:rFonts w:ascii="Century Gothic" w:hAnsi="Century Gothic"/>
                <w:sz w:val="20"/>
                <w:szCs w:val="20"/>
              </w:rPr>
              <w:t>agencies and</w:t>
            </w:r>
            <w:r w:rsidR="00275B74">
              <w:rPr>
                <w:rFonts w:ascii="Century Gothic" w:hAnsi="Century Gothic"/>
                <w:sz w:val="20"/>
                <w:szCs w:val="20"/>
              </w:rPr>
              <w:t xml:space="preserve"> the general public.</w:t>
            </w:r>
          </w:p>
          <w:p w:rsidR="00B86A65" w:rsidRPr="005E6B4D" w:rsidRDefault="00B86A65" w:rsidP="00F35DE7">
            <w:pPr>
              <w:jc w:val="both"/>
              <w:rPr>
                <w:rFonts w:ascii="Century Gothic" w:hAnsi="Century Gothic"/>
                <w:sz w:val="10"/>
                <w:szCs w:val="10"/>
              </w:rPr>
            </w:pPr>
          </w:p>
        </w:tc>
      </w:tr>
      <w:tr w:rsidR="00B86A65" w:rsidRPr="00116C9F" w:rsidTr="00B86A65">
        <w:tc>
          <w:tcPr>
            <w:tcW w:w="11016" w:type="dxa"/>
            <w:shd w:val="clear" w:color="auto" w:fill="BDCC2A"/>
          </w:tcPr>
          <w:p w:rsidR="00B86A65" w:rsidRPr="00B86A65" w:rsidRDefault="00B86A65" w:rsidP="00F35DE7">
            <w:pPr>
              <w:jc w:val="both"/>
              <w:rPr>
                <w:rFonts w:ascii="Century Gothic" w:hAnsi="Century Gothic"/>
                <w:b/>
                <w:color w:val="FFFFFF" w:themeColor="background1"/>
                <w:sz w:val="10"/>
                <w:szCs w:val="10"/>
              </w:rPr>
            </w:pPr>
          </w:p>
          <w:p w:rsidR="00B86A65" w:rsidRPr="004D714C" w:rsidRDefault="00B86A65" w:rsidP="00F35DE7">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LONG-TERM OBJECTIVE:</w:t>
            </w:r>
            <w:r>
              <w:rPr>
                <w:rFonts w:ascii="Century Gothic" w:hAnsi="Century Gothic"/>
                <w:b/>
                <w:color w:val="FFFFFF" w:themeColor="background1"/>
                <w:sz w:val="20"/>
                <w:szCs w:val="20"/>
              </w:rPr>
              <w:t xml:space="preserve"> By December 31, 2018</w:t>
            </w:r>
            <w:r w:rsidRPr="00F90CEC">
              <w:rPr>
                <w:rFonts w:ascii="Century Gothic" w:hAnsi="Century Gothic"/>
                <w:b/>
                <w:color w:val="FFFFFF" w:themeColor="background1"/>
                <w:sz w:val="20"/>
                <w:szCs w:val="20"/>
              </w:rPr>
              <w:t xml:space="preserve">, </w:t>
            </w:r>
            <w:r w:rsidR="00292F3C">
              <w:rPr>
                <w:rFonts w:ascii="Century Gothic" w:hAnsi="Century Gothic"/>
                <w:b/>
                <w:color w:val="FFFFFF" w:themeColor="background1"/>
                <w:sz w:val="20"/>
                <w:szCs w:val="20"/>
              </w:rPr>
              <w:t>enroll 500</w:t>
            </w:r>
            <w:r>
              <w:rPr>
                <w:rFonts w:ascii="Century Gothic" w:hAnsi="Century Gothic"/>
                <w:b/>
                <w:color w:val="FFFFFF" w:themeColor="background1"/>
                <w:sz w:val="20"/>
                <w:szCs w:val="20"/>
              </w:rPr>
              <w:t xml:space="preserve"> uninsured (i.e. no insurance </w:t>
            </w:r>
            <w:r w:rsidR="00F35DE7">
              <w:rPr>
                <w:rFonts w:ascii="Century Gothic" w:hAnsi="Century Gothic"/>
                <w:b/>
                <w:color w:val="FFFFFF" w:themeColor="background1"/>
                <w:sz w:val="20"/>
                <w:szCs w:val="20"/>
              </w:rPr>
              <w:t xml:space="preserve">anytime </w:t>
            </w:r>
            <w:r>
              <w:rPr>
                <w:rFonts w:ascii="Century Gothic" w:hAnsi="Century Gothic"/>
                <w:b/>
                <w:color w:val="FFFFFF" w:themeColor="background1"/>
                <w:sz w:val="20"/>
                <w:szCs w:val="20"/>
              </w:rPr>
              <w:t>within the last 12 months) Hendricks County adults into health insurance as reported by the Accessing and Utilizing Health Care work group.</w:t>
            </w:r>
          </w:p>
          <w:p w:rsidR="00B86A65" w:rsidRDefault="00B86A65" w:rsidP="00F35DE7">
            <w:pPr>
              <w:jc w:val="both"/>
              <w:rPr>
                <w:rFonts w:ascii="Century Gothic" w:hAnsi="Century Gothic"/>
                <w:sz w:val="10"/>
                <w:szCs w:val="10"/>
              </w:rPr>
            </w:pPr>
          </w:p>
        </w:tc>
      </w:tr>
      <w:tr w:rsidR="003334C3" w:rsidRPr="00116C9F" w:rsidTr="003334C3">
        <w:tc>
          <w:tcPr>
            <w:tcW w:w="11016" w:type="dxa"/>
            <w:shd w:val="clear" w:color="auto" w:fill="F26322"/>
          </w:tcPr>
          <w:p w:rsidR="003334C3" w:rsidRPr="004B1C98" w:rsidRDefault="003334C3" w:rsidP="00F35DE7">
            <w:pPr>
              <w:jc w:val="both"/>
              <w:rPr>
                <w:rFonts w:ascii="Century Gothic" w:hAnsi="Century Gothic"/>
                <w:b/>
                <w:color w:val="FFFFFF" w:themeColor="background1"/>
                <w:sz w:val="10"/>
                <w:szCs w:val="10"/>
              </w:rPr>
            </w:pPr>
          </w:p>
          <w:p w:rsidR="003334C3" w:rsidRPr="007F7B7E" w:rsidRDefault="008B3EBF" w:rsidP="00F35DE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3334C3" w:rsidRPr="007F7B7E" w:rsidRDefault="003334C3" w:rsidP="00F35DE7">
            <w:pPr>
              <w:jc w:val="both"/>
              <w:rPr>
                <w:rFonts w:ascii="Century Gothic" w:hAnsi="Century Gothic"/>
                <w:b/>
                <w:color w:val="FFFFFF" w:themeColor="background1"/>
                <w:sz w:val="10"/>
                <w:szCs w:val="10"/>
              </w:rPr>
            </w:pPr>
          </w:p>
        </w:tc>
      </w:tr>
      <w:tr w:rsidR="003334C3" w:rsidRPr="00116C9F" w:rsidTr="003334C3">
        <w:tc>
          <w:tcPr>
            <w:tcW w:w="11016" w:type="dxa"/>
            <w:shd w:val="clear" w:color="auto" w:fill="auto"/>
          </w:tcPr>
          <w:p w:rsidR="003334C3" w:rsidRPr="00501627" w:rsidRDefault="003334C3" w:rsidP="00F35DE7">
            <w:pPr>
              <w:jc w:val="both"/>
              <w:rPr>
                <w:rFonts w:ascii="Century Gothic" w:hAnsi="Century Gothic"/>
                <w:sz w:val="10"/>
                <w:szCs w:val="10"/>
              </w:rPr>
            </w:pPr>
          </w:p>
          <w:p w:rsidR="003334C3" w:rsidRPr="00501627" w:rsidRDefault="003334C3" w:rsidP="00F35DE7">
            <w:pPr>
              <w:jc w:val="both"/>
              <w:rPr>
                <w:rFonts w:ascii="Century Gothic" w:hAnsi="Century Gothic"/>
                <w:sz w:val="20"/>
                <w:szCs w:val="20"/>
              </w:rPr>
            </w:pPr>
            <w:r>
              <w:rPr>
                <w:rFonts w:ascii="Century Gothic" w:hAnsi="Century Gothic"/>
                <w:sz w:val="20"/>
                <w:szCs w:val="20"/>
              </w:rPr>
              <w:t>Identify populations and/or areas within Hendricks County that lack health insurance.</w:t>
            </w:r>
          </w:p>
          <w:p w:rsidR="003334C3" w:rsidRPr="00501627" w:rsidRDefault="003334C3" w:rsidP="00F35DE7">
            <w:pPr>
              <w:jc w:val="both"/>
              <w:rPr>
                <w:rFonts w:ascii="Century Gothic" w:hAnsi="Century Gothic"/>
                <w:sz w:val="10"/>
                <w:szCs w:val="10"/>
              </w:rPr>
            </w:pPr>
          </w:p>
        </w:tc>
      </w:tr>
      <w:tr w:rsidR="003334C3" w:rsidRPr="00116C9F" w:rsidTr="003334C3">
        <w:tc>
          <w:tcPr>
            <w:tcW w:w="11016" w:type="dxa"/>
            <w:shd w:val="clear" w:color="auto" w:fill="auto"/>
          </w:tcPr>
          <w:p w:rsidR="003334C3" w:rsidRPr="005E6B4D" w:rsidRDefault="003334C3" w:rsidP="00F35DE7">
            <w:pPr>
              <w:jc w:val="both"/>
              <w:rPr>
                <w:rFonts w:ascii="Century Gothic" w:hAnsi="Century Gothic"/>
                <w:sz w:val="10"/>
                <w:szCs w:val="10"/>
              </w:rPr>
            </w:pPr>
          </w:p>
          <w:p w:rsidR="003334C3" w:rsidRPr="00F225CA" w:rsidRDefault="003334C3" w:rsidP="00F35DE7">
            <w:pPr>
              <w:jc w:val="both"/>
              <w:rPr>
                <w:rFonts w:ascii="Century Gothic" w:hAnsi="Century Gothic"/>
                <w:sz w:val="20"/>
                <w:szCs w:val="20"/>
              </w:rPr>
            </w:pPr>
            <w:r>
              <w:rPr>
                <w:rFonts w:ascii="Century Gothic" w:hAnsi="Century Gothic"/>
                <w:sz w:val="20"/>
                <w:szCs w:val="20"/>
              </w:rPr>
              <w:t>Identify locations where populations c</w:t>
            </w:r>
            <w:r w:rsidR="00F35DE7">
              <w:rPr>
                <w:rFonts w:ascii="Century Gothic" w:hAnsi="Century Gothic"/>
                <w:sz w:val="20"/>
                <w:szCs w:val="20"/>
              </w:rPr>
              <w:t>ongregate (e.g. college campus</w:t>
            </w:r>
            <w:r>
              <w:rPr>
                <w:rFonts w:ascii="Century Gothic" w:hAnsi="Century Gothic"/>
                <w:sz w:val="20"/>
                <w:szCs w:val="20"/>
              </w:rPr>
              <w:t>) and/or available public spaces or community centers.</w:t>
            </w:r>
          </w:p>
          <w:p w:rsidR="003334C3" w:rsidRPr="005E6B4D" w:rsidRDefault="003334C3" w:rsidP="00F35DE7">
            <w:pPr>
              <w:jc w:val="both"/>
              <w:rPr>
                <w:rFonts w:ascii="Century Gothic" w:hAnsi="Century Gothic"/>
                <w:sz w:val="10"/>
                <w:szCs w:val="10"/>
              </w:rPr>
            </w:pPr>
          </w:p>
        </w:tc>
      </w:tr>
      <w:tr w:rsidR="003334C3" w:rsidRPr="00116C9F" w:rsidTr="003334C3">
        <w:tc>
          <w:tcPr>
            <w:tcW w:w="11016" w:type="dxa"/>
            <w:shd w:val="clear" w:color="auto" w:fill="auto"/>
          </w:tcPr>
          <w:p w:rsidR="003334C3" w:rsidRPr="005E6B4D" w:rsidRDefault="003334C3" w:rsidP="00F35DE7">
            <w:pPr>
              <w:jc w:val="both"/>
              <w:rPr>
                <w:rFonts w:ascii="Century Gothic" w:hAnsi="Century Gothic"/>
                <w:sz w:val="10"/>
                <w:szCs w:val="10"/>
              </w:rPr>
            </w:pPr>
          </w:p>
          <w:p w:rsidR="003334C3" w:rsidRPr="00F225CA" w:rsidRDefault="003334C3" w:rsidP="00F35DE7">
            <w:pPr>
              <w:jc w:val="both"/>
              <w:rPr>
                <w:rFonts w:ascii="Century Gothic" w:hAnsi="Century Gothic"/>
                <w:sz w:val="20"/>
                <w:szCs w:val="20"/>
              </w:rPr>
            </w:pPr>
            <w:r>
              <w:rPr>
                <w:rFonts w:ascii="Century Gothic" w:hAnsi="Century Gothic"/>
                <w:sz w:val="20"/>
                <w:szCs w:val="20"/>
              </w:rPr>
              <w:t>Host and market health insurance enrollment events at those locations.</w:t>
            </w:r>
          </w:p>
          <w:p w:rsidR="003334C3" w:rsidRPr="005E6B4D" w:rsidRDefault="003334C3" w:rsidP="00F35DE7">
            <w:pPr>
              <w:jc w:val="both"/>
              <w:rPr>
                <w:rFonts w:ascii="Century Gothic" w:hAnsi="Century Gothic"/>
                <w:sz w:val="10"/>
                <w:szCs w:val="10"/>
              </w:rPr>
            </w:pPr>
          </w:p>
        </w:tc>
      </w:tr>
      <w:tr w:rsidR="006373CC" w:rsidRPr="00116C9F" w:rsidTr="003334C3">
        <w:tc>
          <w:tcPr>
            <w:tcW w:w="11016" w:type="dxa"/>
            <w:shd w:val="clear" w:color="auto" w:fill="auto"/>
          </w:tcPr>
          <w:p w:rsidR="006373CC" w:rsidRPr="005E6B4D" w:rsidRDefault="006373CC" w:rsidP="006373CC">
            <w:pPr>
              <w:jc w:val="both"/>
              <w:rPr>
                <w:rFonts w:ascii="Century Gothic" w:hAnsi="Century Gothic"/>
                <w:sz w:val="10"/>
                <w:szCs w:val="10"/>
              </w:rPr>
            </w:pPr>
          </w:p>
          <w:p w:rsidR="006373CC" w:rsidRPr="00501627" w:rsidRDefault="006373CC" w:rsidP="006373CC">
            <w:pPr>
              <w:jc w:val="both"/>
              <w:rPr>
                <w:rFonts w:ascii="Century Gothic" w:hAnsi="Century Gothic"/>
                <w:sz w:val="20"/>
                <w:szCs w:val="20"/>
              </w:rPr>
            </w:pPr>
            <w:r>
              <w:rPr>
                <w:rFonts w:ascii="Century Gothic" w:hAnsi="Century Gothic"/>
                <w:sz w:val="20"/>
                <w:szCs w:val="20"/>
              </w:rPr>
              <w:t>Develop messaging and marketing materials informing target populations where they can go to enroll in health insurance or who they can speak with about enrolling into health insurance.</w:t>
            </w:r>
          </w:p>
          <w:p w:rsidR="006373CC" w:rsidRPr="005E6B4D" w:rsidRDefault="006373CC" w:rsidP="00F35DE7">
            <w:pPr>
              <w:jc w:val="both"/>
              <w:rPr>
                <w:rFonts w:ascii="Century Gothic" w:hAnsi="Century Gothic"/>
                <w:sz w:val="10"/>
                <w:szCs w:val="10"/>
              </w:rPr>
            </w:pPr>
          </w:p>
        </w:tc>
      </w:tr>
      <w:tr w:rsidR="006373CC" w:rsidRPr="00116C9F" w:rsidTr="006373CC">
        <w:trPr>
          <w:trHeight w:val="458"/>
        </w:trPr>
        <w:tc>
          <w:tcPr>
            <w:tcW w:w="11016" w:type="dxa"/>
            <w:shd w:val="clear" w:color="auto" w:fill="auto"/>
          </w:tcPr>
          <w:p w:rsidR="006373CC" w:rsidRPr="00D1211D" w:rsidRDefault="006373CC" w:rsidP="006373CC">
            <w:pPr>
              <w:jc w:val="both"/>
              <w:rPr>
                <w:rFonts w:ascii="Century Gothic" w:hAnsi="Century Gothic"/>
                <w:sz w:val="20"/>
                <w:szCs w:val="20"/>
              </w:rPr>
            </w:pPr>
            <w:r>
              <w:rPr>
                <w:rFonts w:ascii="Century Gothic" w:hAnsi="Century Gothic"/>
                <w:sz w:val="20"/>
                <w:szCs w:val="20"/>
              </w:rPr>
              <w:t>Distribute health insurance enrollment materials and information to key community partners who interact with target populations (e.g. food pantries, township trustees).</w:t>
            </w:r>
          </w:p>
          <w:p w:rsidR="006373CC" w:rsidRPr="005E6B4D" w:rsidRDefault="006373CC" w:rsidP="00F35DE7">
            <w:pPr>
              <w:jc w:val="both"/>
              <w:rPr>
                <w:rFonts w:ascii="Century Gothic" w:hAnsi="Century Gothic"/>
                <w:sz w:val="10"/>
                <w:szCs w:val="10"/>
              </w:rPr>
            </w:pPr>
          </w:p>
        </w:tc>
      </w:tr>
    </w:tbl>
    <w:p w:rsidR="00030951" w:rsidRDefault="00030951" w:rsidP="00B56852">
      <w:pPr>
        <w:spacing w:after="0"/>
        <w:rPr>
          <w:rFonts w:ascii="Century Gothic" w:hAnsi="Century Gothic"/>
          <w:b/>
          <w:color w:val="F26322"/>
          <w:sz w:val="24"/>
          <w:szCs w:val="24"/>
        </w:rPr>
      </w:pPr>
    </w:p>
    <w:p w:rsidR="005843B9" w:rsidRDefault="005843B9" w:rsidP="00B56852">
      <w:pPr>
        <w:spacing w:after="0"/>
        <w:rPr>
          <w:rFonts w:ascii="Century Gothic" w:hAnsi="Century Gothic"/>
          <w:b/>
          <w:color w:val="F26322"/>
          <w:sz w:val="24"/>
          <w:szCs w:val="24"/>
        </w:rPr>
      </w:pPr>
    </w:p>
    <w:p w:rsidR="00FC2BA2" w:rsidRPr="000E632A" w:rsidRDefault="00FC2BA2" w:rsidP="00B56852">
      <w:pPr>
        <w:spacing w:after="0"/>
        <w:rPr>
          <w:rFonts w:ascii="Century Gothic" w:hAnsi="Century Gothic"/>
          <w:b/>
          <w:color w:val="F26322"/>
          <w:sz w:val="24"/>
          <w:szCs w:val="24"/>
        </w:rPr>
      </w:pPr>
      <w:r>
        <w:rPr>
          <w:rFonts w:ascii="Century Gothic" w:hAnsi="Century Gothic"/>
          <w:b/>
          <w:color w:val="F26322"/>
          <w:sz w:val="24"/>
          <w:szCs w:val="24"/>
        </w:rPr>
        <w:lastRenderedPageBreak/>
        <w:t>MENTAL WELLNESS</w:t>
      </w:r>
    </w:p>
    <w:p w:rsidR="00FC2BA2" w:rsidRDefault="004B5FE5" w:rsidP="00011538">
      <w:pPr>
        <w:tabs>
          <w:tab w:val="left" w:pos="1524"/>
        </w:tabs>
        <w:spacing w:after="0"/>
        <w:rPr>
          <w:rFonts w:ascii="Century Gothic" w:hAnsi="Century Gothic"/>
          <w:b/>
          <w:sz w:val="28"/>
          <w:szCs w:val="28"/>
        </w:rPr>
      </w:pPr>
      <w:r>
        <w:rPr>
          <w:rFonts w:ascii="Century Gothic" w:hAnsi="Century Gothic"/>
          <w:i/>
          <w:noProof/>
          <w:sz w:val="20"/>
          <w:szCs w:val="20"/>
        </w:rPr>
        <w:pict>
          <v:shape id="_x0000_s1048" type="#_x0000_t32" style="position:absolute;margin-left:-51.2pt;margin-top:1.25pt;width:677.8pt;height:.0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" strokecolor="#bdcc2a" strokeweight="4.5pt"/>
        </w:pict>
      </w:r>
      <w:r w:rsidR="00011538">
        <w:rPr>
          <w:rFonts w:ascii="Century Gothic" w:hAnsi="Century Gothic"/>
          <w:b/>
          <w:sz w:val="28"/>
          <w:szCs w:val="28"/>
        </w:rPr>
        <w:tab/>
      </w:r>
    </w:p>
    <w:p w:rsidR="00FC2BA2" w:rsidRPr="00B86A65" w:rsidRDefault="00FC2BA2" w:rsidP="00FC2BA2">
      <w:pPr>
        <w:spacing w:after="0"/>
        <w:rPr>
          <w:rFonts w:ascii="Century Gothic" w:hAnsi="Century Gothic"/>
          <w:b/>
          <w:i/>
          <w:color w:val="F26322"/>
          <w:sz w:val="20"/>
          <w:szCs w:val="20"/>
        </w:rPr>
      </w:pPr>
      <w:r w:rsidRPr="00B86A65">
        <w:rPr>
          <w:rFonts w:ascii="Century Gothic" w:hAnsi="Century Gothic"/>
          <w:b/>
          <w:i/>
          <w:color w:val="F26322"/>
          <w:sz w:val="20"/>
          <w:szCs w:val="20"/>
        </w:rPr>
        <w:t xml:space="preserve">WHY </w:t>
      </w:r>
      <w:r>
        <w:rPr>
          <w:rFonts w:ascii="Century Gothic" w:hAnsi="Century Gothic"/>
          <w:b/>
          <w:i/>
          <w:color w:val="F26322"/>
          <w:sz w:val="20"/>
          <w:szCs w:val="20"/>
        </w:rPr>
        <w:t>MENTAL WELLNESS?</w:t>
      </w:r>
    </w:p>
    <w:p w:rsidR="00D50E41" w:rsidRDefault="00D50E41" w:rsidP="00D50E41">
      <w:pPr>
        <w:spacing w:after="0"/>
        <w:rPr>
          <w:rFonts w:ascii="Century Gothic" w:hAnsi="Century Gothic"/>
          <w:b/>
          <w:sz w:val="20"/>
          <w:szCs w:val="20"/>
        </w:rPr>
      </w:pPr>
    </w:p>
    <w:p w:rsidR="00707570" w:rsidRDefault="0008291E" w:rsidP="00D50E41">
      <w:pPr>
        <w:spacing w:after="0"/>
        <w:jc w:val="both"/>
        <w:rPr>
          <w:rFonts w:ascii="Century Gothic" w:hAnsi="Century Gothic"/>
          <w:sz w:val="20"/>
          <w:szCs w:val="20"/>
        </w:rPr>
      </w:pPr>
      <w:r>
        <w:rPr>
          <w:rFonts w:ascii="Century Gothic" w:hAnsi="Century Gothic"/>
          <w:sz w:val="20"/>
          <w:szCs w:val="20"/>
        </w:rPr>
        <w:t>When an individual suffers from mental illness or is no longer mentally healthy, it can lead to disability, risky health behaviors, and/or death.</w:t>
      </w:r>
      <w:r w:rsidR="00F35DE7">
        <w:rPr>
          <w:rFonts w:ascii="Century Gothic" w:hAnsi="Century Gothic"/>
          <w:sz w:val="20"/>
          <w:szCs w:val="20"/>
          <w:vertAlign w:val="superscript"/>
        </w:rPr>
        <w:t>15</w:t>
      </w:r>
      <w:r>
        <w:rPr>
          <w:rFonts w:ascii="Century Gothic" w:hAnsi="Century Gothic"/>
          <w:sz w:val="20"/>
          <w:szCs w:val="20"/>
        </w:rPr>
        <w:t xml:space="preserve"> “Mental H</w:t>
      </w:r>
      <w:r w:rsidR="00D50E41">
        <w:rPr>
          <w:rFonts w:ascii="Century Gothic" w:hAnsi="Century Gothic"/>
          <w:sz w:val="20"/>
          <w:szCs w:val="20"/>
        </w:rPr>
        <w:t>ealth</w:t>
      </w:r>
      <w:r>
        <w:rPr>
          <w:rFonts w:ascii="Century Gothic" w:hAnsi="Century Gothic"/>
          <w:sz w:val="20"/>
          <w:szCs w:val="20"/>
        </w:rPr>
        <w:t>”</w:t>
      </w:r>
      <w:r w:rsidR="00D50E41">
        <w:rPr>
          <w:rFonts w:ascii="Century Gothic" w:hAnsi="Century Gothic"/>
          <w:sz w:val="20"/>
          <w:szCs w:val="20"/>
        </w:rPr>
        <w:t xml:space="preserve"> was identified as the #2 overall health concern</w:t>
      </w:r>
      <w:r>
        <w:rPr>
          <w:rFonts w:ascii="Century Gothic" w:hAnsi="Century Gothic"/>
          <w:sz w:val="20"/>
          <w:szCs w:val="20"/>
        </w:rPr>
        <w:t xml:space="preserve"> by respondents to the CHA Survey</w:t>
      </w:r>
      <w:r w:rsidR="00D50E41">
        <w:rPr>
          <w:rFonts w:ascii="Century Gothic" w:hAnsi="Century Gothic"/>
          <w:sz w:val="20"/>
          <w:szCs w:val="20"/>
        </w:rPr>
        <w:t>,</w:t>
      </w:r>
      <w:r w:rsidR="00E97C13" w:rsidRPr="00E97C13">
        <w:rPr>
          <w:rFonts w:ascii="Century Gothic" w:hAnsi="Century Gothic"/>
          <w:sz w:val="20"/>
          <w:szCs w:val="20"/>
          <w:vertAlign w:val="superscript"/>
        </w:rPr>
        <w:t>3</w:t>
      </w:r>
      <w:r>
        <w:rPr>
          <w:rFonts w:ascii="Century Gothic" w:hAnsi="Century Gothic"/>
          <w:sz w:val="20"/>
          <w:szCs w:val="20"/>
        </w:rPr>
        <w:t xml:space="preserve"> and was identified as the #1 health improvement priority by partners.</w:t>
      </w:r>
      <w:r w:rsidR="00E97C13" w:rsidRPr="00E97C13">
        <w:rPr>
          <w:rFonts w:ascii="Century Gothic" w:hAnsi="Century Gothic"/>
          <w:sz w:val="20"/>
          <w:szCs w:val="20"/>
          <w:vertAlign w:val="superscript"/>
        </w:rPr>
        <w:t>4</w:t>
      </w:r>
      <w:r>
        <w:rPr>
          <w:rFonts w:ascii="Century Gothic" w:hAnsi="Century Gothic"/>
          <w:sz w:val="20"/>
          <w:szCs w:val="20"/>
        </w:rPr>
        <w:t>Focus group and town hall meeting participants also identified mental health as one of their top concerns, with emphasis placed on the impact</w:t>
      </w:r>
      <w:r w:rsidR="00F35DE7">
        <w:rPr>
          <w:rFonts w:ascii="Century Gothic" w:hAnsi="Century Gothic"/>
          <w:sz w:val="20"/>
          <w:szCs w:val="20"/>
        </w:rPr>
        <w:t xml:space="preserve"> of stress and lack of support i</w:t>
      </w:r>
      <w:r>
        <w:rPr>
          <w:rFonts w:ascii="Century Gothic" w:hAnsi="Century Gothic"/>
          <w:sz w:val="20"/>
          <w:szCs w:val="20"/>
        </w:rPr>
        <w:t xml:space="preserve">n the community. Substance abuse was also discussed in relation to mental health by participants and partners; however, substance abuse was identified as a separate priority area and is discussed in further detail beginning on page </w:t>
      </w:r>
      <w:r w:rsidR="00344053">
        <w:rPr>
          <w:rFonts w:ascii="Century Gothic" w:hAnsi="Century Gothic"/>
          <w:sz w:val="20"/>
          <w:szCs w:val="20"/>
        </w:rPr>
        <w:t>20</w:t>
      </w:r>
      <w:r>
        <w:rPr>
          <w:rFonts w:ascii="Century Gothic" w:hAnsi="Century Gothic"/>
          <w:sz w:val="20"/>
          <w:szCs w:val="20"/>
        </w:rPr>
        <w:t xml:space="preserve">. </w:t>
      </w:r>
    </w:p>
    <w:p w:rsidR="0008291E" w:rsidRDefault="0008291E" w:rsidP="00D50E41">
      <w:pPr>
        <w:spacing w:after="0"/>
        <w:jc w:val="both"/>
        <w:rPr>
          <w:rFonts w:ascii="Century Gothic" w:hAnsi="Century Gothic"/>
          <w:sz w:val="20"/>
          <w:szCs w:val="20"/>
        </w:rPr>
      </w:pPr>
    </w:p>
    <w:p w:rsidR="00FC2BA2" w:rsidRPr="004C456B" w:rsidRDefault="00EE4F9E" w:rsidP="004C456B">
      <w:pPr>
        <w:spacing w:after="0"/>
        <w:jc w:val="both"/>
        <w:rPr>
          <w:rFonts w:ascii="Century Gothic" w:hAnsi="Century Gothic"/>
          <w:sz w:val="20"/>
          <w:szCs w:val="20"/>
        </w:rPr>
      </w:pPr>
      <w:r>
        <w:rPr>
          <w:rFonts w:ascii="Century Gothic" w:hAnsi="Century Gothic"/>
          <w:sz w:val="20"/>
          <w:szCs w:val="20"/>
        </w:rPr>
        <w:t xml:space="preserve">Additional primary and secondary data supports the need for </w:t>
      </w:r>
      <w:r w:rsidR="00BE5BFF">
        <w:rPr>
          <w:rFonts w:ascii="Century Gothic" w:hAnsi="Century Gothic"/>
          <w:sz w:val="20"/>
          <w:szCs w:val="20"/>
        </w:rPr>
        <w:t>focusing health improvement efforts on mental health. Over 13% of Hendricks County adults report lacking social or emotional support,</w:t>
      </w:r>
      <w:r w:rsidR="00E97C13">
        <w:rPr>
          <w:rFonts w:ascii="Century Gothic" w:hAnsi="Century Gothic"/>
          <w:sz w:val="20"/>
          <w:szCs w:val="20"/>
          <w:vertAlign w:val="superscript"/>
        </w:rPr>
        <w:t>16</w:t>
      </w:r>
      <w:r w:rsidR="00BE5BFF">
        <w:rPr>
          <w:rFonts w:ascii="Century Gothic" w:hAnsi="Century Gothic"/>
          <w:sz w:val="20"/>
          <w:szCs w:val="20"/>
        </w:rPr>
        <w:t xml:space="preserve"> and they experience, on average, 2.7 poor mental health days per month.</w:t>
      </w:r>
      <w:r w:rsidR="00E97C13">
        <w:rPr>
          <w:rFonts w:ascii="Century Gothic" w:hAnsi="Century Gothic"/>
          <w:sz w:val="20"/>
          <w:szCs w:val="20"/>
          <w:vertAlign w:val="superscript"/>
        </w:rPr>
        <w:t>17</w:t>
      </w:r>
      <w:r w:rsidR="004C456B">
        <w:rPr>
          <w:rFonts w:ascii="Century Gothic" w:hAnsi="Century Gothic"/>
          <w:sz w:val="20"/>
          <w:szCs w:val="20"/>
        </w:rPr>
        <w:t>Additionally, f</w:t>
      </w:r>
      <w:r w:rsidR="00BE5BFF">
        <w:rPr>
          <w:rFonts w:ascii="Century Gothic" w:hAnsi="Century Gothic"/>
          <w:sz w:val="20"/>
          <w:szCs w:val="20"/>
        </w:rPr>
        <w:t>or residents who need health services, mental health services were the most needed health care service that Hendricks County residents did not receive (16.1%) based on responses to the CHA Survey, with vulnerable populations reporting the highest percentage of need (26.2%).</w:t>
      </w:r>
      <w:r w:rsidR="004C456B">
        <w:rPr>
          <w:rFonts w:ascii="Century Gothic" w:hAnsi="Century Gothic"/>
          <w:sz w:val="20"/>
          <w:szCs w:val="20"/>
        </w:rPr>
        <w:t>Lastly, over 38% of respondents identified stress as one of the top reasons they cannot maintain a healthy weight.</w:t>
      </w:r>
      <w:r w:rsidR="00E97C13">
        <w:rPr>
          <w:rFonts w:ascii="Century Gothic" w:hAnsi="Century Gothic"/>
          <w:sz w:val="20"/>
          <w:szCs w:val="20"/>
          <w:vertAlign w:val="superscript"/>
        </w:rPr>
        <w:t>3</w:t>
      </w:r>
    </w:p>
    <w:p w:rsidR="00BE5BFF" w:rsidRDefault="00BE5BFF" w:rsidP="00FC2BA2">
      <w:pPr>
        <w:spacing w:after="0"/>
        <w:rPr>
          <w:rFonts w:ascii="Century Gothic" w:hAnsi="Century Gothic"/>
          <w:b/>
          <w:i/>
          <w:color w:val="F26322"/>
          <w:sz w:val="20"/>
          <w:szCs w:val="20"/>
        </w:rPr>
      </w:pPr>
    </w:p>
    <w:p w:rsidR="00FC2BA2" w:rsidRPr="00B86A65" w:rsidRDefault="00FC2BA2" w:rsidP="00FC2BA2">
      <w:pPr>
        <w:spacing w:after="0"/>
        <w:rPr>
          <w:rFonts w:ascii="Century Gothic" w:hAnsi="Century Gothic"/>
          <w:b/>
          <w:i/>
          <w:color w:val="F26322"/>
          <w:sz w:val="20"/>
          <w:szCs w:val="20"/>
        </w:rPr>
      </w:pPr>
      <w:r w:rsidRPr="00B86A65">
        <w:rPr>
          <w:rFonts w:ascii="Century Gothic" w:hAnsi="Century Gothic"/>
          <w:b/>
          <w:i/>
          <w:color w:val="F26322"/>
          <w:sz w:val="20"/>
          <w:szCs w:val="20"/>
        </w:rPr>
        <w:t>NATIONAL PRIORITIES:</w:t>
      </w:r>
    </w:p>
    <w:p w:rsidR="00FC2BA2" w:rsidRDefault="00FC2BA2" w:rsidP="00FC2BA2">
      <w:pPr>
        <w:spacing w:after="0"/>
        <w:rPr>
          <w:rFonts w:ascii="Century Gothic" w:hAnsi="Century Gothic"/>
          <w:b/>
          <w:color w:val="F26322"/>
          <w:sz w:val="20"/>
          <w:szCs w:val="20"/>
        </w:rPr>
      </w:pPr>
    </w:p>
    <w:p w:rsidR="00FC2BA2" w:rsidRDefault="00FC2BA2" w:rsidP="00FC2BA2">
      <w:pPr>
        <w:spacing w:after="0"/>
        <w:rPr>
          <w:rFonts w:ascii="Century Gothic" w:hAnsi="Century Gothic"/>
          <w:sz w:val="20"/>
          <w:szCs w:val="20"/>
        </w:rPr>
      </w:pPr>
      <w:r>
        <w:rPr>
          <w:rFonts w:ascii="Century Gothic" w:hAnsi="Century Gothic"/>
          <w:sz w:val="20"/>
          <w:szCs w:val="20"/>
        </w:rPr>
        <w:t>Below are the national priorities addressed by the goals, objectives, and strategies in the work plan.</w:t>
      </w:r>
    </w:p>
    <w:p w:rsidR="00FC2BA2" w:rsidRDefault="00FC2BA2" w:rsidP="00FC2BA2">
      <w:pPr>
        <w:spacing w:after="0"/>
        <w:rPr>
          <w:rFonts w:ascii="Century Gothic" w:hAnsi="Century Gothic"/>
          <w:sz w:val="20"/>
          <w:szCs w:val="20"/>
        </w:rPr>
      </w:pPr>
    </w:p>
    <w:tbl>
      <w:tblPr>
        <w:tblStyle w:val="TableGrid"/>
        <w:tblW w:w="0" w:type="auto"/>
        <w:tblLook w:val="04A0" w:firstRow="1" w:lastRow="0" w:firstColumn="1" w:lastColumn="0" w:noHBand="0" w:noVBand="1"/>
      </w:tblPr>
      <w:tblGrid>
        <w:gridCol w:w="2700"/>
        <w:gridCol w:w="2857"/>
        <w:gridCol w:w="5459"/>
      </w:tblGrid>
      <w:tr w:rsidR="00FC2BA2" w:rsidTr="00FC2BA2">
        <w:tc>
          <w:tcPr>
            <w:tcW w:w="2700" w:type="dxa"/>
            <w:shd w:val="clear" w:color="auto" w:fill="F26322"/>
          </w:tcPr>
          <w:p w:rsidR="00FC2BA2" w:rsidRPr="006E06E7" w:rsidRDefault="00FC2BA2" w:rsidP="00FC2BA2">
            <w:pPr>
              <w:jc w:val="center"/>
              <w:rPr>
                <w:rFonts w:ascii="Century Gothic" w:hAnsi="Century Gothic"/>
                <w:b/>
                <w:color w:val="FFFFFF" w:themeColor="background1"/>
                <w:sz w:val="8"/>
                <w:szCs w:val="8"/>
              </w:rPr>
            </w:pPr>
          </w:p>
          <w:p w:rsidR="00FC2BA2" w:rsidRPr="006E06E7" w:rsidRDefault="00FC2BA2" w:rsidP="00FC2BA2">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SOURCE</w:t>
            </w:r>
          </w:p>
        </w:tc>
        <w:tc>
          <w:tcPr>
            <w:tcW w:w="2857" w:type="dxa"/>
            <w:shd w:val="clear" w:color="auto" w:fill="F26322"/>
          </w:tcPr>
          <w:p w:rsidR="00FC2BA2" w:rsidRPr="006E06E7" w:rsidRDefault="00FC2BA2" w:rsidP="00FC2BA2">
            <w:pPr>
              <w:jc w:val="center"/>
              <w:rPr>
                <w:rFonts w:ascii="Century Gothic" w:hAnsi="Century Gothic"/>
                <w:b/>
                <w:color w:val="FFFFFF" w:themeColor="background1"/>
                <w:sz w:val="8"/>
                <w:szCs w:val="8"/>
              </w:rPr>
            </w:pPr>
          </w:p>
          <w:p w:rsidR="00FC2BA2" w:rsidRPr="006E06E7" w:rsidRDefault="00FC2BA2" w:rsidP="00FC2BA2">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TOPIC</w:t>
            </w:r>
          </w:p>
          <w:p w:rsidR="00FC2BA2" w:rsidRPr="006E06E7" w:rsidRDefault="00FC2BA2" w:rsidP="00FC2BA2">
            <w:pPr>
              <w:jc w:val="center"/>
              <w:rPr>
                <w:rFonts w:ascii="Century Gothic" w:hAnsi="Century Gothic"/>
                <w:b/>
                <w:color w:val="FFFFFF" w:themeColor="background1"/>
                <w:sz w:val="10"/>
                <w:szCs w:val="10"/>
              </w:rPr>
            </w:pPr>
          </w:p>
        </w:tc>
        <w:tc>
          <w:tcPr>
            <w:tcW w:w="5459" w:type="dxa"/>
            <w:shd w:val="clear" w:color="auto" w:fill="F26322"/>
          </w:tcPr>
          <w:p w:rsidR="00FC2BA2" w:rsidRPr="006E06E7" w:rsidRDefault="00FC2BA2" w:rsidP="00FC2BA2">
            <w:pPr>
              <w:jc w:val="center"/>
              <w:rPr>
                <w:rFonts w:ascii="Century Gothic" w:hAnsi="Century Gothic"/>
                <w:b/>
                <w:color w:val="FFFFFF" w:themeColor="background1"/>
                <w:sz w:val="10"/>
                <w:szCs w:val="10"/>
              </w:rPr>
            </w:pPr>
          </w:p>
          <w:p w:rsidR="00FC2BA2" w:rsidRPr="006E06E7" w:rsidRDefault="00FC2BA2" w:rsidP="00FC2BA2">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OBJECTIVE</w:t>
            </w:r>
          </w:p>
        </w:tc>
      </w:tr>
      <w:tr w:rsidR="00FC2BA2" w:rsidTr="00FC2BA2">
        <w:tc>
          <w:tcPr>
            <w:tcW w:w="2700" w:type="dxa"/>
          </w:tcPr>
          <w:p w:rsidR="00FC2BA2" w:rsidRPr="006E06E7" w:rsidRDefault="00FC2BA2" w:rsidP="00FC2BA2">
            <w:pPr>
              <w:jc w:val="center"/>
              <w:rPr>
                <w:rFonts w:ascii="Century Gothic" w:hAnsi="Century Gothic"/>
                <w:b/>
                <w:sz w:val="8"/>
                <w:szCs w:val="8"/>
              </w:rPr>
            </w:pPr>
          </w:p>
          <w:p w:rsidR="00FC2BA2" w:rsidRPr="006E06E7" w:rsidRDefault="00FC2BA2" w:rsidP="00FC2BA2">
            <w:pPr>
              <w:jc w:val="center"/>
              <w:rPr>
                <w:rFonts w:ascii="Century Gothic" w:hAnsi="Century Gothic"/>
                <w:b/>
                <w:sz w:val="20"/>
                <w:szCs w:val="20"/>
              </w:rPr>
            </w:pPr>
            <w:r w:rsidRPr="006E06E7">
              <w:rPr>
                <w:rFonts w:ascii="Century Gothic" w:hAnsi="Century Gothic"/>
                <w:b/>
                <w:sz w:val="20"/>
                <w:szCs w:val="20"/>
              </w:rPr>
              <w:t>Healthy People 2020</w:t>
            </w:r>
          </w:p>
          <w:p w:rsidR="00FC2BA2" w:rsidRPr="006E06E7" w:rsidRDefault="00FC2BA2" w:rsidP="00FC2BA2">
            <w:pPr>
              <w:jc w:val="center"/>
              <w:rPr>
                <w:rFonts w:ascii="Century Gothic" w:hAnsi="Century Gothic"/>
                <w:b/>
                <w:sz w:val="8"/>
                <w:szCs w:val="8"/>
              </w:rPr>
            </w:pPr>
          </w:p>
        </w:tc>
        <w:tc>
          <w:tcPr>
            <w:tcW w:w="2857" w:type="dxa"/>
          </w:tcPr>
          <w:p w:rsidR="00FC2BA2" w:rsidRPr="006E06E7" w:rsidRDefault="00FC2BA2" w:rsidP="00FC2BA2">
            <w:pPr>
              <w:jc w:val="center"/>
              <w:rPr>
                <w:rFonts w:ascii="Century Gothic" w:hAnsi="Century Gothic"/>
                <w:b/>
                <w:sz w:val="8"/>
                <w:szCs w:val="8"/>
              </w:rPr>
            </w:pPr>
          </w:p>
          <w:p w:rsidR="00FC2BA2" w:rsidRDefault="00B96F7A" w:rsidP="00FC2BA2">
            <w:pPr>
              <w:jc w:val="center"/>
              <w:rPr>
                <w:rFonts w:ascii="Century Gothic" w:hAnsi="Century Gothic"/>
                <w:b/>
                <w:sz w:val="20"/>
                <w:szCs w:val="20"/>
              </w:rPr>
            </w:pPr>
            <w:r>
              <w:rPr>
                <w:rFonts w:ascii="Century Gothic" w:hAnsi="Century Gothic"/>
                <w:b/>
                <w:sz w:val="20"/>
                <w:szCs w:val="20"/>
              </w:rPr>
              <w:t>Mental Health and Mental Disorders</w:t>
            </w:r>
          </w:p>
          <w:p w:rsidR="00E97C13" w:rsidRPr="00E97C13" w:rsidRDefault="00E97C13" w:rsidP="00FC2BA2">
            <w:pPr>
              <w:jc w:val="center"/>
              <w:rPr>
                <w:rFonts w:ascii="Century Gothic" w:hAnsi="Century Gothic"/>
                <w:b/>
                <w:sz w:val="8"/>
                <w:szCs w:val="8"/>
              </w:rPr>
            </w:pPr>
          </w:p>
        </w:tc>
        <w:tc>
          <w:tcPr>
            <w:tcW w:w="5459" w:type="dxa"/>
          </w:tcPr>
          <w:p w:rsidR="00FC2BA2" w:rsidRPr="006E06E7" w:rsidRDefault="00FC2BA2" w:rsidP="00FC2BA2">
            <w:pPr>
              <w:jc w:val="both"/>
              <w:rPr>
                <w:rFonts w:ascii="Century Gothic" w:hAnsi="Century Gothic"/>
                <w:sz w:val="8"/>
                <w:szCs w:val="8"/>
              </w:rPr>
            </w:pPr>
          </w:p>
          <w:p w:rsidR="00FC2BA2" w:rsidRDefault="00B96F7A" w:rsidP="00FC2BA2">
            <w:pPr>
              <w:jc w:val="both"/>
              <w:rPr>
                <w:rFonts w:ascii="Century Gothic" w:hAnsi="Century Gothic"/>
                <w:sz w:val="20"/>
                <w:szCs w:val="20"/>
              </w:rPr>
            </w:pPr>
            <w:r>
              <w:rPr>
                <w:rFonts w:ascii="Century Gothic" w:hAnsi="Century Gothic"/>
                <w:sz w:val="20"/>
                <w:szCs w:val="20"/>
              </w:rPr>
              <w:t>MHMD-1:</w:t>
            </w:r>
            <w:r w:rsidR="005C6E9F">
              <w:rPr>
                <w:rFonts w:ascii="Century Gothic" w:hAnsi="Century Gothic"/>
                <w:sz w:val="20"/>
                <w:szCs w:val="20"/>
              </w:rPr>
              <w:t xml:space="preserve"> Reduce the suicide rate</w:t>
            </w:r>
            <w:r w:rsidR="00E97C13" w:rsidRPr="00E97C13">
              <w:rPr>
                <w:rFonts w:ascii="Century Gothic" w:hAnsi="Century Gothic"/>
                <w:sz w:val="20"/>
                <w:szCs w:val="20"/>
                <w:vertAlign w:val="superscript"/>
              </w:rPr>
              <w:t>18</w:t>
            </w:r>
          </w:p>
          <w:p w:rsidR="00FC2BA2" w:rsidRPr="006E06E7" w:rsidRDefault="00FC2BA2" w:rsidP="00FC2BA2">
            <w:pPr>
              <w:jc w:val="both"/>
              <w:rPr>
                <w:rFonts w:ascii="Century Gothic" w:hAnsi="Century Gothic"/>
                <w:sz w:val="8"/>
                <w:szCs w:val="8"/>
              </w:rPr>
            </w:pPr>
          </w:p>
        </w:tc>
      </w:tr>
      <w:tr w:rsidR="00FC2BA2" w:rsidTr="00FC2BA2">
        <w:tc>
          <w:tcPr>
            <w:tcW w:w="2700" w:type="dxa"/>
          </w:tcPr>
          <w:p w:rsidR="00FC2BA2" w:rsidRPr="006E06E7" w:rsidRDefault="00FC2BA2" w:rsidP="00FC2BA2">
            <w:pPr>
              <w:jc w:val="center"/>
              <w:rPr>
                <w:rFonts w:ascii="Century Gothic" w:hAnsi="Century Gothic"/>
                <w:b/>
                <w:sz w:val="8"/>
                <w:szCs w:val="8"/>
              </w:rPr>
            </w:pPr>
          </w:p>
          <w:p w:rsidR="00FC2BA2" w:rsidRPr="006E06E7" w:rsidRDefault="00FC2BA2" w:rsidP="00FC2BA2">
            <w:pPr>
              <w:jc w:val="center"/>
              <w:rPr>
                <w:rFonts w:ascii="Century Gothic" w:hAnsi="Century Gothic"/>
                <w:b/>
                <w:sz w:val="20"/>
                <w:szCs w:val="20"/>
              </w:rPr>
            </w:pPr>
            <w:r w:rsidRPr="006E06E7">
              <w:rPr>
                <w:rFonts w:ascii="Century Gothic" w:hAnsi="Century Gothic"/>
                <w:b/>
                <w:sz w:val="20"/>
                <w:szCs w:val="20"/>
              </w:rPr>
              <w:t>Healthy People 2020</w:t>
            </w:r>
          </w:p>
          <w:p w:rsidR="00FC2BA2" w:rsidRPr="006E06E7" w:rsidRDefault="00FC2BA2" w:rsidP="00FC2BA2">
            <w:pPr>
              <w:jc w:val="center"/>
              <w:rPr>
                <w:rFonts w:ascii="Century Gothic" w:hAnsi="Century Gothic"/>
                <w:b/>
                <w:sz w:val="8"/>
                <w:szCs w:val="8"/>
              </w:rPr>
            </w:pPr>
          </w:p>
        </w:tc>
        <w:tc>
          <w:tcPr>
            <w:tcW w:w="2857" w:type="dxa"/>
          </w:tcPr>
          <w:p w:rsidR="00FC2BA2" w:rsidRPr="006E06E7" w:rsidRDefault="00FC2BA2" w:rsidP="00FC2BA2">
            <w:pPr>
              <w:jc w:val="center"/>
              <w:rPr>
                <w:rFonts w:ascii="Century Gothic" w:hAnsi="Century Gothic"/>
                <w:b/>
                <w:sz w:val="8"/>
                <w:szCs w:val="8"/>
              </w:rPr>
            </w:pPr>
          </w:p>
          <w:p w:rsidR="00FC2BA2" w:rsidRPr="006E06E7" w:rsidRDefault="00B96F7A" w:rsidP="00FC2BA2">
            <w:pPr>
              <w:jc w:val="center"/>
              <w:rPr>
                <w:rFonts w:ascii="Century Gothic" w:hAnsi="Century Gothic"/>
                <w:b/>
                <w:sz w:val="20"/>
                <w:szCs w:val="20"/>
              </w:rPr>
            </w:pPr>
            <w:r>
              <w:rPr>
                <w:rFonts w:ascii="Century Gothic" w:hAnsi="Century Gothic"/>
                <w:b/>
                <w:sz w:val="20"/>
                <w:szCs w:val="20"/>
              </w:rPr>
              <w:t>Mental Health and Mental Disorders</w:t>
            </w:r>
          </w:p>
        </w:tc>
        <w:tc>
          <w:tcPr>
            <w:tcW w:w="5459" w:type="dxa"/>
          </w:tcPr>
          <w:p w:rsidR="00FC2BA2" w:rsidRPr="006E06E7" w:rsidRDefault="00FC2BA2" w:rsidP="00FC2BA2">
            <w:pPr>
              <w:jc w:val="both"/>
              <w:rPr>
                <w:rFonts w:ascii="Century Gothic" w:hAnsi="Century Gothic"/>
                <w:sz w:val="8"/>
                <w:szCs w:val="8"/>
              </w:rPr>
            </w:pPr>
          </w:p>
          <w:p w:rsidR="005C6E9F" w:rsidRDefault="00B96F7A" w:rsidP="00FC2BA2">
            <w:pPr>
              <w:jc w:val="both"/>
              <w:rPr>
                <w:rFonts w:ascii="Century Gothic" w:hAnsi="Century Gothic"/>
                <w:sz w:val="20"/>
                <w:szCs w:val="20"/>
              </w:rPr>
            </w:pPr>
            <w:r>
              <w:rPr>
                <w:rFonts w:ascii="Century Gothic" w:hAnsi="Century Gothic"/>
                <w:sz w:val="20"/>
                <w:szCs w:val="20"/>
              </w:rPr>
              <w:t>MHMD-</w:t>
            </w:r>
            <w:r w:rsidR="005C6E9F">
              <w:rPr>
                <w:rFonts w:ascii="Century Gothic" w:hAnsi="Century Gothic"/>
                <w:sz w:val="20"/>
                <w:szCs w:val="20"/>
              </w:rPr>
              <w:t>9.1: Increase the proportion of adults age</w:t>
            </w:r>
            <w:r w:rsidR="00E97C13">
              <w:rPr>
                <w:rFonts w:ascii="Century Gothic" w:hAnsi="Century Gothic"/>
                <w:sz w:val="20"/>
                <w:szCs w:val="20"/>
              </w:rPr>
              <w:t>d</w:t>
            </w:r>
            <w:r w:rsidR="005C6E9F">
              <w:rPr>
                <w:rFonts w:ascii="Century Gothic" w:hAnsi="Century Gothic"/>
                <w:sz w:val="20"/>
                <w:szCs w:val="20"/>
              </w:rPr>
              <w:t xml:space="preserve"> 18 years and older with serious mental illness who receive treatment</w:t>
            </w:r>
            <w:r w:rsidR="00E97C13" w:rsidRPr="00E97C13">
              <w:rPr>
                <w:rFonts w:ascii="Century Gothic" w:hAnsi="Century Gothic"/>
                <w:sz w:val="20"/>
                <w:szCs w:val="20"/>
                <w:vertAlign w:val="superscript"/>
              </w:rPr>
              <w:t>18</w:t>
            </w:r>
          </w:p>
          <w:p w:rsidR="00FC2BA2" w:rsidRPr="006E06E7" w:rsidRDefault="00FC2BA2" w:rsidP="00FC2BA2">
            <w:pPr>
              <w:jc w:val="both"/>
              <w:rPr>
                <w:rFonts w:ascii="Century Gothic" w:hAnsi="Century Gothic"/>
                <w:sz w:val="8"/>
                <w:szCs w:val="8"/>
              </w:rPr>
            </w:pPr>
          </w:p>
        </w:tc>
      </w:tr>
      <w:tr w:rsidR="00FC2BA2" w:rsidTr="00FC2BA2">
        <w:tc>
          <w:tcPr>
            <w:tcW w:w="2700" w:type="dxa"/>
          </w:tcPr>
          <w:p w:rsidR="00FC2BA2" w:rsidRPr="006E06E7" w:rsidRDefault="00FC2BA2" w:rsidP="00FC2BA2">
            <w:pPr>
              <w:jc w:val="center"/>
              <w:rPr>
                <w:rFonts w:ascii="Century Gothic" w:hAnsi="Century Gothic"/>
                <w:b/>
                <w:sz w:val="8"/>
                <w:szCs w:val="8"/>
              </w:rPr>
            </w:pPr>
          </w:p>
          <w:p w:rsidR="00FC2BA2" w:rsidRPr="006E06E7" w:rsidRDefault="00FC2BA2" w:rsidP="00FC2BA2">
            <w:pPr>
              <w:jc w:val="center"/>
              <w:rPr>
                <w:rFonts w:ascii="Century Gothic" w:hAnsi="Century Gothic"/>
                <w:b/>
                <w:sz w:val="20"/>
                <w:szCs w:val="20"/>
              </w:rPr>
            </w:pPr>
            <w:r w:rsidRPr="006E06E7">
              <w:rPr>
                <w:rFonts w:ascii="Century Gothic" w:hAnsi="Century Gothic"/>
                <w:b/>
                <w:sz w:val="20"/>
                <w:szCs w:val="20"/>
              </w:rPr>
              <w:t>Healthy People 2020</w:t>
            </w:r>
          </w:p>
          <w:p w:rsidR="00FC2BA2" w:rsidRPr="006E06E7" w:rsidRDefault="00FC2BA2" w:rsidP="00FC2BA2">
            <w:pPr>
              <w:jc w:val="center"/>
              <w:rPr>
                <w:rFonts w:ascii="Century Gothic" w:hAnsi="Century Gothic"/>
                <w:b/>
                <w:sz w:val="8"/>
                <w:szCs w:val="8"/>
              </w:rPr>
            </w:pPr>
          </w:p>
        </w:tc>
        <w:tc>
          <w:tcPr>
            <w:tcW w:w="2857" w:type="dxa"/>
          </w:tcPr>
          <w:p w:rsidR="00FC2BA2" w:rsidRPr="006E06E7" w:rsidRDefault="00FC2BA2" w:rsidP="00FC2BA2">
            <w:pPr>
              <w:jc w:val="center"/>
              <w:rPr>
                <w:rFonts w:ascii="Century Gothic" w:hAnsi="Century Gothic"/>
                <w:b/>
                <w:sz w:val="8"/>
                <w:szCs w:val="8"/>
              </w:rPr>
            </w:pPr>
          </w:p>
          <w:p w:rsidR="00FC2BA2" w:rsidRPr="006E06E7" w:rsidRDefault="005C6E9F" w:rsidP="00FC2BA2">
            <w:pPr>
              <w:jc w:val="center"/>
              <w:rPr>
                <w:rFonts w:ascii="Century Gothic" w:hAnsi="Century Gothic"/>
                <w:b/>
                <w:sz w:val="20"/>
                <w:szCs w:val="20"/>
              </w:rPr>
            </w:pPr>
            <w:r>
              <w:rPr>
                <w:rFonts w:ascii="Century Gothic" w:hAnsi="Century Gothic"/>
                <w:b/>
                <w:sz w:val="20"/>
                <w:szCs w:val="20"/>
              </w:rPr>
              <w:t>Mental Health and Mental Disorders</w:t>
            </w:r>
          </w:p>
        </w:tc>
        <w:tc>
          <w:tcPr>
            <w:tcW w:w="5459" w:type="dxa"/>
          </w:tcPr>
          <w:p w:rsidR="00FC2BA2" w:rsidRPr="006E06E7" w:rsidRDefault="00FC2BA2" w:rsidP="00FC2BA2">
            <w:pPr>
              <w:jc w:val="both"/>
              <w:rPr>
                <w:rFonts w:ascii="Century Gothic" w:hAnsi="Century Gothic"/>
                <w:sz w:val="8"/>
                <w:szCs w:val="8"/>
              </w:rPr>
            </w:pPr>
          </w:p>
          <w:p w:rsidR="005C6E9F" w:rsidRDefault="005C6E9F" w:rsidP="005C6E9F">
            <w:pPr>
              <w:jc w:val="both"/>
              <w:rPr>
                <w:rFonts w:ascii="Century Gothic" w:hAnsi="Century Gothic"/>
                <w:sz w:val="20"/>
                <w:szCs w:val="20"/>
              </w:rPr>
            </w:pPr>
            <w:r>
              <w:rPr>
                <w:rFonts w:ascii="Century Gothic" w:hAnsi="Century Gothic"/>
                <w:sz w:val="20"/>
                <w:szCs w:val="20"/>
              </w:rPr>
              <w:t>MHMD-9.2: Increase the proportion of adults aged 18 years and older with major depressive episodes who receive treatment</w:t>
            </w:r>
            <w:r w:rsidR="00E97C13" w:rsidRPr="00E97C13">
              <w:rPr>
                <w:rFonts w:ascii="Century Gothic" w:hAnsi="Century Gothic"/>
                <w:sz w:val="20"/>
                <w:szCs w:val="20"/>
                <w:vertAlign w:val="superscript"/>
              </w:rPr>
              <w:t>18</w:t>
            </w:r>
          </w:p>
          <w:p w:rsidR="00FC2BA2" w:rsidRPr="006E06E7" w:rsidRDefault="00FC2BA2" w:rsidP="005C6E9F">
            <w:pPr>
              <w:jc w:val="both"/>
              <w:rPr>
                <w:rFonts w:ascii="Century Gothic" w:hAnsi="Century Gothic"/>
                <w:sz w:val="8"/>
                <w:szCs w:val="8"/>
              </w:rPr>
            </w:pPr>
          </w:p>
        </w:tc>
      </w:tr>
      <w:tr w:rsidR="00FC2BA2" w:rsidTr="00FC2BA2">
        <w:tc>
          <w:tcPr>
            <w:tcW w:w="2700" w:type="dxa"/>
          </w:tcPr>
          <w:p w:rsidR="00FC2BA2" w:rsidRPr="006E06E7" w:rsidRDefault="00FC2BA2" w:rsidP="00FC2BA2">
            <w:pPr>
              <w:jc w:val="center"/>
              <w:rPr>
                <w:rFonts w:ascii="Century Gothic" w:hAnsi="Century Gothic"/>
                <w:b/>
                <w:sz w:val="8"/>
                <w:szCs w:val="8"/>
              </w:rPr>
            </w:pPr>
          </w:p>
          <w:p w:rsidR="00FC2BA2" w:rsidRPr="006E06E7" w:rsidRDefault="00FC2BA2" w:rsidP="00FC2BA2">
            <w:pPr>
              <w:jc w:val="center"/>
              <w:rPr>
                <w:rFonts w:ascii="Century Gothic" w:hAnsi="Century Gothic"/>
                <w:b/>
                <w:sz w:val="20"/>
                <w:szCs w:val="20"/>
              </w:rPr>
            </w:pPr>
            <w:r w:rsidRPr="006E06E7">
              <w:rPr>
                <w:rFonts w:ascii="Century Gothic" w:hAnsi="Century Gothic"/>
                <w:b/>
                <w:sz w:val="20"/>
                <w:szCs w:val="20"/>
              </w:rPr>
              <w:t>Healthy People 2020</w:t>
            </w:r>
          </w:p>
          <w:p w:rsidR="00FC2BA2" w:rsidRPr="006E06E7" w:rsidRDefault="00FC2BA2" w:rsidP="00FC2BA2">
            <w:pPr>
              <w:jc w:val="center"/>
              <w:rPr>
                <w:rFonts w:ascii="Century Gothic" w:hAnsi="Century Gothic"/>
                <w:b/>
                <w:sz w:val="8"/>
                <w:szCs w:val="8"/>
              </w:rPr>
            </w:pPr>
          </w:p>
        </w:tc>
        <w:tc>
          <w:tcPr>
            <w:tcW w:w="2857" w:type="dxa"/>
          </w:tcPr>
          <w:p w:rsidR="00FC2BA2" w:rsidRPr="006E06E7" w:rsidRDefault="00FC2BA2" w:rsidP="00FC2BA2">
            <w:pPr>
              <w:jc w:val="center"/>
              <w:rPr>
                <w:rFonts w:ascii="Century Gothic" w:hAnsi="Century Gothic"/>
                <w:b/>
                <w:sz w:val="8"/>
                <w:szCs w:val="8"/>
              </w:rPr>
            </w:pPr>
          </w:p>
          <w:p w:rsidR="00FC2BA2" w:rsidRPr="006E06E7" w:rsidRDefault="005C6E9F" w:rsidP="00FC2BA2">
            <w:pPr>
              <w:jc w:val="center"/>
              <w:rPr>
                <w:rFonts w:ascii="Century Gothic" w:hAnsi="Century Gothic"/>
                <w:b/>
                <w:sz w:val="20"/>
                <w:szCs w:val="20"/>
              </w:rPr>
            </w:pPr>
            <w:r>
              <w:rPr>
                <w:rFonts w:ascii="Century Gothic" w:hAnsi="Century Gothic"/>
                <w:b/>
                <w:sz w:val="20"/>
                <w:szCs w:val="20"/>
              </w:rPr>
              <w:t>Mental Health and Mental Disorders</w:t>
            </w:r>
          </w:p>
        </w:tc>
        <w:tc>
          <w:tcPr>
            <w:tcW w:w="5459" w:type="dxa"/>
          </w:tcPr>
          <w:p w:rsidR="00FC2BA2" w:rsidRPr="006E06E7" w:rsidRDefault="00FC2BA2" w:rsidP="00FC2BA2">
            <w:pPr>
              <w:jc w:val="both"/>
              <w:rPr>
                <w:rFonts w:ascii="Century Gothic" w:hAnsi="Century Gothic"/>
                <w:sz w:val="8"/>
                <w:szCs w:val="8"/>
              </w:rPr>
            </w:pPr>
          </w:p>
          <w:p w:rsidR="005C6E9F" w:rsidRDefault="005C6E9F" w:rsidP="005C6E9F">
            <w:pPr>
              <w:jc w:val="both"/>
              <w:rPr>
                <w:rFonts w:ascii="Century Gothic" w:hAnsi="Century Gothic"/>
                <w:sz w:val="20"/>
                <w:szCs w:val="20"/>
              </w:rPr>
            </w:pPr>
            <w:r>
              <w:rPr>
                <w:rFonts w:ascii="Century Gothic" w:hAnsi="Century Gothic"/>
                <w:sz w:val="20"/>
                <w:szCs w:val="20"/>
              </w:rPr>
              <w:t>MHMD-10: Increase the proportion of persons with co-occurring substance abuse and mental health disorders who receive treatment for both disorders</w:t>
            </w:r>
            <w:r w:rsidR="00E97C13" w:rsidRPr="00E97C13">
              <w:rPr>
                <w:rFonts w:ascii="Century Gothic" w:hAnsi="Century Gothic"/>
                <w:sz w:val="20"/>
                <w:szCs w:val="20"/>
                <w:vertAlign w:val="superscript"/>
              </w:rPr>
              <w:t>18</w:t>
            </w:r>
          </w:p>
          <w:p w:rsidR="00FC2BA2" w:rsidRPr="00E97C13" w:rsidRDefault="00FC2BA2" w:rsidP="005C6E9F">
            <w:pPr>
              <w:jc w:val="both"/>
              <w:rPr>
                <w:rFonts w:ascii="Century Gothic" w:hAnsi="Century Gothic"/>
                <w:sz w:val="8"/>
                <w:szCs w:val="8"/>
              </w:rPr>
            </w:pPr>
          </w:p>
        </w:tc>
      </w:tr>
      <w:tr w:rsidR="00FC2BA2" w:rsidTr="00FC2BA2">
        <w:tc>
          <w:tcPr>
            <w:tcW w:w="2700" w:type="dxa"/>
          </w:tcPr>
          <w:p w:rsidR="00FC2BA2" w:rsidRPr="006E06E7" w:rsidRDefault="00FC2BA2" w:rsidP="00FC2BA2">
            <w:pPr>
              <w:jc w:val="center"/>
              <w:rPr>
                <w:rFonts w:ascii="Century Gothic" w:hAnsi="Century Gothic"/>
                <w:b/>
                <w:sz w:val="8"/>
                <w:szCs w:val="8"/>
              </w:rPr>
            </w:pPr>
          </w:p>
          <w:p w:rsidR="00FC2BA2" w:rsidRPr="006E06E7" w:rsidRDefault="00FC2BA2" w:rsidP="00FC2BA2">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FC2BA2" w:rsidRPr="006E06E7" w:rsidRDefault="00FC2BA2" w:rsidP="00FC2BA2">
            <w:pPr>
              <w:jc w:val="center"/>
              <w:rPr>
                <w:rFonts w:ascii="Century Gothic" w:hAnsi="Century Gothic"/>
                <w:b/>
                <w:sz w:val="8"/>
                <w:szCs w:val="8"/>
              </w:rPr>
            </w:pPr>
          </w:p>
          <w:p w:rsidR="00FC2BA2" w:rsidRPr="006E06E7" w:rsidRDefault="005C6E9F" w:rsidP="00FC2BA2">
            <w:pPr>
              <w:jc w:val="center"/>
              <w:rPr>
                <w:rFonts w:ascii="Century Gothic" w:hAnsi="Century Gothic"/>
                <w:b/>
                <w:sz w:val="20"/>
                <w:szCs w:val="20"/>
              </w:rPr>
            </w:pPr>
            <w:r>
              <w:rPr>
                <w:rFonts w:ascii="Century Gothic" w:hAnsi="Century Gothic"/>
                <w:b/>
                <w:sz w:val="20"/>
                <w:szCs w:val="20"/>
              </w:rPr>
              <w:t>Mental Health and Mental Disorders</w:t>
            </w:r>
          </w:p>
          <w:p w:rsidR="00FC2BA2" w:rsidRPr="006E06E7" w:rsidRDefault="00FC2BA2" w:rsidP="00FC2BA2">
            <w:pPr>
              <w:jc w:val="center"/>
              <w:rPr>
                <w:rFonts w:ascii="Century Gothic" w:hAnsi="Century Gothic"/>
                <w:b/>
                <w:sz w:val="8"/>
                <w:szCs w:val="8"/>
              </w:rPr>
            </w:pPr>
          </w:p>
        </w:tc>
        <w:tc>
          <w:tcPr>
            <w:tcW w:w="5459" w:type="dxa"/>
          </w:tcPr>
          <w:p w:rsidR="00FC2BA2" w:rsidRPr="006E06E7" w:rsidRDefault="00FC2BA2" w:rsidP="00FC2BA2">
            <w:pPr>
              <w:jc w:val="both"/>
              <w:rPr>
                <w:rFonts w:ascii="Century Gothic" w:hAnsi="Century Gothic"/>
                <w:sz w:val="8"/>
                <w:szCs w:val="8"/>
              </w:rPr>
            </w:pPr>
          </w:p>
          <w:p w:rsidR="005C6E9F" w:rsidRDefault="005C6E9F" w:rsidP="005C6E9F">
            <w:pPr>
              <w:jc w:val="both"/>
              <w:rPr>
                <w:rFonts w:ascii="Century Gothic" w:hAnsi="Century Gothic"/>
                <w:sz w:val="20"/>
                <w:szCs w:val="20"/>
              </w:rPr>
            </w:pPr>
            <w:r>
              <w:rPr>
                <w:rFonts w:ascii="Century Gothic" w:hAnsi="Century Gothic"/>
                <w:sz w:val="20"/>
                <w:szCs w:val="20"/>
              </w:rPr>
              <w:t xml:space="preserve">MHMD-11.1: Increase the proportion of primary care physical office visits where adults </w:t>
            </w:r>
            <w:r w:rsidR="00E97C13">
              <w:rPr>
                <w:rFonts w:ascii="Century Gothic" w:hAnsi="Century Gothic"/>
                <w:sz w:val="20"/>
                <w:szCs w:val="20"/>
              </w:rPr>
              <w:t xml:space="preserve">aged </w:t>
            </w:r>
            <w:r>
              <w:rPr>
                <w:rFonts w:ascii="Century Gothic" w:hAnsi="Century Gothic"/>
                <w:sz w:val="20"/>
                <w:szCs w:val="20"/>
              </w:rPr>
              <w:t>19 years and older are screened for depression</w:t>
            </w:r>
            <w:r w:rsidR="00E97C13" w:rsidRPr="00E97C13">
              <w:rPr>
                <w:rFonts w:ascii="Century Gothic" w:hAnsi="Century Gothic"/>
                <w:sz w:val="20"/>
                <w:szCs w:val="20"/>
                <w:vertAlign w:val="superscript"/>
              </w:rPr>
              <w:t>18</w:t>
            </w:r>
          </w:p>
          <w:p w:rsidR="00FC2BA2" w:rsidRPr="006E06E7" w:rsidRDefault="00FC2BA2" w:rsidP="005C6E9F">
            <w:pPr>
              <w:jc w:val="both"/>
              <w:rPr>
                <w:rFonts w:ascii="Century Gothic" w:hAnsi="Century Gothic"/>
                <w:sz w:val="8"/>
                <w:szCs w:val="8"/>
              </w:rPr>
            </w:pPr>
          </w:p>
        </w:tc>
      </w:tr>
      <w:tr w:rsidR="005C6E9F" w:rsidTr="00FC2BA2">
        <w:tc>
          <w:tcPr>
            <w:tcW w:w="2700" w:type="dxa"/>
          </w:tcPr>
          <w:p w:rsidR="005C6E9F" w:rsidRPr="006E06E7" w:rsidRDefault="005C6E9F" w:rsidP="00533391">
            <w:pPr>
              <w:jc w:val="center"/>
              <w:rPr>
                <w:rFonts w:ascii="Century Gothic" w:hAnsi="Century Gothic"/>
                <w:b/>
                <w:sz w:val="8"/>
                <w:szCs w:val="8"/>
              </w:rPr>
            </w:pPr>
          </w:p>
          <w:p w:rsidR="005C6E9F" w:rsidRPr="006E06E7" w:rsidRDefault="005C6E9F" w:rsidP="00533391">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5C6E9F" w:rsidRPr="006E06E7" w:rsidRDefault="005C6E9F" w:rsidP="00533391">
            <w:pPr>
              <w:jc w:val="center"/>
              <w:rPr>
                <w:rFonts w:ascii="Century Gothic" w:hAnsi="Century Gothic"/>
                <w:b/>
                <w:sz w:val="8"/>
                <w:szCs w:val="8"/>
              </w:rPr>
            </w:pPr>
          </w:p>
          <w:p w:rsidR="005C6E9F" w:rsidRPr="006E06E7" w:rsidRDefault="005C6E9F" w:rsidP="00533391">
            <w:pPr>
              <w:jc w:val="center"/>
              <w:rPr>
                <w:rFonts w:ascii="Century Gothic" w:hAnsi="Century Gothic"/>
                <w:b/>
                <w:sz w:val="20"/>
                <w:szCs w:val="20"/>
              </w:rPr>
            </w:pPr>
            <w:r>
              <w:rPr>
                <w:rFonts w:ascii="Century Gothic" w:hAnsi="Century Gothic"/>
                <w:b/>
                <w:sz w:val="20"/>
                <w:szCs w:val="20"/>
              </w:rPr>
              <w:t>Mental Health and Mental Disorders</w:t>
            </w:r>
          </w:p>
          <w:p w:rsidR="005C6E9F" w:rsidRPr="006E06E7" w:rsidRDefault="005C6E9F" w:rsidP="00533391">
            <w:pPr>
              <w:jc w:val="center"/>
              <w:rPr>
                <w:rFonts w:ascii="Century Gothic" w:hAnsi="Century Gothic"/>
                <w:b/>
                <w:sz w:val="8"/>
                <w:szCs w:val="8"/>
              </w:rPr>
            </w:pPr>
          </w:p>
        </w:tc>
        <w:tc>
          <w:tcPr>
            <w:tcW w:w="5459" w:type="dxa"/>
          </w:tcPr>
          <w:p w:rsidR="005C6E9F" w:rsidRPr="006E06E7" w:rsidRDefault="005C6E9F" w:rsidP="00533391">
            <w:pPr>
              <w:jc w:val="both"/>
              <w:rPr>
                <w:rFonts w:ascii="Century Gothic" w:hAnsi="Century Gothic"/>
                <w:sz w:val="8"/>
                <w:szCs w:val="8"/>
              </w:rPr>
            </w:pPr>
          </w:p>
          <w:p w:rsidR="005C6E9F" w:rsidRDefault="005C6E9F" w:rsidP="00533391">
            <w:pPr>
              <w:jc w:val="both"/>
              <w:rPr>
                <w:rFonts w:ascii="Century Gothic" w:hAnsi="Century Gothic"/>
                <w:sz w:val="20"/>
                <w:szCs w:val="20"/>
              </w:rPr>
            </w:pPr>
            <w:r>
              <w:rPr>
                <w:rFonts w:ascii="Century Gothic" w:hAnsi="Century Gothic"/>
                <w:sz w:val="20"/>
                <w:szCs w:val="20"/>
              </w:rPr>
              <w:t>MHMD-11.2: Increase the proportion of primary care physical office visits where youth aged 12 to 18 years are screened for depression</w:t>
            </w:r>
            <w:r w:rsidR="00E97C13" w:rsidRPr="00E97C13">
              <w:rPr>
                <w:rFonts w:ascii="Century Gothic" w:hAnsi="Century Gothic"/>
                <w:sz w:val="20"/>
                <w:szCs w:val="20"/>
                <w:vertAlign w:val="superscript"/>
              </w:rPr>
              <w:t>18</w:t>
            </w:r>
          </w:p>
          <w:p w:rsidR="005C6E9F" w:rsidRPr="006E06E7" w:rsidRDefault="005C6E9F" w:rsidP="00533391">
            <w:pPr>
              <w:jc w:val="both"/>
              <w:rPr>
                <w:rFonts w:ascii="Century Gothic" w:hAnsi="Century Gothic"/>
                <w:sz w:val="8"/>
                <w:szCs w:val="8"/>
              </w:rPr>
            </w:pPr>
          </w:p>
        </w:tc>
      </w:tr>
    </w:tbl>
    <w:p w:rsidR="00FC2BA2" w:rsidRPr="00B86A65" w:rsidRDefault="004B5FE5" w:rsidP="00FC2BA2">
      <w:pPr>
        <w:spacing w:after="0"/>
        <w:rPr>
          <w:rFonts w:ascii="Century Gothic" w:hAnsi="Century Gothic"/>
          <w:b/>
          <w:i/>
          <w:color w:val="F26322"/>
          <w:sz w:val="20"/>
          <w:szCs w:val="20"/>
        </w:rPr>
      </w:pPr>
      <w:r>
        <w:rPr>
          <w:rFonts w:ascii="Century Gothic" w:hAnsi="Century Gothic"/>
          <w:i/>
          <w:noProof/>
          <w:sz w:val="20"/>
          <w:szCs w:val="20"/>
        </w:rPr>
        <w:lastRenderedPageBreak/>
        <w:pict>
          <v:shape id="_x0000_s1047" type="#_x0000_t32" style="position:absolute;margin-left:-39.2pt;margin-top:-8.95pt;width:677.8pt;height:.0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" strokecolor="#bdcc2a" strokeweight="4.5pt"/>
        </w:pict>
      </w:r>
      <w:r w:rsidR="00FC2BA2" w:rsidRPr="00B86A65">
        <w:rPr>
          <w:rFonts w:ascii="Century Gothic" w:hAnsi="Century Gothic"/>
          <w:b/>
          <w:i/>
          <w:color w:val="F26322"/>
          <w:sz w:val="20"/>
          <w:szCs w:val="20"/>
        </w:rPr>
        <w:t>COMMUNITY RESOURCES AND ASSETS:</w:t>
      </w:r>
    </w:p>
    <w:p w:rsidR="00FC2BA2" w:rsidRDefault="00FC2BA2" w:rsidP="00FC2BA2">
      <w:pPr>
        <w:spacing w:after="0"/>
        <w:rPr>
          <w:rFonts w:ascii="Century Gothic" w:hAnsi="Century Gothic"/>
          <w:b/>
          <w:color w:val="F26322"/>
          <w:sz w:val="20"/>
          <w:szCs w:val="20"/>
        </w:rPr>
      </w:pPr>
    </w:p>
    <w:p w:rsidR="00FC2BA2" w:rsidRPr="00F16DB3" w:rsidRDefault="00FC2BA2" w:rsidP="00FC2BA2">
      <w:pPr>
        <w:spacing w:after="0"/>
        <w:jc w:val="both"/>
        <w:rPr>
          <w:rFonts w:ascii="Century Gothic" w:hAnsi="Century Gothic"/>
          <w:sz w:val="20"/>
          <w:szCs w:val="20"/>
        </w:rPr>
      </w:pPr>
      <w:r>
        <w:rPr>
          <w:rFonts w:ascii="Century Gothic" w:hAnsi="Century Gothic"/>
          <w:sz w:val="20"/>
          <w:szCs w:val="20"/>
        </w:rPr>
        <w:t xml:space="preserve">Below are </w:t>
      </w:r>
      <w:r w:rsidR="00EB2197">
        <w:rPr>
          <w:rFonts w:ascii="Century Gothic" w:hAnsi="Century Gothic"/>
          <w:sz w:val="20"/>
          <w:szCs w:val="20"/>
        </w:rPr>
        <w:t xml:space="preserve">some </w:t>
      </w:r>
      <w:r>
        <w:rPr>
          <w:rFonts w:ascii="Century Gothic" w:hAnsi="Century Gothic"/>
          <w:sz w:val="20"/>
          <w:szCs w:val="20"/>
        </w:rPr>
        <w:t xml:space="preserve">community resources and assets available to address </w:t>
      </w:r>
      <w:r w:rsidR="00124D38">
        <w:rPr>
          <w:rFonts w:ascii="Century Gothic" w:hAnsi="Century Gothic"/>
          <w:sz w:val="20"/>
          <w:szCs w:val="20"/>
        </w:rPr>
        <w:t>mental wellness</w:t>
      </w:r>
      <w:r>
        <w:rPr>
          <w:rFonts w:ascii="Century Gothic" w:hAnsi="Century Gothic"/>
          <w:sz w:val="20"/>
          <w:szCs w:val="20"/>
        </w:rPr>
        <w:t xml:space="preserve"> in Hendricks County.</w:t>
      </w:r>
    </w:p>
    <w:p w:rsidR="00FC2BA2" w:rsidRDefault="00FC2BA2" w:rsidP="00FC2BA2">
      <w:pPr>
        <w:spacing w:after="0"/>
        <w:rPr>
          <w:rFonts w:ascii="Century Gothic" w:hAnsi="Century Gothic"/>
          <w:b/>
          <w:color w:val="F26322"/>
          <w:sz w:val="20"/>
          <w:szCs w:val="20"/>
        </w:rPr>
      </w:pPr>
    </w:p>
    <w:tbl>
      <w:tblPr>
        <w:tblStyle w:val="TableGrid"/>
        <w:tblW w:w="0" w:type="auto"/>
        <w:tblLook w:val="04A0" w:firstRow="1" w:lastRow="0" w:firstColumn="1" w:lastColumn="0" w:noHBand="0" w:noVBand="1"/>
      </w:tblPr>
      <w:tblGrid>
        <w:gridCol w:w="3348"/>
        <w:gridCol w:w="7668"/>
      </w:tblGrid>
      <w:tr w:rsidR="00FC2BA2" w:rsidTr="00FC2BA2">
        <w:tc>
          <w:tcPr>
            <w:tcW w:w="3348" w:type="dxa"/>
            <w:shd w:val="clear" w:color="auto" w:fill="F26322"/>
          </w:tcPr>
          <w:p w:rsidR="00FC2BA2" w:rsidRPr="00F16DB3" w:rsidRDefault="00FC2BA2" w:rsidP="00FC2BA2">
            <w:pPr>
              <w:jc w:val="center"/>
              <w:rPr>
                <w:rFonts w:ascii="Century Gothic" w:hAnsi="Century Gothic"/>
                <w:b/>
                <w:color w:val="FFFFFF" w:themeColor="background1"/>
                <w:sz w:val="8"/>
                <w:szCs w:val="8"/>
              </w:rPr>
            </w:pPr>
          </w:p>
          <w:p w:rsidR="00FC2BA2" w:rsidRDefault="00FC2BA2" w:rsidP="00FC2BA2">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RESOURCE</w:t>
            </w:r>
            <w:r>
              <w:rPr>
                <w:rFonts w:ascii="Century Gothic" w:hAnsi="Century Gothic"/>
                <w:b/>
                <w:color w:val="FFFFFF" w:themeColor="background1"/>
                <w:sz w:val="20"/>
                <w:szCs w:val="20"/>
              </w:rPr>
              <w:t>/ASSET</w:t>
            </w:r>
          </w:p>
          <w:p w:rsidR="00FC2BA2" w:rsidRPr="00F16DB3" w:rsidRDefault="00FC2BA2" w:rsidP="00FC2BA2">
            <w:pPr>
              <w:jc w:val="center"/>
              <w:rPr>
                <w:rFonts w:ascii="Century Gothic" w:hAnsi="Century Gothic"/>
                <w:b/>
                <w:color w:val="FFFFFF" w:themeColor="background1"/>
                <w:sz w:val="8"/>
                <w:szCs w:val="8"/>
              </w:rPr>
            </w:pPr>
          </w:p>
        </w:tc>
        <w:tc>
          <w:tcPr>
            <w:tcW w:w="7668" w:type="dxa"/>
            <w:shd w:val="clear" w:color="auto" w:fill="F26322"/>
          </w:tcPr>
          <w:p w:rsidR="00FC2BA2" w:rsidRPr="00F16DB3" w:rsidRDefault="00FC2BA2" w:rsidP="00FC2BA2">
            <w:pPr>
              <w:jc w:val="center"/>
              <w:rPr>
                <w:rFonts w:ascii="Century Gothic" w:hAnsi="Century Gothic"/>
                <w:b/>
                <w:color w:val="FFFFFF" w:themeColor="background1"/>
                <w:sz w:val="8"/>
                <w:szCs w:val="8"/>
              </w:rPr>
            </w:pPr>
          </w:p>
          <w:p w:rsidR="00FC2BA2" w:rsidRPr="00F16DB3" w:rsidRDefault="00FC2BA2" w:rsidP="00FC2BA2">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SERVICE(S) PROVIDED</w:t>
            </w: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Pr="00AF4FF0" w:rsidRDefault="00124D38" w:rsidP="00FC2BA2">
            <w:pPr>
              <w:jc w:val="center"/>
              <w:rPr>
                <w:rFonts w:ascii="Century Gothic" w:hAnsi="Century Gothic"/>
                <w:b/>
                <w:sz w:val="20"/>
                <w:szCs w:val="20"/>
              </w:rPr>
            </w:pPr>
            <w:r>
              <w:rPr>
                <w:rFonts w:ascii="Century Gothic" w:hAnsi="Century Gothic"/>
                <w:b/>
                <w:sz w:val="20"/>
                <w:szCs w:val="20"/>
              </w:rPr>
              <w:t>Mental Health America of Hendricks County</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Pr="00AF4FF0" w:rsidRDefault="00740019" w:rsidP="000D6E57">
            <w:pPr>
              <w:jc w:val="both"/>
              <w:rPr>
                <w:rFonts w:ascii="Century Gothic" w:hAnsi="Century Gothic"/>
                <w:sz w:val="20"/>
                <w:szCs w:val="20"/>
              </w:rPr>
            </w:pPr>
            <w:r>
              <w:rPr>
                <w:rFonts w:ascii="Century Gothic" w:hAnsi="Century Gothic"/>
                <w:sz w:val="20"/>
                <w:szCs w:val="20"/>
              </w:rPr>
              <w:t xml:space="preserve">Provides </w:t>
            </w:r>
            <w:r w:rsidR="000D6E57">
              <w:rPr>
                <w:rFonts w:ascii="Century Gothic" w:hAnsi="Century Gothic"/>
                <w:sz w:val="20"/>
                <w:szCs w:val="20"/>
              </w:rPr>
              <w:t>support groups</w:t>
            </w:r>
            <w:r>
              <w:rPr>
                <w:rFonts w:ascii="Century Gothic" w:hAnsi="Century Gothic"/>
                <w:sz w:val="20"/>
                <w:szCs w:val="20"/>
              </w:rPr>
              <w:t>, suicide prevention and other mental health training, and referral to mental health services</w:t>
            </w: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Cummins Behavioral Health Services</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Pr="00AF4FF0" w:rsidRDefault="00740019" w:rsidP="00740019">
            <w:pPr>
              <w:jc w:val="both"/>
              <w:rPr>
                <w:rFonts w:ascii="Century Gothic" w:hAnsi="Century Gothic"/>
                <w:sz w:val="20"/>
                <w:szCs w:val="20"/>
              </w:rPr>
            </w:pPr>
            <w:r>
              <w:rPr>
                <w:rFonts w:ascii="Century Gothic" w:hAnsi="Century Gothic"/>
                <w:sz w:val="20"/>
                <w:szCs w:val="20"/>
              </w:rPr>
              <w:t>Provides counseling, wraparound services, and other mental health and wellness services</w:t>
            </w: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The Hamilton Center</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Default="00740019" w:rsidP="00740019">
            <w:pPr>
              <w:jc w:val="both"/>
              <w:rPr>
                <w:rFonts w:ascii="Century Gothic" w:hAnsi="Century Gothic"/>
                <w:sz w:val="20"/>
                <w:szCs w:val="20"/>
              </w:rPr>
            </w:pPr>
            <w:r>
              <w:rPr>
                <w:rFonts w:ascii="Century Gothic" w:hAnsi="Century Gothic"/>
                <w:sz w:val="20"/>
                <w:szCs w:val="20"/>
              </w:rPr>
              <w:t>Provides counseling, wraparound services, and other mental health and wellness services</w:t>
            </w:r>
          </w:p>
          <w:p w:rsidR="00740019" w:rsidRPr="00AF4FF0" w:rsidRDefault="00740019" w:rsidP="00740019">
            <w:pPr>
              <w:jc w:val="both"/>
              <w:rPr>
                <w:rFonts w:ascii="Century Gothic" w:hAnsi="Century Gothic"/>
                <w:sz w:val="8"/>
                <w:szCs w:val="8"/>
              </w:rPr>
            </w:pP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Children’s Mental Health Initiative</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Pr="00740019" w:rsidRDefault="00740019" w:rsidP="00740019">
            <w:pPr>
              <w:jc w:val="both"/>
              <w:rPr>
                <w:rFonts w:ascii="Century Gothic" w:hAnsi="Century Gothic"/>
                <w:sz w:val="20"/>
                <w:szCs w:val="20"/>
              </w:rPr>
            </w:pPr>
            <w:r>
              <w:rPr>
                <w:rFonts w:ascii="Century Gothic" w:hAnsi="Century Gothic"/>
                <w:sz w:val="20"/>
                <w:szCs w:val="20"/>
              </w:rPr>
              <w:t xml:space="preserve">Assesses children for needed mental health services and </w:t>
            </w:r>
            <w:r w:rsidR="00E97C13">
              <w:rPr>
                <w:rFonts w:ascii="Century Gothic" w:hAnsi="Century Gothic"/>
                <w:sz w:val="20"/>
                <w:szCs w:val="20"/>
              </w:rPr>
              <w:t xml:space="preserve">provides or </w:t>
            </w:r>
            <w:r>
              <w:rPr>
                <w:rFonts w:ascii="Century Gothic" w:hAnsi="Century Gothic"/>
                <w:sz w:val="20"/>
                <w:szCs w:val="20"/>
              </w:rPr>
              <w:t>refers families to available services</w:t>
            </w: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Children’s Mental Health Wraparound</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Pr="00AF4FF0" w:rsidRDefault="00740019" w:rsidP="00740019">
            <w:pPr>
              <w:jc w:val="both"/>
              <w:rPr>
                <w:rFonts w:ascii="Century Gothic" w:hAnsi="Century Gothic"/>
                <w:sz w:val="20"/>
                <w:szCs w:val="20"/>
              </w:rPr>
            </w:pPr>
            <w:r>
              <w:rPr>
                <w:rFonts w:ascii="Century Gothic" w:hAnsi="Century Gothic"/>
                <w:sz w:val="20"/>
                <w:szCs w:val="20"/>
              </w:rPr>
              <w:t>Provides mental health and social services to children and families to keep family units intact</w:t>
            </w: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STAR Behavioral Health Services</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740019" w:rsidRDefault="00E97C13" w:rsidP="00E97C13">
            <w:pPr>
              <w:jc w:val="both"/>
              <w:rPr>
                <w:rFonts w:ascii="Century Gothic" w:hAnsi="Century Gothic"/>
                <w:sz w:val="20"/>
                <w:szCs w:val="20"/>
              </w:rPr>
            </w:pPr>
            <w:r>
              <w:rPr>
                <w:rFonts w:ascii="Century Gothic" w:hAnsi="Century Gothic"/>
                <w:sz w:val="20"/>
                <w:szCs w:val="20"/>
              </w:rPr>
              <w:t>Provides mental health services to service members and veterans from specially-trained mental health care providers</w:t>
            </w:r>
          </w:p>
          <w:p w:rsidR="00E97C13" w:rsidRPr="00740019" w:rsidRDefault="00E97C13" w:rsidP="00E97C13">
            <w:pPr>
              <w:jc w:val="both"/>
              <w:rPr>
                <w:rFonts w:ascii="Century Gothic" w:hAnsi="Century Gothic"/>
                <w:sz w:val="8"/>
                <w:szCs w:val="8"/>
              </w:rPr>
            </w:pPr>
          </w:p>
        </w:tc>
      </w:tr>
      <w:tr w:rsidR="00FC2BA2" w:rsidTr="00FC2BA2">
        <w:tc>
          <w:tcPr>
            <w:tcW w:w="3348" w:type="dxa"/>
          </w:tcPr>
          <w:p w:rsidR="00FC2BA2" w:rsidRPr="00F16DB3" w:rsidRDefault="00FC2BA2" w:rsidP="00FC2BA2">
            <w:pPr>
              <w:jc w:val="center"/>
              <w:rPr>
                <w:rFonts w:ascii="Century Gothic" w:hAnsi="Century Gothic"/>
                <w:b/>
                <w:sz w:val="8"/>
                <w:szCs w:val="8"/>
              </w:rPr>
            </w:pPr>
          </w:p>
          <w:p w:rsidR="00FC2BA2" w:rsidRDefault="00124D38" w:rsidP="00FC2BA2">
            <w:pPr>
              <w:jc w:val="center"/>
              <w:rPr>
                <w:rFonts w:ascii="Century Gothic" w:hAnsi="Century Gothic"/>
                <w:b/>
                <w:sz w:val="20"/>
                <w:szCs w:val="20"/>
              </w:rPr>
            </w:pPr>
            <w:r>
              <w:rPr>
                <w:rFonts w:ascii="Century Gothic" w:hAnsi="Century Gothic"/>
                <w:b/>
                <w:sz w:val="20"/>
                <w:szCs w:val="20"/>
              </w:rPr>
              <w:t>Hendricks Therapy</w:t>
            </w:r>
          </w:p>
          <w:p w:rsidR="00FC2BA2" w:rsidRPr="00F16DB3" w:rsidRDefault="00FC2BA2" w:rsidP="00FC2BA2">
            <w:pPr>
              <w:jc w:val="center"/>
              <w:rPr>
                <w:rFonts w:ascii="Century Gothic" w:hAnsi="Century Gothic"/>
                <w:b/>
                <w:sz w:val="8"/>
                <w:szCs w:val="8"/>
              </w:rPr>
            </w:pPr>
          </w:p>
        </w:tc>
        <w:tc>
          <w:tcPr>
            <w:tcW w:w="7668" w:type="dxa"/>
          </w:tcPr>
          <w:p w:rsidR="00FC2BA2" w:rsidRPr="00AF4FF0" w:rsidRDefault="00FC2BA2" w:rsidP="00740019">
            <w:pPr>
              <w:jc w:val="both"/>
              <w:rPr>
                <w:rFonts w:ascii="Century Gothic" w:hAnsi="Century Gothic"/>
                <w:sz w:val="8"/>
                <w:szCs w:val="8"/>
              </w:rPr>
            </w:pPr>
          </w:p>
          <w:p w:rsidR="00FC2BA2" w:rsidRPr="00AF4FF0" w:rsidRDefault="00740019" w:rsidP="00740019">
            <w:pPr>
              <w:jc w:val="both"/>
              <w:rPr>
                <w:rFonts w:ascii="Century Gothic" w:hAnsi="Century Gothic"/>
                <w:sz w:val="20"/>
                <w:szCs w:val="20"/>
              </w:rPr>
            </w:pPr>
            <w:r>
              <w:rPr>
                <w:rFonts w:ascii="Century Gothic" w:hAnsi="Century Gothic"/>
                <w:sz w:val="20"/>
                <w:szCs w:val="20"/>
              </w:rPr>
              <w:t>Provides mental health and wellness services</w:t>
            </w:r>
          </w:p>
        </w:tc>
      </w:tr>
      <w:tr w:rsidR="00E726B4" w:rsidTr="00E726B4">
        <w:trPr>
          <w:trHeight w:val="547"/>
        </w:trPr>
        <w:tc>
          <w:tcPr>
            <w:tcW w:w="3348" w:type="dxa"/>
            <w:vAlign w:val="center"/>
          </w:tcPr>
          <w:p w:rsidR="00E726B4" w:rsidRPr="00993A33" w:rsidRDefault="00E726B4" w:rsidP="00E726B4">
            <w:pPr>
              <w:jc w:val="center"/>
              <w:rPr>
                <w:rFonts w:ascii="Century Gothic" w:hAnsi="Century Gothic"/>
                <w:b/>
                <w:sz w:val="20"/>
                <w:szCs w:val="20"/>
              </w:rPr>
            </w:pPr>
            <w:r>
              <w:rPr>
                <w:rFonts w:ascii="Century Gothic" w:hAnsi="Century Gothic"/>
                <w:b/>
                <w:sz w:val="20"/>
                <w:szCs w:val="20"/>
              </w:rPr>
              <w:t>Care to Change Counseling</w:t>
            </w:r>
          </w:p>
          <w:p w:rsidR="00E726B4" w:rsidRDefault="00E726B4" w:rsidP="00E726B4">
            <w:pPr>
              <w:jc w:val="center"/>
              <w:rPr>
                <w:rFonts w:ascii="Century Gothic" w:hAnsi="Century Gothic"/>
                <w:b/>
                <w:sz w:val="8"/>
                <w:szCs w:val="8"/>
              </w:rPr>
            </w:pPr>
          </w:p>
        </w:tc>
        <w:tc>
          <w:tcPr>
            <w:tcW w:w="7668" w:type="dxa"/>
            <w:vAlign w:val="center"/>
          </w:tcPr>
          <w:p w:rsidR="00E726B4" w:rsidRPr="00E726B4" w:rsidRDefault="00E726B4" w:rsidP="00E726B4">
            <w:pPr>
              <w:rPr>
                <w:rFonts w:ascii="Century Gothic" w:hAnsi="Century Gothic"/>
                <w:sz w:val="20"/>
                <w:szCs w:val="20"/>
              </w:rPr>
            </w:pPr>
            <w:r>
              <w:rPr>
                <w:rFonts w:ascii="Century Gothic" w:hAnsi="Century Gothic"/>
                <w:sz w:val="20"/>
                <w:szCs w:val="20"/>
              </w:rPr>
              <w:t>Provides counseling and other mental health and wellness service</w:t>
            </w:r>
            <w:r w:rsidR="004362B3">
              <w:rPr>
                <w:rFonts w:ascii="Century Gothic" w:hAnsi="Century Gothic"/>
                <w:sz w:val="20"/>
                <w:szCs w:val="20"/>
              </w:rPr>
              <w:t>s</w:t>
            </w:r>
          </w:p>
        </w:tc>
      </w:tr>
    </w:tbl>
    <w:p w:rsidR="00FC2BA2" w:rsidRDefault="00FC2BA2" w:rsidP="00FC2BA2">
      <w:pPr>
        <w:spacing w:after="0"/>
        <w:rPr>
          <w:rFonts w:ascii="Century Gothic" w:hAnsi="Century Gothic"/>
          <w:b/>
          <w:sz w:val="20"/>
          <w:szCs w:val="20"/>
        </w:rPr>
        <w:sectPr w:rsidR="00FC2BA2" w:rsidSect="00FC2BA2">
          <w:type w:val="continuous"/>
          <w:pgSz w:w="12240" w:h="15840"/>
          <w:pgMar w:top="1440" w:right="720" w:bottom="1440" w:left="720" w:header="720" w:footer="720" w:gutter="0"/>
          <w:cols w:space="720"/>
          <w:docGrid w:linePitch="360"/>
        </w:sectPr>
      </w:pPr>
    </w:p>
    <w:p w:rsidR="00707570" w:rsidRDefault="00707570" w:rsidP="00707570">
      <w:pPr>
        <w:spacing w:after="0"/>
        <w:rPr>
          <w:rFonts w:ascii="Century Gothic" w:hAnsi="Century Gothic"/>
          <w:sz w:val="20"/>
          <w:szCs w:val="20"/>
        </w:rPr>
      </w:pPr>
    </w:p>
    <w:p w:rsidR="00FC2BA2" w:rsidRPr="00FC2BA2" w:rsidRDefault="00FC2BA2" w:rsidP="00FC2BA2">
      <w:pPr>
        <w:spacing w:after="0"/>
        <w:rPr>
          <w:rFonts w:ascii="Century Gothic" w:hAnsi="Century Gothic"/>
          <w:b/>
          <w:i/>
          <w:color w:val="F26322"/>
          <w:sz w:val="20"/>
          <w:szCs w:val="20"/>
        </w:rPr>
      </w:pPr>
      <w:r w:rsidRPr="00FC2BA2">
        <w:rPr>
          <w:rFonts w:ascii="Century Gothic" w:hAnsi="Century Gothic"/>
          <w:b/>
          <w:i/>
          <w:color w:val="F26322"/>
          <w:sz w:val="20"/>
          <w:szCs w:val="20"/>
        </w:rPr>
        <w:t>2016-2018 WORK PLAN</w:t>
      </w:r>
    </w:p>
    <w:p w:rsidR="00FC2BA2" w:rsidRDefault="00FC2BA2" w:rsidP="00FC2BA2">
      <w:pPr>
        <w:spacing w:after="0"/>
        <w:ind w:left="3060" w:hanging="2700"/>
        <w:rPr>
          <w:rFonts w:ascii="Century Gothic" w:hAnsi="Century Gothic"/>
          <w:b/>
          <w:sz w:val="20"/>
          <w:szCs w:val="20"/>
        </w:rPr>
      </w:pPr>
    </w:p>
    <w:p w:rsidR="00D50E41" w:rsidRPr="00437AB1" w:rsidRDefault="00D50E41" w:rsidP="00FC2BA2">
      <w:pPr>
        <w:spacing w:after="0"/>
        <w:ind w:left="3060" w:hanging="2700"/>
        <w:rPr>
          <w:rFonts w:ascii="Century Gothic" w:hAnsi="Century Gothic"/>
          <w:b/>
          <w:color w:val="F26322"/>
          <w:sz w:val="20"/>
          <w:szCs w:val="20"/>
        </w:rPr>
      </w:pPr>
      <w:r w:rsidRPr="00FC2BA2">
        <w:rPr>
          <w:rFonts w:ascii="Century Gothic" w:hAnsi="Century Gothic"/>
          <w:b/>
          <w:sz w:val="20"/>
          <w:szCs w:val="20"/>
        </w:rPr>
        <w:t>PRIORITY AREA LEADER:</w:t>
      </w:r>
      <w:r w:rsidR="00FF0FEA">
        <w:rPr>
          <w:rFonts w:ascii="Century Gothic" w:hAnsi="Century Gothic"/>
          <w:b/>
          <w:color w:val="F26322"/>
          <w:sz w:val="20"/>
          <w:szCs w:val="20"/>
        </w:rPr>
        <w:tab/>
      </w:r>
      <w:r w:rsidR="00FF0FEA" w:rsidRPr="00FF0FEA">
        <w:rPr>
          <w:rFonts w:ascii="Century Gothic" w:hAnsi="Century Gothic"/>
          <w:sz w:val="20"/>
          <w:szCs w:val="20"/>
        </w:rPr>
        <w:t>April Bordeau</w:t>
      </w:r>
      <w:r w:rsidR="00697A53">
        <w:rPr>
          <w:rFonts w:ascii="Century Gothic" w:hAnsi="Century Gothic"/>
          <w:sz w:val="20"/>
          <w:szCs w:val="20"/>
        </w:rPr>
        <w:t xml:space="preserve">, Director </w:t>
      </w:r>
    </w:p>
    <w:p w:rsidR="00D50E41" w:rsidRPr="00636CDC" w:rsidRDefault="00D50E41" w:rsidP="00FC2BA2">
      <w:pPr>
        <w:spacing w:after="0"/>
        <w:ind w:left="3060" w:hanging="2700"/>
        <w:rPr>
          <w:rFonts w:ascii="Century Gothic" w:hAnsi="Century Gothic"/>
          <w:i/>
          <w:sz w:val="20"/>
          <w:szCs w:val="20"/>
        </w:rPr>
      </w:pPr>
      <w:r>
        <w:rPr>
          <w:rFonts w:ascii="Century Gothic" w:hAnsi="Century Gothic"/>
          <w:b/>
          <w:sz w:val="20"/>
          <w:szCs w:val="20"/>
        </w:rPr>
        <w:tab/>
      </w:r>
      <w:r w:rsidR="00FF0FEA">
        <w:rPr>
          <w:rFonts w:ascii="Century Gothic" w:hAnsi="Century Gothic"/>
          <w:i/>
          <w:sz w:val="20"/>
          <w:szCs w:val="20"/>
        </w:rPr>
        <w:t xml:space="preserve">Care to Change Counseling </w:t>
      </w:r>
    </w:p>
    <w:p w:rsidR="00D50E41" w:rsidRDefault="00D50E41" w:rsidP="00D50E41">
      <w:pPr>
        <w:spacing w:after="0"/>
        <w:ind w:left="2880" w:hanging="2880"/>
        <w:rPr>
          <w:rFonts w:ascii="Century Gothic" w:hAnsi="Century Gothic"/>
          <w:b/>
          <w:sz w:val="20"/>
          <w:szCs w:val="20"/>
        </w:rPr>
      </w:pPr>
    </w:p>
    <w:p w:rsidR="00D50E41" w:rsidRDefault="00D50E41" w:rsidP="00124D38">
      <w:pPr>
        <w:spacing w:after="0"/>
        <w:ind w:left="3060" w:hanging="2700"/>
        <w:jc w:val="both"/>
        <w:rPr>
          <w:rFonts w:ascii="Century Gothic" w:hAnsi="Century Gothic"/>
          <w:sz w:val="20"/>
          <w:szCs w:val="20"/>
        </w:rPr>
      </w:pPr>
      <w:r w:rsidRPr="00FC2BA2">
        <w:rPr>
          <w:rFonts w:ascii="Century Gothic" w:hAnsi="Century Gothic"/>
          <w:b/>
          <w:sz w:val="20"/>
          <w:szCs w:val="20"/>
        </w:rPr>
        <w:t xml:space="preserve">PRIORITY AREA PARTNERS: </w:t>
      </w:r>
      <w:r>
        <w:rPr>
          <w:rFonts w:ascii="Century Gothic" w:hAnsi="Century Gothic"/>
          <w:b/>
          <w:color w:val="F26322"/>
          <w:sz w:val="20"/>
          <w:szCs w:val="20"/>
        </w:rPr>
        <w:tab/>
      </w:r>
      <w:r>
        <w:rPr>
          <w:rFonts w:ascii="Century Gothic" w:hAnsi="Century Gothic"/>
          <w:sz w:val="20"/>
          <w:szCs w:val="20"/>
        </w:rPr>
        <w:t xml:space="preserve">Cummins Behavioral Health Services, Mental Health America of Hendricks County, Hendricks County Health Department, Hendricks Therapy, </w:t>
      </w:r>
      <w:r w:rsidR="00E97C13">
        <w:rPr>
          <w:rFonts w:ascii="Century Gothic" w:hAnsi="Century Gothic"/>
          <w:sz w:val="20"/>
          <w:szCs w:val="20"/>
        </w:rPr>
        <w:t>The Hamilton Center</w:t>
      </w:r>
      <w:r>
        <w:rPr>
          <w:rFonts w:ascii="Century Gothic" w:hAnsi="Century Gothic"/>
          <w:sz w:val="20"/>
          <w:szCs w:val="20"/>
        </w:rPr>
        <w:t xml:space="preserve">, Indiana Family and Social Services Administration, </w:t>
      </w:r>
      <w:proofErr w:type="spellStart"/>
      <w:r>
        <w:rPr>
          <w:rFonts w:ascii="Century Gothic" w:hAnsi="Century Gothic"/>
          <w:sz w:val="20"/>
          <w:szCs w:val="20"/>
        </w:rPr>
        <w:t>QSource</w:t>
      </w:r>
      <w:proofErr w:type="spellEnd"/>
      <w:r>
        <w:rPr>
          <w:rFonts w:ascii="Century Gothic" w:hAnsi="Century Gothic"/>
          <w:sz w:val="20"/>
          <w:szCs w:val="20"/>
        </w:rPr>
        <w:t>, IU Health</w:t>
      </w:r>
      <w:r w:rsidR="00697A53">
        <w:rPr>
          <w:rFonts w:ascii="Century Gothic" w:hAnsi="Century Gothic"/>
          <w:sz w:val="20"/>
          <w:szCs w:val="20"/>
        </w:rPr>
        <w:t>,</w:t>
      </w:r>
      <w:r w:rsidR="004362B3">
        <w:rPr>
          <w:rFonts w:ascii="Century Gothic" w:hAnsi="Century Gothic"/>
          <w:sz w:val="20"/>
          <w:szCs w:val="20"/>
        </w:rPr>
        <w:t xml:space="preserve"> Hendricks County SOC,</w:t>
      </w:r>
      <w:r w:rsidR="00697A53">
        <w:rPr>
          <w:rFonts w:ascii="Century Gothic" w:hAnsi="Century Gothic"/>
          <w:sz w:val="20"/>
          <w:szCs w:val="20"/>
        </w:rPr>
        <w:t xml:space="preserve"> Care to Change Counseling </w:t>
      </w:r>
    </w:p>
    <w:p w:rsidR="00D50E41" w:rsidRDefault="00D50E41" w:rsidP="00D50E41">
      <w:pPr>
        <w:spacing w:after="0"/>
        <w:ind w:left="2610" w:hanging="2610"/>
        <w:rPr>
          <w:rFonts w:ascii="Century Gothic" w:hAnsi="Century Gothic"/>
          <w:sz w:val="20"/>
          <w:szCs w:val="20"/>
        </w:rPr>
      </w:pPr>
    </w:p>
    <w:tbl>
      <w:tblPr>
        <w:tblStyle w:val="TableGrid"/>
        <w:tblW w:w="0" w:type="auto"/>
        <w:tblLook w:val="04A0" w:firstRow="1" w:lastRow="0" w:firstColumn="1" w:lastColumn="0" w:noHBand="0" w:noVBand="1"/>
      </w:tblPr>
      <w:tblGrid>
        <w:gridCol w:w="11016"/>
      </w:tblGrid>
      <w:tr w:rsidR="00D50E41" w:rsidTr="00124D38">
        <w:tc>
          <w:tcPr>
            <w:tcW w:w="11016" w:type="dxa"/>
            <w:shd w:val="clear" w:color="auto" w:fill="BDCC2A"/>
          </w:tcPr>
          <w:p w:rsidR="00D50E41" w:rsidRPr="004B1C98" w:rsidRDefault="00D50E41" w:rsidP="00E97C13">
            <w:pPr>
              <w:jc w:val="both"/>
              <w:rPr>
                <w:rFonts w:ascii="Century Gothic" w:hAnsi="Century Gothic"/>
                <w:b/>
                <w:color w:val="FFFFFF" w:themeColor="background1"/>
                <w:sz w:val="10"/>
                <w:szCs w:val="10"/>
              </w:rPr>
            </w:pPr>
          </w:p>
          <w:p w:rsidR="00D50E41" w:rsidRPr="004B1C98" w:rsidRDefault="00D50E41"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GOAL:</w:t>
            </w:r>
            <w:r>
              <w:rPr>
                <w:rFonts w:ascii="Century Gothic" w:hAnsi="Century Gothic"/>
                <w:b/>
                <w:color w:val="FFFFFF" w:themeColor="background1"/>
                <w:sz w:val="20"/>
                <w:szCs w:val="20"/>
              </w:rPr>
              <w:t xml:space="preserve"> By December 31, 2018, reduce the number of poor mental health days among Hendricks County adults from 2.7 days per month to 2.2 days per month as reported by the County Health Rankings.</w:t>
            </w:r>
          </w:p>
          <w:p w:rsidR="00D50E41" w:rsidRPr="004B1C98" w:rsidRDefault="00D50E41" w:rsidP="00E97C13">
            <w:pPr>
              <w:jc w:val="both"/>
              <w:rPr>
                <w:rFonts w:ascii="Century Gothic" w:hAnsi="Century Gothic"/>
                <w:b/>
                <w:color w:val="FFFFFF" w:themeColor="background1"/>
                <w:sz w:val="10"/>
                <w:szCs w:val="10"/>
              </w:rPr>
            </w:pPr>
          </w:p>
        </w:tc>
      </w:tr>
      <w:tr w:rsidR="00D50E41" w:rsidTr="00124D38">
        <w:tc>
          <w:tcPr>
            <w:tcW w:w="11016" w:type="dxa"/>
            <w:shd w:val="clear" w:color="auto" w:fill="BDCC2A"/>
          </w:tcPr>
          <w:p w:rsidR="00D50E41" w:rsidRPr="004B1C98" w:rsidRDefault="00D50E41" w:rsidP="00E97C13">
            <w:pPr>
              <w:jc w:val="both"/>
              <w:rPr>
                <w:rFonts w:ascii="Century Gothic" w:hAnsi="Century Gothic"/>
                <w:b/>
                <w:color w:val="FFFFFF" w:themeColor="background1"/>
                <w:sz w:val="10"/>
                <w:szCs w:val="10"/>
              </w:rPr>
            </w:pPr>
          </w:p>
          <w:p w:rsidR="00D50E41" w:rsidRPr="004B1C98" w:rsidRDefault="00D50E41"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SHORT-TERM OBJECTIVE:</w:t>
            </w:r>
            <w:r>
              <w:rPr>
                <w:rFonts w:ascii="Century Gothic" w:hAnsi="Century Gothic"/>
                <w:b/>
                <w:color w:val="FFFFFF" w:themeColor="background1"/>
                <w:sz w:val="20"/>
                <w:szCs w:val="20"/>
              </w:rPr>
              <w:t xml:space="preserve">  By December 31, 2016, develop a mental wellness guidebook on available mental wellness trainings and resources serving Hendricks County as reported by the Mental Wellness work group.</w:t>
            </w:r>
          </w:p>
          <w:p w:rsidR="00D50E41" w:rsidRPr="004B1C98" w:rsidRDefault="00D50E41" w:rsidP="00E97C13">
            <w:pPr>
              <w:jc w:val="both"/>
              <w:rPr>
                <w:rFonts w:ascii="Century Gothic" w:hAnsi="Century Gothic"/>
                <w:b/>
                <w:color w:val="FFFFFF" w:themeColor="background1"/>
                <w:sz w:val="10"/>
                <w:szCs w:val="10"/>
              </w:rPr>
            </w:pPr>
          </w:p>
        </w:tc>
      </w:tr>
      <w:tr w:rsidR="00D50E41" w:rsidTr="00124D38">
        <w:trPr>
          <w:trHeight w:val="422"/>
        </w:trPr>
        <w:tc>
          <w:tcPr>
            <w:tcW w:w="11016" w:type="dxa"/>
            <w:shd w:val="clear" w:color="auto" w:fill="F26322"/>
          </w:tcPr>
          <w:p w:rsidR="00D50E41" w:rsidRPr="004B1C98" w:rsidRDefault="00D50E41" w:rsidP="00E97C13">
            <w:pPr>
              <w:jc w:val="both"/>
              <w:rPr>
                <w:rFonts w:ascii="Century Gothic" w:hAnsi="Century Gothic"/>
                <w:b/>
                <w:color w:val="FFFFFF" w:themeColor="background1"/>
                <w:sz w:val="10"/>
                <w:szCs w:val="10"/>
              </w:rPr>
            </w:pPr>
          </w:p>
          <w:p w:rsidR="00D50E41" w:rsidRPr="004B1C98" w:rsidRDefault="00D50E41" w:rsidP="00E97C13">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D50E41" w:rsidRPr="002A6AF7" w:rsidRDefault="00D50E41" w:rsidP="00E97C13">
            <w:pPr>
              <w:jc w:val="both"/>
              <w:rPr>
                <w:rFonts w:ascii="Century Gothic" w:hAnsi="Century Gothic"/>
                <w:b/>
                <w:color w:val="FFFFFF" w:themeColor="background1"/>
                <w:sz w:val="10"/>
                <w:szCs w:val="10"/>
              </w:rPr>
            </w:pPr>
          </w:p>
        </w:tc>
      </w:tr>
      <w:tr w:rsidR="00D50E41" w:rsidTr="00124D38">
        <w:tc>
          <w:tcPr>
            <w:tcW w:w="11016" w:type="dxa"/>
          </w:tcPr>
          <w:p w:rsidR="00D50E41" w:rsidRPr="00F225CA" w:rsidRDefault="00D50E41" w:rsidP="00E97C13">
            <w:pPr>
              <w:jc w:val="both"/>
              <w:rPr>
                <w:rFonts w:ascii="Century Gothic" w:hAnsi="Century Gothic"/>
                <w:sz w:val="10"/>
                <w:szCs w:val="10"/>
              </w:rPr>
            </w:pPr>
          </w:p>
          <w:p w:rsidR="00D50E41" w:rsidRPr="00F225CA" w:rsidRDefault="00D50E41" w:rsidP="00E97C13">
            <w:pPr>
              <w:jc w:val="both"/>
              <w:rPr>
                <w:rFonts w:ascii="Century Gothic" w:hAnsi="Century Gothic"/>
                <w:sz w:val="20"/>
                <w:szCs w:val="20"/>
              </w:rPr>
            </w:pPr>
            <w:r>
              <w:rPr>
                <w:rFonts w:ascii="Century Gothic" w:hAnsi="Century Gothic"/>
                <w:sz w:val="20"/>
                <w:szCs w:val="20"/>
              </w:rPr>
              <w:t>Conduct a</w:t>
            </w:r>
            <w:r w:rsidR="006804D3">
              <w:rPr>
                <w:rFonts w:ascii="Century Gothic" w:hAnsi="Century Gothic"/>
                <w:sz w:val="20"/>
                <w:szCs w:val="20"/>
              </w:rPr>
              <w:t xml:space="preserve"> </w:t>
            </w:r>
            <w:r>
              <w:rPr>
                <w:rFonts w:ascii="Century Gothic" w:hAnsi="Century Gothic"/>
                <w:sz w:val="20"/>
                <w:szCs w:val="20"/>
              </w:rPr>
              <w:t xml:space="preserve">needs </w:t>
            </w:r>
            <w:r w:rsidRPr="00F225CA">
              <w:rPr>
                <w:rFonts w:ascii="Century Gothic" w:hAnsi="Century Gothic"/>
                <w:sz w:val="20"/>
                <w:szCs w:val="20"/>
              </w:rPr>
              <w:t xml:space="preserve">assessment of </w:t>
            </w:r>
            <w:r>
              <w:rPr>
                <w:rFonts w:ascii="Century Gothic" w:hAnsi="Century Gothic"/>
                <w:sz w:val="20"/>
                <w:szCs w:val="20"/>
              </w:rPr>
              <w:t>the community to assess current mental wellness activities, gaps in services, and available resources</w:t>
            </w:r>
            <w:r w:rsidRPr="00F225CA">
              <w:rPr>
                <w:rFonts w:ascii="Century Gothic" w:hAnsi="Century Gothic"/>
                <w:sz w:val="20"/>
                <w:szCs w:val="20"/>
              </w:rPr>
              <w:t>.</w:t>
            </w:r>
          </w:p>
          <w:p w:rsidR="00D50E41" w:rsidRPr="00F225CA" w:rsidRDefault="00D50E41" w:rsidP="00E97C13">
            <w:pPr>
              <w:jc w:val="both"/>
              <w:rPr>
                <w:rFonts w:ascii="Century Gothic" w:hAnsi="Century Gothic"/>
                <w:sz w:val="10"/>
                <w:szCs w:val="10"/>
              </w:rPr>
            </w:pPr>
          </w:p>
        </w:tc>
      </w:tr>
    </w:tbl>
    <w:p w:rsidR="0034728C" w:rsidRDefault="0034728C" w:rsidP="00E97C13">
      <w:pPr>
        <w:spacing w:after="0"/>
        <w:jc w:val="both"/>
        <w:rPr>
          <w:rFonts w:ascii="Century Gothic" w:hAnsi="Century Gothic"/>
          <w:sz w:val="20"/>
          <w:szCs w:val="20"/>
        </w:rPr>
      </w:pPr>
    </w:p>
    <w:p w:rsidR="0034728C" w:rsidRDefault="003C1CC7" w:rsidP="003C1CC7">
      <w:pPr>
        <w:tabs>
          <w:tab w:val="left" w:pos="900"/>
        </w:tabs>
        <w:spacing w:after="0"/>
        <w:jc w:val="both"/>
        <w:rPr>
          <w:rFonts w:ascii="Century Gothic" w:hAnsi="Century Gothic"/>
          <w:sz w:val="20"/>
          <w:szCs w:val="20"/>
        </w:rPr>
      </w:pPr>
      <w:r>
        <w:rPr>
          <w:rFonts w:ascii="Century Gothic" w:hAnsi="Century Gothic"/>
          <w:sz w:val="20"/>
          <w:szCs w:val="20"/>
        </w:rPr>
        <w:lastRenderedPageBreak/>
        <w:tab/>
      </w:r>
    </w:p>
    <w:p w:rsidR="00124D38" w:rsidRDefault="004B5FE5" w:rsidP="00E97C13">
      <w:pPr>
        <w:spacing w:after="0"/>
        <w:jc w:val="both"/>
        <w:rPr>
          <w:rFonts w:ascii="Century Gothic" w:hAnsi="Century Gothic"/>
          <w:sz w:val="20"/>
          <w:szCs w:val="20"/>
        </w:rPr>
      </w:pPr>
      <w:r>
        <w:rPr>
          <w:rFonts w:ascii="Century Gothic" w:hAnsi="Century Gothic"/>
          <w:i/>
          <w:noProof/>
          <w:sz w:val="20"/>
          <w:szCs w:val="20"/>
        </w:rPr>
        <w:pict>
          <v:shape id="_x0000_s1046" type="#_x0000_t32" style="position:absolute;left:0;text-align:left;margin-left:-56.4pt;margin-top:-8.6pt;width:677.8pt;height:.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" strokecolor="#bdcc2a" strokeweight="4.5pt"/>
        </w:pict>
      </w:r>
    </w:p>
    <w:tbl>
      <w:tblPr>
        <w:tblStyle w:val="TableGrid"/>
        <w:tblW w:w="0" w:type="auto"/>
        <w:tblLook w:val="04A0" w:firstRow="1" w:lastRow="0" w:firstColumn="1" w:lastColumn="0" w:noHBand="0" w:noVBand="1"/>
      </w:tblPr>
      <w:tblGrid>
        <w:gridCol w:w="11016"/>
      </w:tblGrid>
      <w:tr w:rsidR="0034728C" w:rsidRPr="00F225CA" w:rsidTr="00533391">
        <w:tc>
          <w:tcPr>
            <w:tcW w:w="11016" w:type="dxa"/>
          </w:tcPr>
          <w:p w:rsidR="0034728C" w:rsidRPr="0034728C" w:rsidRDefault="0034728C" w:rsidP="00E97C13">
            <w:pPr>
              <w:jc w:val="both"/>
              <w:rPr>
                <w:rFonts w:ascii="Century Gothic" w:hAnsi="Century Gothic"/>
                <w:sz w:val="8"/>
                <w:szCs w:val="8"/>
              </w:rPr>
            </w:pPr>
          </w:p>
          <w:p w:rsidR="0034728C" w:rsidRPr="00AE65A4" w:rsidRDefault="0034728C" w:rsidP="00E97C13">
            <w:pPr>
              <w:jc w:val="both"/>
              <w:rPr>
                <w:rFonts w:ascii="Century Gothic" w:hAnsi="Century Gothic"/>
                <w:sz w:val="20"/>
                <w:szCs w:val="20"/>
              </w:rPr>
            </w:pPr>
            <w:r w:rsidRPr="00AE65A4">
              <w:rPr>
                <w:rFonts w:ascii="Century Gothic" w:hAnsi="Century Gothic"/>
                <w:sz w:val="20"/>
                <w:szCs w:val="20"/>
              </w:rPr>
              <w:t>Ide</w:t>
            </w:r>
            <w:r>
              <w:rPr>
                <w:rFonts w:ascii="Century Gothic" w:hAnsi="Century Gothic"/>
                <w:sz w:val="20"/>
                <w:szCs w:val="20"/>
              </w:rPr>
              <w:t>ntify key community members who can implement mental wellness interventions to high-risk populations (e.g. youth groups, senior services, veterans’ organizations) and/or areas (e.g. rural communities).</w:t>
            </w:r>
          </w:p>
          <w:p w:rsidR="0034728C" w:rsidRPr="00F225CA" w:rsidRDefault="0034728C" w:rsidP="00E97C13">
            <w:pPr>
              <w:jc w:val="both"/>
              <w:rPr>
                <w:rFonts w:ascii="Century Gothic" w:hAnsi="Century Gothic"/>
                <w:sz w:val="10"/>
                <w:szCs w:val="10"/>
              </w:rPr>
            </w:pPr>
          </w:p>
        </w:tc>
      </w:tr>
      <w:tr w:rsidR="00124D38" w:rsidRPr="00F225CA" w:rsidTr="00533391">
        <w:tc>
          <w:tcPr>
            <w:tcW w:w="11016" w:type="dxa"/>
          </w:tcPr>
          <w:p w:rsidR="00124D38" w:rsidRPr="00F225CA"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Write sample intervention strategies and messaging, and outline mental wellness resources for key community members based on results from the needs assessment.</w:t>
            </w:r>
          </w:p>
          <w:p w:rsidR="00124D38" w:rsidRPr="00F225CA" w:rsidRDefault="00124D38" w:rsidP="00E97C13">
            <w:pPr>
              <w:jc w:val="both"/>
              <w:rPr>
                <w:rFonts w:ascii="Century Gothic" w:hAnsi="Century Gothic"/>
                <w:sz w:val="10"/>
                <w:szCs w:val="10"/>
              </w:rPr>
            </w:pPr>
          </w:p>
        </w:tc>
      </w:tr>
      <w:tr w:rsidR="00124D38" w:rsidRPr="00886387" w:rsidTr="00533391">
        <w:tc>
          <w:tcPr>
            <w:tcW w:w="11016" w:type="dxa"/>
          </w:tcPr>
          <w:p w:rsidR="00124D38" w:rsidRPr="00886387"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Disseminate guidebook to key community members.</w:t>
            </w:r>
          </w:p>
          <w:p w:rsidR="00124D38" w:rsidRPr="00886387" w:rsidRDefault="00124D38" w:rsidP="00E97C13">
            <w:pPr>
              <w:jc w:val="both"/>
              <w:rPr>
                <w:rFonts w:ascii="Century Gothic" w:hAnsi="Century Gothic"/>
                <w:sz w:val="10"/>
                <w:szCs w:val="10"/>
              </w:rPr>
            </w:pPr>
          </w:p>
        </w:tc>
      </w:tr>
      <w:tr w:rsidR="00124D38" w:rsidRPr="00D94B51" w:rsidTr="00533391">
        <w:tc>
          <w:tcPr>
            <w:tcW w:w="11016" w:type="dxa"/>
            <w:shd w:val="clear" w:color="auto" w:fill="BDCC2A"/>
          </w:tcPr>
          <w:p w:rsidR="00124D38" w:rsidRPr="00D94B51" w:rsidRDefault="00124D38" w:rsidP="00E97C13">
            <w:pPr>
              <w:jc w:val="both"/>
              <w:rPr>
                <w:rFonts w:ascii="Century Gothic" w:hAnsi="Century Gothic"/>
                <w:b/>
                <w:sz w:val="10"/>
                <w:szCs w:val="10"/>
              </w:rPr>
            </w:pPr>
          </w:p>
          <w:p w:rsidR="00124D38" w:rsidRPr="00116C9F" w:rsidRDefault="00124D38"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MID-TERM OBJECTIVE:</w:t>
            </w:r>
            <w:r>
              <w:rPr>
                <w:rFonts w:ascii="Century Gothic" w:hAnsi="Century Gothic"/>
                <w:b/>
                <w:color w:val="FFFFFF" w:themeColor="background1"/>
                <w:sz w:val="20"/>
                <w:szCs w:val="20"/>
              </w:rPr>
              <w:t xml:space="preserve"> By December 31, 2017, train 50 primary care providers serving Hendricks County on behavioral health screening and coordination of care with mental health care providers as reported by </w:t>
            </w:r>
            <w:proofErr w:type="spellStart"/>
            <w:r>
              <w:rPr>
                <w:rFonts w:ascii="Century Gothic" w:hAnsi="Century Gothic"/>
                <w:b/>
                <w:color w:val="FFFFFF" w:themeColor="background1"/>
                <w:sz w:val="20"/>
                <w:szCs w:val="20"/>
              </w:rPr>
              <w:t>QSource</w:t>
            </w:r>
            <w:proofErr w:type="spellEnd"/>
            <w:r>
              <w:rPr>
                <w:rFonts w:ascii="Century Gothic" w:hAnsi="Century Gothic"/>
                <w:b/>
                <w:color w:val="FFFFFF" w:themeColor="background1"/>
                <w:sz w:val="20"/>
                <w:szCs w:val="20"/>
              </w:rPr>
              <w:t>.</w:t>
            </w:r>
          </w:p>
          <w:p w:rsidR="00124D38" w:rsidRPr="00D94B51" w:rsidRDefault="00124D38" w:rsidP="00E97C13">
            <w:pPr>
              <w:jc w:val="both"/>
              <w:rPr>
                <w:rFonts w:ascii="Century Gothic" w:hAnsi="Century Gothic"/>
                <w:b/>
                <w:sz w:val="10"/>
                <w:szCs w:val="10"/>
              </w:rPr>
            </w:pPr>
          </w:p>
        </w:tc>
      </w:tr>
      <w:tr w:rsidR="00124D38" w:rsidRPr="00886387" w:rsidTr="00533391">
        <w:tc>
          <w:tcPr>
            <w:tcW w:w="11016" w:type="dxa"/>
            <w:shd w:val="clear" w:color="auto" w:fill="F26322"/>
          </w:tcPr>
          <w:p w:rsidR="00124D38" w:rsidRPr="004B1C98" w:rsidRDefault="00124D38" w:rsidP="00E97C13">
            <w:pPr>
              <w:jc w:val="both"/>
              <w:rPr>
                <w:rFonts w:ascii="Century Gothic" w:hAnsi="Century Gothic"/>
                <w:b/>
                <w:color w:val="FFFFFF" w:themeColor="background1"/>
                <w:sz w:val="10"/>
                <w:szCs w:val="10"/>
              </w:rPr>
            </w:pPr>
          </w:p>
          <w:p w:rsidR="00124D38" w:rsidRDefault="008B3EBF" w:rsidP="00F802ED">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124D38" w:rsidRPr="00886387" w:rsidRDefault="00124D38" w:rsidP="00E97C13">
            <w:pPr>
              <w:jc w:val="both"/>
              <w:rPr>
                <w:rFonts w:ascii="Century Gothic" w:hAnsi="Century Gothic"/>
                <w:b/>
                <w:color w:val="FFFFFF" w:themeColor="background1"/>
                <w:sz w:val="10"/>
                <w:szCs w:val="10"/>
              </w:rPr>
            </w:pPr>
          </w:p>
        </w:tc>
      </w:tr>
      <w:tr w:rsidR="00124D38" w:rsidRPr="00116C9F" w:rsidTr="00533391">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Identify primary care providers in Hendricks County working with high-risk populations who have limited interaction with mental health care providers in Hendricks County.</w:t>
            </w:r>
          </w:p>
          <w:p w:rsidR="00124D38" w:rsidRPr="00116C9F" w:rsidRDefault="00124D38" w:rsidP="00E97C13">
            <w:pPr>
              <w:jc w:val="both"/>
              <w:rPr>
                <w:rFonts w:ascii="Century Gothic" w:hAnsi="Century Gothic"/>
                <w:sz w:val="10"/>
                <w:szCs w:val="10"/>
              </w:rPr>
            </w:pPr>
          </w:p>
        </w:tc>
      </w:tr>
      <w:tr w:rsidR="00124D38" w:rsidRPr="00116C9F" w:rsidTr="00533391">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 xml:space="preserve">Develop or identify screening tools and training protocols for primary care providers. </w:t>
            </w:r>
          </w:p>
          <w:p w:rsidR="00124D38" w:rsidRPr="00116C9F" w:rsidRDefault="00124D38" w:rsidP="00E97C13">
            <w:pPr>
              <w:jc w:val="both"/>
              <w:rPr>
                <w:rFonts w:ascii="Century Gothic" w:hAnsi="Century Gothic"/>
                <w:sz w:val="10"/>
                <w:szCs w:val="10"/>
              </w:rPr>
            </w:pPr>
          </w:p>
        </w:tc>
      </w:tr>
      <w:tr w:rsidR="00124D38" w:rsidRPr="00116C9F" w:rsidTr="00533391">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Identify training methods (e.g. in-person, webinar), schedule training dates and times, and train primary care providers on behavioral health screening and coordination of care.</w:t>
            </w:r>
          </w:p>
          <w:p w:rsidR="00124D38" w:rsidRPr="00116C9F" w:rsidRDefault="00124D38" w:rsidP="00E97C13">
            <w:pPr>
              <w:jc w:val="both"/>
              <w:rPr>
                <w:rFonts w:ascii="Century Gothic" w:hAnsi="Century Gothic"/>
                <w:sz w:val="10"/>
                <w:szCs w:val="10"/>
              </w:rPr>
            </w:pPr>
          </w:p>
        </w:tc>
      </w:tr>
      <w:tr w:rsidR="00124D38" w:rsidRPr="00116C9F" w:rsidTr="00533391">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Add messaging to provider-based intervention portion of the mental wellness guidebook on available training</w:t>
            </w:r>
            <w:r w:rsidRPr="00116C9F">
              <w:rPr>
                <w:rFonts w:ascii="Century Gothic" w:hAnsi="Century Gothic"/>
                <w:sz w:val="20"/>
                <w:szCs w:val="20"/>
              </w:rPr>
              <w:t>.</w:t>
            </w:r>
          </w:p>
          <w:p w:rsidR="00124D38" w:rsidRPr="00116C9F" w:rsidRDefault="00124D38" w:rsidP="00E97C13">
            <w:pPr>
              <w:jc w:val="both"/>
              <w:rPr>
                <w:rFonts w:ascii="Century Gothic" w:hAnsi="Century Gothic"/>
                <w:sz w:val="10"/>
                <w:szCs w:val="10"/>
              </w:rPr>
            </w:pPr>
          </w:p>
        </w:tc>
      </w:tr>
      <w:tr w:rsidR="00124D38" w:rsidRPr="00116C9F" w:rsidTr="00533391">
        <w:tc>
          <w:tcPr>
            <w:tcW w:w="11016" w:type="dxa"/>
            <w:shd w:val="clear" w:color="auto" w:fill="BDCC2A"/>
          </w:tcPr>
          <w:p w:rsidR="00124D38" w:rsidRPr="00D94B51" w:rsidRDefault="00124D38" w:rsidP="00E97C13">
            <w:pPr>
              <w:jc w:val="both"/>
              <w:rPr>
                <w:rFonts w:ascii="Century Gothic" w:hAnsi="Century Gothic"/>
                <w:b/>
                <w:sz w:val="10"/>
                <w:szCs w:val="10"/>
              </w:rPr>
            </w:pPr>
          </w:p>
          <w:p w:rsidR="00124D38" w:rsidRPr="004D714C" w:rsidRDefault="00124D38"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LONG-TERM OBJECTIVE:</w:t>
            </w:r>
            <w:r>
              <w:rPr>
                <w:rFonts w:ascii="Century Gothic" w:hAnsi="Century Gothic"/>
                <w:b/>
                <w:color w:val="FFFFFF" w:themeColor="background1"/>
                <w:sz w:val="20"/>
                <w:szCs w:val="20"/>
              </w:rPr>
              <w:t xml:space="preserve"> By December 31, 2018, train 100 Hendricks County community members working with high-risk populations on mental health first aid and support services as reported by </w:t>
            </w:r>
            <w:r w:rsidR="00F802ED">
              <w:rPr>
                <w:rFonts w:ascii="Century Gothic" w:hAnsi="Century Gothic"/>
                <w:b/>
                <w:color w:val="FFFFFF" w:themeColor="background1"/>
                <w:sz w:val="20"/>
                <w:szCs w:val="20"/>
              </w:rPr>
              <w:t>The Hamilton Center.</w:t>
            </w:r>
          </w:p>
          <w:p w:rsidR="00124D38" w:rsidRPr="00116C9F" w:rsidRDefault="00124D38" w:rsidP="00E97C13">
            <w:pPr>
              <w:jc w:val="both"/>
              <w:rPr>
                <w:rFonts w:ascii="Century Gothic" w:hAnsi="Century Gothic"/>
                <w:sz w:val="10"/>
                <w:szCs w:val="10"/>
              </w:rPr>
            </w:pPr>
          </w:p>
        </w:tc>
      </w:tr>
      <w:tr w:rsidR="00124D38" w:rsidRPr="00D94B51" w:rsidTr="00533391">
        <w:tc>
          <w:tcPr>
            <w:tcW w:w="11016" w:type="dxa"/>
            <w:shd w:val="clear" w:color="auto" w:fill="F26322"/>
          </w:tcPr>
          <w:p w:rsidR="00124D38" w:rsidRPr="004B1C98" w:rsidRDefault="00124D38" w:rsidP="00E97C13">
            <w:pPr>
              <w:jc w:val="both"/>
              <w:rPr>
                <w:rFonts w:ascii="Century Gothic" w:hAnsi="Century Gothic"/>
                <w:b/>
                <w:color w:val="FFFFFF" w:themeColor="background1"/>
                <w:sz w:val="10"/>
                <w:szCs w:val="10"/>
              </w:rPr>
            </w:pPr>
          </w:p>
          <w:p w:rsidR="00124D38" w:rsidRPr="007F7B7E" w:rsidRDefault="008B3EBF" w:rsidP="00F802ED">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124D38" w:rsidRPr="00D94B51" w:rsidRDefault="00124D38" w:rsidP="00E97C13">
            <w:pPr>
              <w:jc w:val="both"/>
              <w:rPr>
                <w:rFonts w:ascii="Century Gothic" w:hAnsi="Century Gothic"/>
                <w:b/>
                <w:sz w:val="10"/>
                <w:szCs w:val="10"/>
              </w:rPr>
            </w:pPr>
          </w:p>
        </w:tc>
      </w:tr>
      <w:tr w:rsidR="00124D38" w:rsidRPr="00D94B51" w:rsidTr="00124D38">
        <w:tc>
          <w:tcPr>
            <w:tcW w:w="11016" w:type="dxa"/>
            <w:shd w:val="clear" w:color="auto" w:fill="auto"/>
          </w:tcPr>
          <w:p w:rsidR="00124D38" w:rsidRPr="00501627" w:rsidRDefault="00124D38" w:rsidP="00E97C13">
            <w:pPr>
              <w:jc w:val="both"/>
              <w:rPr>
                <w:rFonts w:ascii="Century Gothic" w:hAnsi="Century Gothic"/>
                <w:sz w:val="10"/>
                <w:szCs w:val="10"/>
              </w:rPr>
            </w:pPr>
          </w:p>
          <w:p w:rsidR="00124D38" w:rsidRPr="00501627" w:rsidRDefault="00124D38" w:rsidP="00E97C13">
            <w:pPr>
              <w:jc w:val="both"/>
              <w:rPr>
                <w:rFonts w:ascii="Century Gothic" w:hAnsi="Century Gothic"/>
                <w:sz w:val="20"/>
                <w:szCs w:val="20"/>
              </w:rPr>
            </w:pPr>
            <w:r>
              <w:rPr>
                <w:rFonts w:ascii="Century Gothic" w:hAnsi="Century Gothic"/>
                <w:sz w:val="20"/>
                <w:szCs w:val="20"/>
              </w:rPr>
              <w:t>Review key community members working with high-risk populations and/or areas.</w:t>
            </w:r>
          </w:p>
          <w:p w:rsidR="00124D38" w:rsidRPr="00501627" w:rsidRDefault="00124D38" w:rsidP="00E97C13">
            <w:pPr>
              <w:jc w:val="both"/>
              <w:rPr>
                <w:rFonts w:ascii="Century Gothic" w:hAnsi="Century Gothic"/>
                <w:sz w:val="10"/>
                <w:szCs w:val="10"/>
              </w:rPr>
            </w:pPr>
          </w:p>
        </w:tc>
      </w:tr>
      <w:tr w:rsidR="00124D38" w:rsidRPr="00D94B51"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Schedule training dates and train members on mental health first aid, how to develop support services within their organization, and available mental health resources in Hendricks County.</w:t>
            </w:r>
          </w:p>
          <w:p w:rsidR="00124D38" w:rsidRPr="005E6B4D" w:rsidRDefault="00124D38" w:rsidP="00E97C13">
            <w:pPr>
              <w:jc w:val="both"/>
              <w:rPr>
                <w:rFonts w:ascii="Century Gothic" w:hAnsi="Century Gothic"/>
                <w:sz w:val="10"/>
                <w:szCs w:val="10"/>
              </w:rPr>
            </w:pPr>
          </w:p>
        </w:tc>
      </w:tr>
      <w:tr w:rsidR="00124D38" w:rsidRPr="00D94B51"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Develop messaging for members to distribute to their clients/patrons explaining where they can go or who they can contact about mental health help.</w:t>
            </w:r>
          </w:p>
          <w:p w:rsidR="00124D38" w:rsidRPr="005E6B4D" w:rsidRDefault="00124D38" w:rsidP="00E97C13">
            <w:pPr>
              <w:jc w:val="both"/>
              <w:rPr>
                <w:rFonts w:ascii="Century Gothic" w:hAnsi="Century Gothic"/>
                <w:sz w:val="10"/>
                <w:szCs w:val="10"/>
              </w:rPr>
            </w:pPr>
          </w:p>
        </w:tc>
      </w:tr>
      <w:tr w:rsidR="00124D38" w:rsidRPr="00D94B51"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501627" w:rsidRDefault="00124D38" w:rsidP="00E97C13">
            <w:pPr>
              <w:jc w:val="both"/>
              <w:rPr>
                <w:rFonts w:ascii="Century Gothic" w:hAnsi="Century Gothic"/>
                <w:sz w:val="20"/>
                <w:szCs w:val="20"/>
              </w:rPr>
            </w:pPr>
            <w:r>
              <w:rPr>
                <w:rFonts w:ascii="Century Gothic" w:hAnsi="Century Gothic"/>
                <w:sz w:val="20"/>
                <w:szCs w:val="20"/>
              </w:rPr>
              <w:t>Add messaging to community-based intervention portion of the mental wellness guidebook.</w:t>
            </w:r>
          </w:p>
          <w:p w:rsidR="00124D38" w:rsidRPr="005E6B4D" w:rsidRDefault="00124D38" w:rsidP="00E97C13">
            <w:pPr>
              <w:jc w:val="both"/>
              <w:rPr>
                <w:rFonts w:ascii="Century Gothic" w:hAnsi="Century Gothic"/>
                <w:sz w:val="10"/>
                <w:szCs w:val="10"/>
              </w:rPr>
            </w:pPr>
          </w:p>
        </w:tc>
      </w:tr>
    </w:tbl>
    <w:p w:rsidR="00124D38" w:rsidRDefault="00124D38" w:rsidP="00E97C13">
      <w:pPr>
        <w:spacing w:after="0"/>
        <w:jc w:val="both"/>
        <w:rPr>
          <w:rFonts w:ascii="Century Gothic" w:hAnsi="Century Gothic"/>
          <w:sz w:val="20"/>
          <w:szCs w:val="20"/>
        </w:rPr>
      </w:pPr>
    </w:p>
    <w:p w:rsidR="00D50E41" w:rsidRPr="001C6D89" w:rsidRDefault="00D50E41" w:rsidP="00E97C13">
      <w:pPr>
        <w:spacing w:after="0"/>
        <w:jc w:val="both"/>
        <w:rPr>
          <w:rFonts w:ascii="Century Gothic" w:hAnsi="Century Gothic"/>
          <w:sz w:val="20"/>
          <w:szCs w:val="20"/>
        </w:rPr>
      </w:pPr>
    </w:p>
    <w:tbl>
      <w:tblPr>
        <w:tblStyle w:val="TableGrid"/>
        <w:tblW w:w="0" w:type="auto"/>
        <w:tblLook w:val="04A0" w:firstRow="1" w:lastRow="0" w:firstColumn="1" w:lastColumn="0" w:noHBand="0" w:noVBand="1"/>
      </w:tblPr>
      <w:tblGrid>
        <w:gridCol w:w="11016"/>
      </w:tblGrid>
      <w:tr w:rsidR="00D50E41" w:rsidTr="00124D38">
        <w:tc>
          <w:tcPr>
            <w:tcW w:w="11016" w:type="dxa"/>
            <w:shd w:val="clear" w:color="auto" w:fill="BDCC2A"/>
          </w:tcPr>
          <w:p w:rsidR="00D50E41" w:rsidRPr="004B1C98" w:rsidRDefault="00D50E41" w:rsidP="00E97C13">
            <w:pPr>
              <w:jc w:val="both"/>
              <w:rPr>
                <w:rFonts w:ascii="Century Gothic" w:hAnsi="Century Gothic"/>
                <w:b/>
                <w:color w:val="FFFFFF" w:themeColor="background1"/>
                <w:sz w:val="10"/>
                <w:szCs w:val="10"/>
              </w:rPr>
            </w:pPr>
          </w:p>
          <w:p w:rsidR="00D50E41" w:rsidRPr="004B1C98" w:rsidRDefault="00D50E41"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GOAL:</w:t>
            </w:r>
            <w:r>
              <w:rPr>
                <w:rFonts w:ascii="Century Gothic" w:hAnsi="Century Gothic"/>
                <w:b/>
                <w:color w:val="FFFFFF" w:themeColor="background1"/>
                <w:sz w:val="20"/>
                <w:szCs w:val="20"/>
              </w:rPr>
              <w:t xml:space="preserve"> By December 31, 2018, decrease the rate of suicide in Hendricks County from 10.9 deaths per 100,000 to 10.5 deaths per 100,000 as reported by the Centers for Disease Control and Prevention.</w:t>
            </w:r>
          </w:p>
          <w:p w:rsidR="00D50E41" w:rsidRPr="004B1C98" w:rsidRDefault="00D50E41" w:rsidP="00E97C13">
            <w:pPr>
              <w:jc w:val="both"/>
              <w:rPr>
                <w:rFonts w:ascii="Century Gothic" w:hAnsi="Century Gothic"/>
                <w:b/>
                <w:color w:val="FFFFFF" w:themeColor="background1"/>
                <w:sz w:val="10"/>
                <w:szCs w:val="10"/>
              </w:rPr>
            </w:pPr>
          </w:p>
        </w:tc>
      </w:tr>
      <w:tr w:rsidR="00D50E41" w:rsidTr="00124D38">
        <w:tc>
          <w:tcPr>
            <w:tcW w:w="11016" w:type="dxa"/>
            <w:shd w:val="clear" w:color="auto" w:fill="BDCC2A"/>
          </w:tcPr>
          <w:p w:rsidR="00D50E41" w:rsidRPr="004B1C98" w:rsidRDefault="00D50E41" w:rsidP="00E97C13">
            <w:pPr>
              <w:jc w:val="both"/>
              <w:rPr>
                <w:rFonts w:ascii="Century Gothic" w:hAnsi="Century Gothic"/>
                <w:b/>
                <w:color w:val="FFFFFF" w:themeColor="background1"/>
                <w:sz w:val="10"/>
                <w:szCs w:val="10"/>
              </w:rPr>
            </w:pPr>
          </w:p>
          <w:p w:rsidR="00D50E41" w:rsidRPr="004B1C98" w:rsidRDefault="00D50E41"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SHORT-TERM OBJECTIVE:</w:t>
            </w:r>
            <w:r>
              <w:rPr>
                <w:rFonts w:ascii="Century Gothic" w:hAnsi="Century Gothic"/>
                <w:b/>
                <w:color w:val="FFFFFF" w:themeColor="background1"/>
                <w:sz w:val="20"/>
                <w:szCs w:val="20"/>
              </w:rPr>
              <w:t xml:space="preserve">  By</w:t>
            </w:r>
            <w:r w:rsidR="000D6E57">
              <w:rPr>
                <w:rFonts w:ascii="Century Gothic" w:hAnsi="Century Gothic"/>
                <w:b/>
                <w:color w:val="FFFFFF" w:themeColor="background1"/>
                <w:sz w:val="20"/>
                <w:szCs w:val="20"/>
              </w:rPr>
              <w:t xml:space="preserve"> </w:t>
            </w:r>
            <w:r>
              <w:rPr>
                <w:rFonts w:ascii="Century Gothic" w:hAnsi="Century Gothic"/>
                <w:b/>
                <w:color w:val="FFFFFF" w:themeColor="background1"/>
                <w:sz w:val="20"/>
                <w:szCs w:val="20"/>
              </w:rPr>
              <w:t xml:space="preserve">December 31, 2016, train at least </w:t>
            </w:r>
            <w:r w:rsidR="000D6E57">
              <w:rPr>
                <w:rFonts w:ascii="Century Gothic" w:hAnsi="Century Gothic"/>
                <w:b/>
                <w:color w:val="FFFFFF" w:themeColor="background1"/>
                <w:sz w:val="20"/>
                <w:szCs w:val="20"/>
              </w:rPr>
              <w:t>one</w:t>
            </w:r>
            <w:r w:rsidR="00F911E3">
              <w:rPr>
                <w:rFonts w:ascii="Century Gothic" w:hAnsi="Century Gothic"/>
                <w:b/>
                <w:color w:val="FFFFFF" w:themeColor="background1"/>
                <w:sz w:val="20"/>
                <w:szCs w:val="20"/>
              </w:rPr>
              <w:t xml:space="preserve"> </w:t>
            </w:r>
            <w:r>
              <w:rPr>
                <w:rFonts w:ascii="Century Gothic" w:hAnsi="Century Gothic"/>
                <w:b/>
                <w:color w:val="FFFFFF" w:themeColor="background1"/>
                <w:sz w:val="20"/>
                <w:szCs w:val="20"/>
              </w:rPr>
              <w:t>staff member in each of the middle and high schools in Hendricks County on mental health first aid and QPR as reported by the Mental Wellness work group.</w:t>
            </w:r>
          </w:p>
          <w:p w:rsidR="00D50E41" w:rsidRPr="004B1C98" w:rsidRDefault="00D50E41" w:rsidP="00E97C13">
            <w:pPr>
              <w:jc w:val="both"/>
              <w:rPr>
                <w:rFonts w:ascii="Century Gothic" w:hAnsi="Century Gothic"/>
                <w:b/>
                <w:color w:val="FFFFFF" w:themeColor="background1"/>
                <w:sz w:val="10"/>
                <w:szCs w:val="10"/>
              </w:rPr>
            </w:pPr>
          </w:p>
        </w:tc>
      </w:tr>
    </w:tbl>
    <w:p w:rsidR="00124D38" w:rsidRDefault="00124D38" w:rsidP="00E97C13">
      <w:pPr>
        <w:spacing w:after="0"/>
        <w:jc w:val="both"/>
      </w:pPr>
    </w:p>
    <w:p w:rsidR="00BA1A51" w:rsidRDefault="00BA1A51" w:rsidP="00E97C13">
      <w:pPr>
        <w:spacing w:after="0"/>
        <w:jc w:val="both"/>
      </w:pPr>
    </w:p>
    <w:p w:rsidR="00571B1C" w:rsidRDefault="004B5FE5" w:rsidP="00E97C13">
      <w:pPr>
        <w:spacing w:after="0"/>
        <w:jc w:val="both"/>
      </w:pPr>
      <w:r>
        <w:rPr>
          <w:rFonts w:ascii="Century Gothic" w:hAnsi="Century Gothic"/>
          <w:i/>
          <w:noProof/>
          <w:sz w:val="20"/>
          <w:szCs w:val="20"/>
        </w:rPr>
        <w:lastRenderedPageBreak/>
        <w:pict>
          <v:shape id="_x0000_s1045" type="#_x0000_t32" style="position:absolute;left:0;text-align:left;margin-left:-39.2pt;margin-top:-8.85pt;width:677.8pt;height:.0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" strokecolor="#bdcc2a" strokeweight="4.5pt"/>
        </w:pict>
      </w:r>
    </w:p>
    <w:tbl>
      <w:tblPr>
        <w:tblStyle w:val="TableGrid"/>
        <w:tblW w:w="0" w:type="auto"/>
        <w:tblLook w:val="04A0" w:firstRow="1" w:lastRow="0" w:firstColumn="1" w:lastColumn="0" w:noHBand="0" w:noVBand="1"/>
      </w:tblPr>
      <w:tblGrid>
        <w:gridCol w:w="11016"/>
      </w:tblGrid>
      <w:tr w:rsidR="009E2301" w:rsidRPr="00F225CA" w:rsidTr="00571B1C">
        <w:tc>
          <w:tcPr>
            <w:tcW w:w="11016" w:type="dxa"/>
            <w:shd w:val="clear" w:color="auto" w:fill="F26322"/>
          </w:tcPr>
          <w:p w:rsidR="00571B1C" w:rsidRPr="00571B1C" w:rsidRDefault="00571B1C" w:rsidP="00E97C13">
            <w:pPr>
              <w:jc w:val="both"/>
              <w:rPr>
                <w:rFonts w:ascii="Century Gothic" w:hAnsi="Century Gothic"/>
                <w:b/>
                <w:color w:val="FFFFFF" w:themeColor="background1"/>
                <w:sz w:val="8"/>
                <w:szCs w:val="8"/>
              </w:rPr>
            </w:pPr>
          </w:p>
          <w:p w:rsidR="009E2301" w:rsidRPr="004B1C98" w:rsidRDefault="009E2301" w:rsidP="00BA1A51">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9E2301" w:rsidRPr="0034728C" w:rsidRDefault="009E2301" w:rsidP="00E97C13">
            <w:pPr>
              <w:jc w:val="both"/>
              <w:rPr>
                <w:rFonts w:ascii="Century Gothic" w:hAnsi="Century Gothic"/>
                <w:sz w:val="8"/>
                <w:szCs w:val="8"/>
              </w:rPr>
            </w:pPr>
          </w:p>
        </w:tc>
      </w:tr>
      <w:tr w:rsidR="0034728C" w:rsidRPr="00F225CA" w:rsidTr="00124D38">
        <w:tc>
          <w:tcPr>
            <w:tcW w:w="11016" w:type="dxa"/>
          </w:tcPr>
          <w:p w:rsidR="0034728C" w:rsidRPr="0034728C" w:rsidRDefault="0034728C" w:rsidP="00E97C13">
            <w:pPr>
              <w:jc w:val="both"/>
              <w:rPr>
                <w:rFonts w:ascii="Century Gothic" w:hAnsi="Century Gothic"/>
                <w:sz w:val="8"/>
                <w:szCs w:val="8"/>
              </w:rPr>
            </w:pPr>
          </w:p>
          <w:p w:rsidR="0034728C" w:rsidRPr="00F225CA" w:rsidRDefault="0034728C" w:rsidP="00E97C13">
            <w:pPr>
              <w:jc w:val="both"/>
              <w:rPr>
                <w:rFonts w:ascii="Century Gothic" w:hAnsi="Century Gothic"/>
                <w:sz w:val="20"/>
                <w:szCs w:val="20"/>
              </w:rPr>
            </w:pPr>
            <w:r>
              <w:rPr>
                <w:rFonts w:ascii="Century Gothic" w:hAnsi="Century Gothic"/>
                <w:sz w:val="20"/>
                <w:szCs w:val="20"/>
              </w:rPr>
              <w:t>Meet with school officials to explain QPR training and identify staff working with high-risk students.</w:t>
            </w:r>
          </w:p>
          <w:p w:rsidR="0034728C" w:rsidRPr="00F225CA" w:rsidRDefault="0034728C" w:rsidP="00E97C13">
            <w:pPr>
              <w:jc w:val="both"/>
              <w:rPr>
                <w:rFonts w:ascii="Century Gothic" w:hAnsi="Century Gothic"/>
                <w:sz w:val="10"/>
                <w:szCs w:val="10"/>
              </w:rPr>
            </w:pPr>
          </w:p>
        </w:tc>
      </w:tr>
      <w:tr w:rsidR="00124D38" w:rsidRPr="00F225CA" w:rsidTr="00124D38">
        <w:tc>
          <w:tcPr>
            <w:tcW w:w="11016" w:type="dxa"/>
          </w:tcPr>
          <w:p w:rsidR="00124D38" w:rsidRPr="00F225CA"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Schedule training dates and train staff on QPR and available suicide prevention and intervention services in Hendricks County.</w:t>
            </w:r>
          </w:p>
          <w:p w:rsidR="00124D38" w:rsidRPr="00F225CA" w:rsidRDefault="00124D38" w:rsidP="00E97C13">
            <w:pPr>
              <w:jc w:val="both"/>
              <w:rPr>
                <w:rFonts w:ascii="Century Gothic" w:hAnsi="Century Gothic"/>
                <w:sz w:val="10"/>
                <w:szCs w:val="10"/>
              </w:rPr>
            </w:pPr>
          </w:p>
        </w:tc>
      </w:tr>
      <w:tr w:rsidR="00124D38" w:rsidRPr="00886387" w:rsidTr="00124D38">
        <w:tc>
          <w:tcPr>
            <w:tcW w:w="11016" w:type="dxa"/>
          </w:tcPr>
          <w:p w:rsidR="00124D38" w:rsidRPr="00886387" w:rsidRDefault="00124D38" w:rsidP="00E97C13">
            <w:pPr>
              <w:jc w:val="both"/>
              <w:rPr>
                <w:rFonts w:ascii="Century Gothic" w:hAnsi="Century Gothic"/>
                <w:sz w:val="10"/>
                <w:szCs w:val="10"/>
              </w:rPr>
            </w:pPr>
          </w:p>
          <w:p w:rsidR="00124D38" w:rsidRPr="00F225CA" w:rsidRDefault="000D6E57" w:rsidP="00E97C13">
            <w:pPr>
              <w:jc w:val="both"/>
              <w:rPr>
                <w:rFonts w:ascii="Century Gothic" w:hAnsi="Century Gothic"/>
                <w:sz w:val="20"/>
                <w:szCs w:val="20"/>
              </w:rPr>
            </w:pPr>
            <w:r>
              <w:rPr>
                <w:rFonts w:ascii="Century Gothic" w:hAnsi="Century Gothic"/>
                <w:sz w:val="20"/>
                <w:szCs w:val="20"/>
              </w:rPr>
              <w:t>Research</w:t>
            </w:r>
            <w:r w:rsidR="00124D38">
              <w:rPr>
                <w:rFonts w:ascii="Century Gothic" w:hAnsi="Century Gothic"/>
                <w:sz w:val="20"/>
                <w:szCs w:val="20"/>
              </w:rPr>
              <w:t xml:space="preserve"> messaging for schools to distribute to students and parents explaining who students can talk to about suicide and where they can go for help.</w:t>
            </w:r>
          </w:p>
          <w:p w:rsidR="00124D38" w:rsidRPr="00886387" w:rsidRDefault="00124D38" w:rsidP="00E97C13">
            <w:pPr>
              <w:jc w:val="both"/>
              <w:rPr>
                <w:rFonts w:ascii="Century Gothic" w:hAnsi="Century Gothic"/>
                <w:sz w:val="10"/>
                <w:szCs w:val="10"/>
              </w:rPr>
            </w:pPr>
          </w:p>
        </w:tc>
      </w:tr>
      <w:tr w:rsidR="00124D38" w:rsidRPr="00886387" w:rsidTr="00124D38">
        <w:tc>
          <w:tcPr>
            <w:tcW w:w="11016" w:type="dxa"/>
          </w:tcPr>
          <w:p w:rsidR="00124D38" w:rsidRDefault="00124D38" w:rsidP="00E97C13">
            <w:pPr>
              <w:jc w:val="both"/>
              <w:rPr>
                <w:rFonts w:ascii="Century Gothic" w:hAnsi="Century Gothic"/>
                <w:sz w:val="10"/>
                <w:szCs w:val="10"/>
              </w:rPr>
            </w:pPr>
          </w:p>
          <w:p w:rsidR="00124D38" w:rsidRPr="00735210" w:rsidRDefault="00124D38" w:rsidP="00E97C13">
            <w:pPr>
              <w:jc w:val="both"/>
              <w:rPr>
                <w:rFonts w:ascii="Century Gothic" w:hAnsi="Century Gothic"/>
                <w:sz w:val="20"/>
                <w:szCs w:val="20"/>
              </w:rPr>
            </w:pPr>
            <w:r>
              <w:rPr>
                <w:rFonts w:ascii="Century Gothic" w:hAnsi="Century Gothic"/>
                <w:sz w:val="20"/>
                <w:szCs w:val="20"/>
              </w:rPr>
              <w:t>Add messaging to school-based intervention portion of the mental wellness guidebook.</w:t>
            </w:r>
          </w:p>
          <w:p w:rsidR="00124D38" w:rsidRPr="00886387" w:rsidRDefault="00124D38" w:rsidP="00E97C13">
            <w:pPr>
              <w:jc w:val="both"/>
              <w:rPr>
                <w:rFonts w:ascii="Century Gothic" w:hAnsi="Century Gothic"/>
                <w:sz w:val="10"/>
                <w:szCs w:val="10"/>
              </w:rPr>
            </w:pPr>
          </w:p>
        </w:tc>
      </w:tr>
      <w:tr w:rsidR="00124D38" w:rsidRPr="00D94B51" w:rsidTr="00124D38">
        <w:tc>
          <w:tcPr>
            <w:tcW w:w="11016" w:type="dxa"/>
            <w:shd w:val="clear" w:color="auto" w:fill="BDCC2A"/>
          </w:tcPr>
          <w:p w:rsidR="00124D38" w:rsidRPr="00D94B51" w:rsidRDefault="00124D38" w:rsidP="00E97C13">
            <w:pPr>
              <w:jc w:val="both"/>
              <w:rPr>
                <w:rFonts w:ascii="Century Gothic" w:hAnsi="Century Gothic"/>
                <w:b/>
                <w:sz w:val="10"/>
                <w:szCs w:val="10"/>
              </w:rPr>
            </w:pPr>
          </w:p>
          <w:p w:rsidR="00124D38" w:rsidRPr="00116C9F" w:rsidRDefault="00124D38"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MID-TERM OBJECTIVE:</w:t>
            </w:r>
            <w:r>
              <w:rPr>
                <w:rFonts w:ascii="Century Gothic" w:hAnsi="Century Gothic"/>
                <w:b/>
                <w:color w:val="FFFFFF" w:themeColor="background1"/>
                <w:sz w:val="20"/>
                <w:szCs w:val="20"/>
              </w:rPr>
              <w:t xml:space="preserve"> By December 31, 2017, train 50 primary care providers serving Hendricks County on suicide prevention screening and immediate referral as reported by the Mental Wellness work group.</w:t>
            </w:r>
          </w:p>
          <w:p w:rsidR="00124D38" w:rsidRPr="00D94B51" w:rsidRDefault="00124D38" w:rsidP="00E97C13">
            <w:pPr>
              <w:jc w:val="both"/>
              <w:rPr>
                <w:rFonts w:ascii="Century Gothic" w:hAnsi="Century Gothic"/>
                <w:b/>
                <w:sz w:val="10"/>
                <w:szCs w:val="10"/>
              </w:rPr>
            </w:pPr>
          </w:p>
        </w:tc>
      </w:tr>
      <w:tr w:rsidR="00124D38" w:rsidRPr="00886387" w:rsidTr="00124D38">
        <w:tc>
          <w:tcPr>
            <w:tcW w:w="11016" w:type="dxa"/>
            <w:shd w:val="clear" w:color="auto" w:fill="F26322"/>
          </w:tcPr>
          <w:p w:rsidR="00124D38" w:rsidRPr="004B1C98" w:rsidRDefault="00124D38" w:rsidP="00E97C13">
            <w:pPr>
              <w:jc w:val="both"/>
              <w:rPr>
                <w:rFonts w:ascii="Century Gothic" w:hAnsi="Century Gothic"/>
                <w:b/>
                <w:color w:val="FFFFFF" w:themeColor="background1"/>
                <w:sz w:val="10"/>
                <w:szCs w:val="10"/>
              </w:rPr>
            </w:pPr>
          </w:p>
          <w:p w:rsidR="00124D38" w:rsidRDefault="008B3EBF" w:rsidP="00BA1A51">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124D38" w:rsidRPr="00886387" w:rsidRDefault="00124D38" w:rsidP="00E97C13">
            <w:pPr>
              <w:jc w:val="both"/>
              <w:rPr>
                <w:rFonts w:ascii="Century Gothic" w:hAnsi="Century Gothic"/>
                <w:b/>
                <w:color w:val="FFFFFF" w:themeColor="background1"/>
                <w:sz w:val="10"/>
                <w:szCs w:val="10"/>
              </w:rPr>
            </w:pPr>
          </w:p>
        </w:tc>
      </w:tr>
      <w:tr w:rsidR="00124D38" w:rsidRPr="00116C9F" w:rsidTr="00124D38">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Identify populations at high-risk of committing suicide and identify primary care providers serving those populations.</w:t>
            </w:r>
          </w:p>
          <w:p w:rsidR="00124D38" w:rsidRPr="00116C9F" w:rsidRDefault="00124D38" w:rsidP="00E97C13">
            <w:pPr>
              <w:jc w:val="both"/>
              <w:rPr>
                <w:rFonts w:ascii="Century Gothic" w:hAnsi="Century Gothic"/>
                <w:sz w:val="10"/>
                <w:szCs w:val="10"/>
              </w:rPr>
            </w:pPr>
          </w:p>
        </w:tc>
      </w:tr>
      <w:tr w:rsidR="00124D38" w:rsidRPr="00116C9F" w:rsidTr="00124D38">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 xml:space="preserve">Develop or identify screening tools, crisis intervention services, and training protocols for primary care providers. </w:t>
            </w:r>
          </w:p>
          <w:p w:rsidR="00124D38" w:rsidRPr="00116C9F" w:rsidRDefault="00124D38" w:rsidP="00E97C13">
            <w:pPr>
              <w:jc w:val="both"/>
              <w:rPr>
                <w:rFonts w:ascii="Century Gothic" w:hAnsi="Century Gothic"/>
                <w:sz w:val="10"/>
                <w:szCs w:val="10"/>
              </w:rPr>
            </w:pPr>
          </w:p>
        </w:tc>
      </w:tr>
      <w:tr w:rsidR="00124D38" w:rsidRPr="00116C9F" w:rsidTr="00124D38">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Identify training methods (e.g. in-person, webinar), schedule training dates and times, and train primary care providers on mental health crisis screening and referral.</w:t>
            </w:r>
          </w:p>
          <w:p w:rsidR="00124D38" w:rsidRPr="00116C9F" w:rsidRDefault="00124D38" w:rsidP="00E97C13">
            <w:pPr>
              <w:jc w:val="both"/>
              <w:rPr>
                <w:rFonts w:ascii="Century Gothic" w:hAnsi="Century Gothic"/>
                <w:sz w:val="10"/>
                <w:szCs w:val="10"/>
              </w:rPr>
            </w:pPr>
          </w:p>
        </w:tc>
      </w:tr>
      <w:tr w:rsidR="00124D38" w:rsidRPr="00116C9F" w:rsidTr="00124D38">
        <w:tc>
          <w:tcPr>
            <w:tcW w:w="11016" w:type="dxa"/>
          </w:tcPr>
          <w:p w:rsidR="00124D38" w:rsidRPr="00116C9F" w:rsidRDefault="00124D38" w:rsidP="00E97C13">
            <w:pPr>
              <w:jc w:val="both"/>
              <w:rPr>
                <w:rFonts w:ascii="Century Gothic" w:hAnsi="Century Gothic"/>
                <w:sz w:val="10"/>
                <w:szCs w:val="10"/>
              </w:rPr>
            </w:pPr>
          </w:p>
          <w:p w:rsidR="00124D38" w:rsidRPr="00116C9F" w:rsidRDefault="00124D38" w:rsidP="00E97C13">
            <w:pPr>
              <w:jc w:val="both"/>
              <w:rPr>
                <w:rFonts w:ascii="Century Gothic" w:hAnsi="Century Gothic"/>
                <w:sz w:val="20"/>
                <w:szCs w:val="20"/>
              </w:rPr>
            </w:pPr>
            <w:r>
              <w:rPr>
                <w:rFonts w:ascii="Century Gothic" w:hAnsi="Century Gothic"/>
                <w:sz w:val="20"/>
                <w:szCs w:val="20"/>
              </w:rPr>
              <w:t>Add messaging to provider-based intervention portion of the mental wellness guidebook</w:t>
            </w:r>
            <w:r w:rsidRPr="00116C9F">
              <w:rPr>
                <w:rFonts w:ascii="Century Gothic" w:hAnsi="Century Gothic"/>
                <w:sz w:val="20"/>
                <w:szCs w:val="20"/>
              </w:rPr>
              <w:t>.</w:t>
            </w:r>
          </w:p>
          <w:p w:rsidR="00124D38" w:rsidRPr="00116C9F" w:rsidRDefault="00124D38" w:rsidP="00E97C13">
            <w:pPr>
              <w:jc w:val="both"/>
              <w:rPr>
                <w:rFonts w:ascii="Century Gothic" w:hAnsi="Century Gothic"/>
                <w:sz w:val="10"/>
                <w:szCs w:val="10"/>
              </w:rPr>
            </w:pPr>
          </w:p>
        </w:tc>
      </w:tr>
      <w:tr w:rsidR="00124D38" w:rsidRPr="00116C9F" w:rsidTr="00124D38">
        <w:tc>
          <w:tcPr>
            <w:tcW w:w="11016" w:type="dxa"/>
            <w:shd w:val="clear" w:color="auto" w:fill="BDCC2A"/>
          </w:tcPr>
          <w:p w:rsidR="00124D38" w:rsidRPr="00D94B51" w:rsidRDefault="00124D38" w:rsidP="00E97C13">
            <w:pPr>
              <w:jc w:val="both"/>
              <w:rPr>
                <w:rFonts w:ascii="Century Gothic" w:hAnsi="Century Gothic"/>
                <w:b/>
                <w:sz w:val="10"/>
                <w:szCs w:val="10"/>
              </w:rPr>
            </w:pPr>
          </w:p>
          <w:p w:rsidR="00124D38" w:rsidRPr="004D714C" w:rsidRDefault="00124D38" w:rsidP="00E97C13">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LONG-TERM OBJECTIVE:</w:t>
            </w:r>
            <w:r>
              <w:rPr>
                <w:rFonts w:ascii="Century Gothic" w:hAnsi="Century Gothic"/>
                <w:b/>
                <w:color w:val="FFFFFF" w:themeColor="background1"/>
                <w:sz w:val="20"/>
                <w:szCs w:val="20"/>
              </w:rPr>
              <w:t xml:space="preserve"> By December 31, 2018, train 100 Hendricks County community members working with high-risk populations on QPR and crisis referral services as reported by Mental Health America of Hendricks County.</w:t>
            </w:r>
          </w:p>
          <w:p w:rsidR="00124D38" w:rsidRPr="00116C9F" w:rsidRDefault="00124D38" w:rsidP="00E97C13">
            <w:pPr>
              <w:jc w:val="both"/>
              <w:rPr>
                <w:rFonts w:ascii="Century Gothic" w:hAnsi="Century Gothic"/>
                <w:sz w:val="10"/>
                <w:szCs w:val="10"/>
              </w:rPr>
            </w:pPr>
          </w:p>
        </w:tc>
      </w:tr>
      <w:tr w:rsidR="00124D38" w:rsidRPr="00116C9F" w:rsidTr="00124D38">
        <w:tc>
          <w:tcPr>
            <w:tcW w:w="11016" w:type="dxa"/>
            <w:shd w:val="clear" w:color="auto" w:fill="F26322"/>
          </w:tcPr>
          <w:p w:rsidR="00124D38" w:rsidRPr="004B1C98" w:rsidRDefault="00124D38" w:rsidP="00E97C13">
            <w:pPr>
              <w:jc w:val="both"/>
              <w:rPr>
                <w:rFonts w:ascii="Century Gothic" w:hAnsi="Century Gothic"/>
                <w:b/>
                <w:color w:val="FFFFFF" w:themeColor="background1"/>
                <w:sz w:val="10"/>
                <w:szCs w:val="10"/>
              </w:rPr>
            </w:pPr>
          </w:p>
          <w:p w:rsidR="00124D38" w:rsidRPr="007F7B7E" w:rsidRDefault="008B3EBF" w:rsidP="00BA1A51">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124D38" w:rsidRPr="007F7B7E" w:rsidRDefault="00124D38" w:rsidP="00E97C13">
            <w:pPr>
              <w:jc w:val="both"/>
              <w:rPr>
                <w:rFonts w:ascii="Century Gothic" w:hAnsi="Century Gothic"/>
                <w:b/>
                <w:color w:val="FFFFFF" w:themeColor="background1"/>
                <w:sz w:val="10"/>
                <w:szCs w:val="10"/>
              </w:rPr>
            </w:pPr>
          </w:p>
        </w:tc>
      </w:tr>
      <w:tr w:rsidR="00124D38" w:rsidRPr="00116C9F" w:rsidTr="00124D38">
        <w:tc>
          <w:tcPr>
            <w:tcW w:w="11016" w:type="dxa"/>
            <w:shd w:val="clear" w:color="auto" w:fill="auto"/>
          </w:tcPr>
          <w:p w:rsidR="00124D38" w:rsidRPr="00501627" w:rsidRDefault="00124D38" w:rsidP="00E97C13">
            <w:pPr>
              <w:jc w:val="both"/>
              <w:rPr>
                <w:rFonts w:ascii="Century Gothic" w:hAnsi="Century Gothic"/>
                <w:sz w:val="10"/>
                <w:szCs w:val="10"/>
              </w:rPr>
            </w:pPr>
          </w:p>
          <w:p w:rsidR="00124D38" w:rsidRPr="00501627" w:rsidRDefault="00124D38" w:rsidP="00E97C13">
            <w:pPr>
              <w:jc w:val="both"/>
              <w:rPr>
                <w:rFonts w:ascii="Century Gothic" w:hAnsi="Century Gothic"/>
                <w:sz w:val="20"/>
                <w:szCs w:val="20"/>
              </w:rPr>
            </w:pPr>
            <w:r>
              <w:rPr>
                <w:rFonts w:ascii="Century Gothic" w:hAnsi="Century Gothic"/>
                <w:sz w:val="20"/>
                <w:szCs w:val="20"/>
              </w:rPr>
              <w:t>Review data on populations at high-risk of committing suicide and identify community members (e.g. faith-based organizations, law enforcement officers, senior services, veterans clubs) serving those populations.</w:t>
            </w:r>
          </w:p>
          <w:p w:rsidR="00124D38" w:rsidRPr="00501627" w:rsidRDefault="00124D38" w:rsidP="00E97C13">
            <w:pPr>
              <w:jc w:val="both"/>
              <w:rPr>
                <w:rFonts w:ascii="Century Gothic" w:hAnsi="Century Gothic"/>
                <w:sz w:val="10"/>
                <w:szCs w:val="10"/>
              </w:rPr>
            </w:pPr>
          </w:p>
        </w:tc>
      </w:tr>
      <w:tr w:rsidR="00124D38" w:rsidRPr="00116C9F"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Schedule training dates and train members on QPR and available suicide prevention and intervention services in Hendricks County.</w:t>
            </w:r>
          </w:p>
          <w:p w:rsidR="00124D38" w:rsidRPr="005E6B4D" w:rsidRDefault="00124D38" w:rsidP="00E97C13">
            <w:pPr>
              <w:jc w:val="both"/>
              <w:rPr>
                <w:rFonts w:ascii="Century Gothic" w:hAnsi="Century Gothic"/>
                <w:sz w:val="10"/>
                <w:szCs w:val="10"/>
              </w:rPr>
            </w:pPr>
          </w:p>
        </w:tc>
      </w:tr>
      <w:tr w:rsidR="00124D38" w:rsidRPr="00116C9F"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F225CA" w:rsidRDefault="00124D38" w:rsidP="00E97C13">
            <w:pPr>
              <w:jc w:val="both"/>
              <w:rPr>
                <w:rFonts w:ascii="Century Gothic" w:hAnsi="Century Gothic"/>
                <w:sz w:val="20"/>
                <w:szCs w:val="20"/>
              </w:rPr>
            </w:pPr>
            <w:r>
              <w:rPr>
                <w:rFonts w:ascii="Century Gothic" w:hAnsi="Century Gothic"/>
                <w:sz w:val="20"/>
                <w:szCs w:val="20"/>
              </w:rPr>
              <w:t>Develop messaging for members to distribute to their clients/patrons explaining they are equipped to talk to about suicide and can refer to available crisis services for help.</w:t>
            </w:r>
          </w:p>
          <w:p w:rsidR="00124D38" w:rsidRPr="005E6B4D" w:rsidRDefault="00124D38" w:rsidP="00E97C13">
            <w:pPr>
              <w:jc w:val="both"/>
              <w:rPr>
                <w:rFonts w:ascii="Century Gothic" w:hAnsi="Century Gothic"/>
                <w:sz w:val="10"/>
                <w:szCs w:val="10"/>
              </w:rPr>
            </w:pPr>
          </w:p>
        </w:tc>
      </w:tr>
      <w:tr w:rsidR="00124D38" w:rsidRPr="00116C9F" w:rsidTr="00124D38">
        <w:tc>
          <w:tcPr>
            <w:tcW w:w="11016" w:type="dxa"/>
            <w:shd w:val="clear" w:color="auto" w:fill="auto"/>
          </w:tcPr>
          <w:p w:rsidR="00124D38" w:rsidRPr="005E6B4D" w:rsidRDefault="00124D38" w:rsidP="00E97C13">
            <w:pPr>
              <w:jc w:val="both"/>
              <w:rPr>
                <w:rFonts w:ascii="Century Gothic" w:hAnsi="Century Gothic"/>
                <w:sz w:val="10"/>
                <w:szCs w:val="10"/>
              </w:rPr>
            </w:pPr>
          </w:p>
          <w:p w:rsidR="00124D38" w:rsidRPr="00501627" w:rsidRDefault="00124D38" w:rsidP="00E97C13">
            <w:pPr>
              <w:jc w:val="both"/>
              <w:rPr>
                <w:rFonts w:ascii="Century Gothic" w:hAnsi="Century Gothic"/>
                <w:sz w:val="20"/>
                <w:szCs w:val="20"/>
              </w:rPr>
            </w:pPr>
            <w:r>
              <w:rPr>
                <w:rFonts w:ascii="Century Gothic" w:hAnsi="Century Gothic"/>
                <w:sz w:val="20"/>
                <w:szCs w:val="20"/>
              </w:rPr>
              <w:t>Add messaging to community-based intervention portion of the mental wellness guidebook.</w:t>
            </w:r>
          </w:p>
          <w:p w:rsidR="00124D38" w:rsidRPr="005E6B4D" w:rsidRDefault="00124D38" w:rsidP="00E97C13">
            <w:pPr>
              <w:jc w:val="both"/>
              <w:rPr>
                <w:rFonts w:ascii="Century Gothic" w:hAnsi="Century Gothic"/>
                <w:sz w:val="10"/>
                <w:szCs w:val="10"/>
              </w:rPr>
            </w:pPr>
          </w:p>
        </w:tc>
      </w:tr>
    </w:tbl>
    <w:p w:rsidR="00124D38" w:rsidRDefault="00124D38" w:rsidP="00124D38">
      <w:pPr>
        <w:spacing w:after="0"/>
      </w:pPr>
    </w:p>
    <w:p w:rsidR="006319B5" w:rsidRDefault="006319B5" w:rsidP="001667C9">
      <w:pPr>
        <w:spacing w:after="0"/>
        <w:rPr>
          <w:rFonts w:ascii="Century Gothic" w:hAnsi="Century Gothic"/>
          <w:b/>
          <w:color w:val="F26322"/>
          <w:sz w:val="24"/>
          <w:szCs w:val="24"/>
        </w:rPr>
      </w:pPr>
    </w:p>
    <w:p w:rsidR="00F911E3" w:rsidRDefault="00F911E3" w:rsidP="001667C9">
      <w:pPr>
        <w:spacing w:after="0"/>
        <w:rPr>
          <w:rFonts w:ascii="Century Gothic" w:hAnsi="Century Gothic"/>
          <w:b/>
          <w:color w:val="F26322"/>
          <w:sz w:val="24"/>
          <w:szCs w:val="24"/>
        </w:rPr>
      </w:pPr>
    </w:p>
    <w:p w:rsidR="006319B5" w:rsidRPr="006319B5" w:rsidRDefault="006319B5" w:rsidP="001667C9">
      <w:pPr>
        <w:spacing w:after="0"/>
        <w:rPr>
          <w:rFonts w:ascii="Century Gothic" w:hAnsi="Century Gothic"/>
          <w:b/>
          <w:color w:val="F26322"/>
          <w:sz w:val="24"/>
          <w:szCs w:val="24"/>
        </w:rPr>
      </w:pPr>
      <w:r w:rsidRPr="006319B5">
        <w:rPr>
          <w:rFonts w:ascii="Century Gothic" w:hAnsi="Century Gothic"/>
          <w:b/>
          <w:color w:val="F26322"/>
          <w:sz w:val="24"/>
          <w:szCs w:val="24"/>
        </w:rPr>
        <w:br/>
      </w:r>
    </w:p>
    <w:p w:rsidR="00993A33" w:rsidRPr="000E632A" w:rsidRDefault="00993A33" w:rsidP="0034728C">
      <w:pPr>
        <w:spacing w:after="0"/>
        <w:rPr>
          <w:rFonts w:ascii="Century Gothic" w:hAnsi="Century Gothic"/>
          <w:b/>
          <w:color w:val="F26322"/>
          <w:sz w:val="24"/>
          <w:szCs w:val="24"/>
        </w:rPr>
      </w:pPr>
      <w:r>
        <w:rPr>
          <w:rFonts w:ascii="Century Gothic" w:hAnsi="Century Gothic"/>
          <w:b/>
          <w:color w:val="F26322"/>
          <w:sz w:val="24"/>
          <w:szCs w:val="24"/>
        </w:rPr>
        <w:lastRenderedPageBreak/>
        <w:t>SUBSTANCE ABUSE</w:t>
      </w:r>
    </w:p>
    <w:p w:rsidR="00993A33" w:rsidRDefault="004B5FE5" w:rsidP="00993A33">
      <w:pPr>
        <w:spacing w:after="0"/>
        <w:rPr>
          <w:rFonts w:ascii="Century Gothic" w:hAnsi="Century Gothic"/>
          <w:b/>
          <w:sz w:val="28"/>
          <w:szCs w:val="28"/>
        </w:rPr>
      </w:pPr>
      <w:r>
        <w:rPr>
          <w:rFonts w:ascii="Century Gothic" w:hAnsi="Century Gothic"/>
          <w:i/>
          <w:noProof/>
          <w:sz w:val="20"/>
          <w:szCs w:val="20"/>
        </w:rPr>
        <w:pict>
          <v:shape id="_x0000_s1044" type="#_x0000_t32" style="position:absolute;margin-left:-51.2pt;margin-top:1.25pt;width:677.8pt;height:.0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" strokecolor="#bdcc2a" strokeweight="4.5pt"/>
        </w:pict>
      </w:r>
    </w:p>
    <w:p w:rsidR="00993A33" w:rsidRPr="00B86A65" w:rsidRDefault="00993A33" w:rsidP="00993A33">
      <w:pPr>
        <w:spacing w:after="0"/>
        <w:rPr>
          <w:rFonts w:ascii="Century Gothic" w:hAnsi="Century Gothic"/>
          <w:b/>
          <w:i/>
          <w:color w:val="F26322"/>
          <w:sz w:val="20"/>
          <w:szCs w:val="20"/>
        </w:rPr>
      </w:pPr>
      <w:r w:rsidRPr="00B86A65">
        <w:rPr>
          <w:rFonts w:ascii="Century Gothic" w:hAnsi="Century Gothic"/>
          <w:b/>
          <w:i/>
          <w:color w:val="F26322"/>
          <w:sz w:val="20"/>
          <w:szCs w:val="20"/>
        </w:rPr>
        <w:t xml:space="preserve">WHY </w:t>
      </w:r>
      <w:r>
        <w:rPr>
          <w:rFonts w:ascii="Century Gothic" w:hAnsi="Century Gothic"/>
          <w:b/>
          <w:i/>
          <w:color w:val="F26322"/>
          <w:sz w:val="20"/>
          <w:szCs w:val="20"/>
        </w:rPr>
        <w:t>SUBSTANCE ABUSE?</w:t>
      </w:r>
    </w:p>
    <w:p w:rsidR="00993A33" w:rsidRDefault="00993A33" w:rsidP="00993A33">
      <w:pPr>
        <w:spacing w:after="0"/>
        <w:rPr>
          <w:rFonts w:ascii="Century Gothic" w:hAnsi="Century Gothic"/>
          <w:b/>
          <w:sz w:val="20"/>
          <w:szCs w:val="20"/>
        </w:rPr>
      </w:pPr>
    </w:p>
    <w:p w:rsidR="00D96EE7" w:rsidRDefault="00D96EE7" w:rsidP="00993A33">
      <w:pPr>
        <w:spacing w:after="0"/>
        <w:jc w:val="both"/>
        <w:rPr>
          <w:rFonts w:ascii="Century Gothic" w:hAnsi="Century Gothic"/>
          <w:sz w:val="20"/>
          <w:szCs w:val="20"/>
        </w:rPr>
      </w:pPr>
      <w:r>
        <w:rPr>
          <w:rFonts w:ascii="Century Gothic" w:hAnsi="Century Gothic"/>
          <w:sz w:val="20"/>
          <w:szCs w:val="20"/>
        </w:rPr>
        <w:t>Across the United States, illegal drug use has increased, and heroin use and overdose deaths have risen to epidemic proportions.</w:t>
      </w:r>
      <w:r w:rsidR="008B7829">
        <w:rPr>
          <w:rFonts w:ascii="Century Gothic" w:hAnsi="Century Gothic"/>
          <w:sz w:val="20"/>
          <w:szCs w:val="20"/>
          <w:vertAlign w:val="superscript"/>
        </w:rPr>
        <w:t>19,20</w:t>
      </w:r>
      <w:r w:rsidR="00993A33">
        <w:rPr>
          <w:rFonts w:ascii="Century Gothic" w:hAnsi="Century Gothic"/>
          <w:sz w:val="20"/>
          <w:szCs w:val="20"/>
        </w:rPr>
        <w:t xml:space="preserve">Substance abuse was identified as the #1 public safety concern and #2 overall health concern by Hendricks County residents in the </w:t>
      </w:r>
      <w:r>
        <w:rPr>
          <w:rFonts w:ascii="Century Gothic" w:hAnsi="Century Gothic"/>
          <w:sz w:val="20"/>
          <w:szCs w:val="20"/>
        </w:rPr>
        <w:t>CHA Survey</w:t>
      </w:r>
      <w:r w:rsidR="00993A33">
        <w:rPr>
          <w:rFonts w:ascii="Century Gothic" w:hAnsi="Century Gothic"/>
          <w:sz w:val="20"/>
          <w:szCs w:val="20"/>
        </w:rPr>
        <w:t>.</w:t>
      </w:r>
      <w:r w:rsidR="008B7829">
        <w:rPr>
          <w:rFonts w:ascii="Century Gothic" w:hAnsi="Century Gothic"/>
          <w:sz w:val="20"/>
          <w:szCs w:val="20"/>
          <w:vertAlign w:val="superscript"/>
        </w:rPr>
        <w:t>3</w:t>
      </w:r>
      <w:r w:rsidR="004D5F09">
        <w:rPr>
          <w:rFonts w:ascii="Century Gothic" w:hAnsi="Century Gothic"/>
          <w:sz w:val="20"/>
          <w:szCs w:val="20"/>
        </w:rPr>
        <w:t xml:space="preserve"> It was also identified by participants in the focus groups and town hall meetings as a top health concern in Hendricks County as part of their discussions around mental health.</w:t>
      </w:r>
      <w:r w:rsidR="008B7829" w:rsidRPr="008B7829">
        <w:rPr>
          <w:rFonts w:ascii="Century Gothic" w:hAnsi="Century Gothic"/>
          <w:sz w:val="20"/>
          <w:szCs w:val="20"/>
          <w:vertAlign w:val="superscript"/>
        </w:rPr>
        <w:t>5</w:t>
      </w:r>
      <w:r w:rsidR="004D5F09">
        <w:rPr>
          <w:rFonts w:ascii="Century Gothic" w:hAnsi="Century Gothic"/>
          <w:sz w:val="20"/>
          <w:szCs w:val="20"/>
        </w:rPr>
        <w:t xml:space="preserve"> Lastly, the Forces of Change Assessment participants identified substance ab</w:t>
      </w:r>
      <w:r w:rsidR="00251C76">
        <w:rPr>
          <w:rFonts w:ascii="Century Gothic" w:hAnsi="Century Gothic"/>
          <w:sz w:val="20"/>
          <w:szCs w:val="20"/>
        </w:rPr>
        <w:t>use as one of the most influential forces impacting health in Hendricks County</w:t>
      </w:r>
      <w:r w:rsidR="004D5F09">
        <w:rPr>
          <w:rFonts w:ascii="Century Gothic" w:hAnsi="Century Gothic"/>
          <w:sz w:val="20"/>
          <w:szCs w:val="20"/>
        </w:rPr>
        <w:t>, identifying many threats (reduction in</w:t>
      </w:r>
      <w:r w:rsidR="0015030D">
        <w:rPr>
          <w:rFonts w:ascii="Century Gothic" w:hAnsi="Century Gothic"/>
          <w:sz w:val="20"/>
          <w:szCs w:val="20"/>
        </w:rPr>
        <w:t xml:space="preserve"> the cost of illegal substances</w:t>
      </w:r>
      <w:r w:rsidR="004D5F09">
        <w:rPr>
          <w:rFonts w:ascii="Century Gothic" w:hAnsi="Century Gothic"/>
          <w:sz w:val="20"/>
          <w:szCs w:val="20"/>
        </w:rPr>
        <w:t xml:space="preserve"> and higher prescription drug use) and opportunities (new laws that provide opportunities for collaboration on substance abuse, faith community taking an active role in substance abuse awareness, and the growth of the county’s Drug Court) surrounding the issue in Hendricks County.</w:t>
      </w:r>
      <w:r w:rsidR="008B7829">
        <w:rPr>
          <w:rFonts w:ascii="Century Gothic" w:hAnsi="Century Gothic"/>
          <w:sz w:val="20"/>
          <w:szCs w:val="20"/>
          <w:vertAlign w:val="superscript"/>
        </w:rPr>
        <w:t>6</w:t>
      </w:r>
    </w:p>
    <w:p w:rsidR="00D96EE7" w:rsidRDefault="00D96EE7" w:rsidP="00993A33">
      <w:pPr>
        <w:spacing w:after="0"/>
        <w:jc w:val="both"/>
        <w:rPr>
          <w:rFonts w:ascii="Century Gothic" w:hAnsi="Century Gothic"/>
          <w:sz w:val="20"/>
          <w:szCs w:val="20"/>
        </w:rPr>
      </w:pPr>
    </w:p>
    <w:p w:rsidR="00993A33" w:rsidRPr="00437AB1" w:rsidRDefault="007867DE" w:rsidP="00993A33">
      <w:pPr>
        <w:spacing w:after="0"/>
        <w:jc w:val="both"/>
        <w:rPr>
          <w:rFonts w:ascii="Century Gothic" w:hAnsi="Century Gothic"/>
          <w:sz w:val="20"/>
          <w:szCs w:val="20"/>
        </w:rPr>
      </w:pPr>
      <w:r>
        <w:rPr>
          <w:rFonts w:ascii="Century Gothic" w:hAnsi="Century Gothic"/>
          <w:sz w:val="20"/>
          <w:szCs w:val="20"/>
        </w:rPr>
        <w:t>Additional primary and secondary data show</w:t>
      </w:r>
      <w:r w:rsidR="0015030D">
        <w:rPr>
          <w:rFonts w:ascii="Century Gothic" w:hAnsi="Century Gothic"/>
          <w:sz w:val="20"/>
          <w:szCs w:val="20"/>
        </w:rPr>
        <w:t>s</w:t>
      </w:r>
      <w:r>
        <w:rPr>
          <w:rFonts w:ascii="Century Gothic" w:hAnsi="Century Gothic"/>
          <w:sz w:val="20"/>
          <w:szCs w:val="20"/>
        </w:rPr>
        <w:t xml:space="preserve"> why substance abuse is a growing problem in Hendricks County. </w:t>
      </w:r>
      <w:r w:rsidR="008B7829">
        <w:rPr>
          <w:rFonts w:ascii="Century Gothic" w:hAnsi="Century Gothic"/>
          <w:sz w:val="20"/>
          <w:szCs w:val="20"/>
        </w:rPr>
        <w:t>Drug overdose was</w:t>
      </w:r>
      <w:r w:rsidR="00993A33">
        <w:rPr>
          <w:rFonts w:ascii="Century Gothic" w:hAnsi="Century Gothic"/>
          <w:sz w:val="20"/>
          <w:szCs w:val="20"/>
        </w:rPr>
        <w:t xml:space="preserve"> the leading cause of injury death in the United States</w:t>
      </w:r>
      <w:r w:rsidR="007E3474">
        <w:rPr>
          <w:rFonts w:ascii="Century Gothic" w:hAnsi="Century Gothic"/>
          <w:sz w:val="20"/>
          <w:szCs w:val="20"/>
        </w:rPr>
        <w:t xml:space="preserve"> in 2013</w:t>
      </w:r>
      <w:r w:rsidR="00993A33">
        <w:rPr>
          <w:rFonts w:ascii="Century Gothic" w:hAnsi="Century Gothic"/>
          <w:sz w:val="20"/>
          <w:szCs w:val="20"/>
        </w:rPr>
        <w:t xml:space="preserve">, and </w:t>
      </w:r>
      <w:r w:rsidR="007E3474">
        <w:rPr>
          <w:rFonts w:ascii="Century Gothic" w:hAnsi="Century Gothic"/>
          <w:sz w:val="20"/>
          <w:szCs w:val="20"/>
        </w:rPr>
        <w:t xml:space="preserve">it </w:t>
      </w:r>
      <w:r w:rsidR="00993A33">
        <w:rPr>
          <w:rFonts w:ascii="Century Gothic" w:hAnsi="Century Gothic"/>
          <w:sz w:val="20"/>
          <w:szCs w:val="20"/>
        </w:rPr>
        <w:t>claims about 16 lives per year in Hendricks County.</w:t>
      </w:r>
      <w:r w:rsidR="008B7829">
        <w:rPr>
          <w:rFonts w:ascii="Century Gothic" w:hAnsi="Century Gothic"/>
          <w:sz w:val="20"/>
          <w:szCs w:val="20"/>
          <w:vertAlign w:val="superscript"/>
        </w:rPr>
        <w:t>21,22</w:t>
      </w:r>
      <w:r>
        <w:rPr>
          <w:rFonts w:ascii="Century Gothic" w:hAnsi="Century Gothic"/>
          <w:sz w:val="20"/>
          <w:szCs w:val="20"/>
        </w:rPr>
        <w:t>Additionally, 25% of all motor vehicle deaths were due to alcohol-impaired driving, and 15% of the adult population reports drinking excessively.</w:t>
      </w:r>
      <w:r w:rsidR="007E3474">
        <w:rPr>
          <w:rFonts w:ascii="Century Gothic" w:hAnsi="Century Gothic"/>
          <w:sz w:val="20"/>
          <w:szCs w:val="20"/>
          <w:vertAlign w:val="superscript"/>
        </w:rPr>
        <w:t>23,24</w:t>
      </w:r>
      <w:r>
        <w:rPr>
          <w:rFonts w:ascii="Century Gothic" w:hAnsi="Century Gothic"/>
          <w:sz w:val="20"/>
          <w:szCs w:val="20"/>
        </w:rPr>
        <w:t xml:space="preserve"> Substance abuse behaviors are also high among youth populations, with </w:t>
      </w:r>
      <w:r w:rsidR="00993A33">
        <w:rPr>
          <w:rFonts w:ascii="Century Gothic" w:hAnsi="Century Gothic"/>
          <w:sz w:val="20"/>
          <w:szCs w:val="20"/>
        </w:rPr>
        <w:t>17.9% of Central Indiana 12</w:t>
      </w:r>
      <w:r w:rsidR="00993A33" w:rsidRPr="002A6AF7">
        <w:rPr>
          <w:rFonts w:ascii="Century Gothic" w:hAnsi="Century Gothic"/>
          <w:sz w:val="20"/>
          <w:szCs w:val="20"/>
          <w:vertAlign w:val="superscript"/>
        </w:rPr>
        <w:t>th</w:t>
      </w:r>
      <w:r w:rsidR="00993A33">
        <w:rPr>
          <w:rFonts w:ascii="Century Gothic" w:hAnsi="Century Gothic"/>
          <w:sz w:val="20"/>
          <w:szCs w:val="20"/>
        </w:rPr>
        <w:t xml:space="preserve"> grade students report</w:t>
      </w:r>
      <w:r>
        <w:rPr>
          <w:rFonts w:ascii="Century Gothic" w:hAnsi="Century Gothic"/>
          <w:sz w:val="20"/>
          <w:szCs w:val="20"/>
        </w:rPr>
        <w:t>ing</w:t>
      </w:r>
      <w:r w:rsidR="00993A33">
        <w:rPr>
          <w:rFonts w:ascii="Century Gothic" w:hAnsi="Century Gothic"/>
          <w:sz w:val="20"/>
          <w:szCs w:val="20"/>
        </w:rPr>
        <w:t xml:space="preserve"> monthly marijuana use; 30.4% alcohol use; and 5.4% prescription drug use.</w:t>
      </w:r>
      <w:r w:rsidR="007E3474" w:rsidRPr="007E3474">
        <w:rPr>
          <w:rFonts w:ascii="Century Gothic" w:hAnsi="Century Gothic"/>
          <w:sz w:val="20"/>
          <w:szCs w:val="20"/>
          <w:vertAlign w:val="superscript"/>
        </w:rPr>
        <w:t>25</w:t>
      </w:r>
      <w:r>
        <w:rPr>
          <w:rFonts w:ascii="Century Gothic" w:hAnsi="Century Gothic"/>
          <w:sz w:val="20"/>
          <w:szCs w:val="20"/>
        </w:rPr>
        <w:t xml:space="preserve"> The impact of substance abuse also stretches into public safety, as the Hendricks County Prosecutor’s Office reported over 600 drug-related offenses in 2013.</w:t>
      </w:r>
      <w:r w:rsidR="007E3474">
        <w:rPr>
          <w:rFonts w:ascii="Century Gothic" w:hAnsi="Century Gothic"/>
          <w:sz w:val="20"/>
          <w:szCs w:val="20"/>
          <w:vertAlign w:val="superscript"/>
        </w:rPr>
        <w:t>26</w:t>
      </w:r>
    </w:p>
    <w:p w:rsidR="007867DE" w:rsidRDefault="007867DE" w:rsidP="00993A33">
      <w:pPr>
        <w:spacing w:after="0"/>
        <w:rPr>
          <w:rFonts w:ascii="Century Gothic" w:hAnsi="Century Gothic"/>
          <w:b/>
          <w:i/>
          <w:color w:val="F26322"/>
          <w:sz w:val="20"/>
          <w:szCs w:val="20"/>
        </w:rPr>
      </w:pPr>
    </w:p>
    <w:p w:rsidR="00993A33" w:rsidRPr="00B86A65" w:rsidRDefault="0015030D" w:rsidP="00993A33">
      <w:pPr>
        <w:spacing w:after="0"/>
        <w:rPr>
          <w:rFonts w:ascii="Century Gothic" w:hAnsi="Century Gothic"/>
          <w:b/>
          <w:i/>
          <w:color w:val="F26322"/>
          <w:sz w:val="20"/>
          <w:szCs w:val="20"/>
        </w:rPr>
      </w:pPr>
      <w:r>
        <w:rPr>
          <w:rFonts w:ascii="Century Gothic" w:hAnsi="Century Gothic"/>
          <w:b/>
          <w:i/>
          <w:color w:val="F26322"/>
          <w:sz w:val="20"/>
          <w:szCs w:val="20"/>
        </w:rPr>
        <w:t>NATIONAL PRIORITIES</w:t>
      </w:r>
    </w:p>
    <w:p w:rsidR="00993A33" w:rsidRDefault="00993A33" w:rsidP="00993A33">
      <w:pPr>
        <w:spacing w:after="0"/>
        <w:rPr>
          <w:rFonts w:ascii="Century Gothic" w:hAnsi="Century Gothic"/>
          <w:b/>
          <w:color w:val="F26322"/>
          <w:sz w:val="20"/>
          <w:szCs w:val="20"/>
        </w:rPr>
      </w:pPr>
    </w:p>
    <w:p w:rsidR="00993A33" w:rsidRDefault="00993A33" w:rsidP="00993A33">
      <w:pPr>
        <w:spacing w:after="0"/>
        <w:rPr>
          <w:rFonts w:ascii="Century Gothic" w:hAnsi="Century Gothic"/>
          <w:sz w:val="20"/>
          <w:szCs w:val="20"/>
        </w:rPr>
      </w:pPr>
      <w:r>
        <w:rPr>
          <w:rFonts w:ascii="Century Gothic" w:hAnsi="Century Gothic"/>
          <w:sz w:val="20"/>
          <w:szCs w:val="20"/>
        </w:rPr>
        <w:t>Below are the national priorities addressed by the goals, objectives, and strategies in the work plan.</w:t>
      </w:r>
    </w:p>
    <w:p w:rsidR="00993A33" w:rsidRDefault="00993A33" w:rsidP="00993A33">
      <w:pPr>
        <w:spacing w:after="0"/>
        <w:rPr>
          <w:rFonts w:ascii="Century Gothic" w:hAnsi="Century Gothic"/>
          <w:sz w:val="20"/>
          <w:szCs w:val="20"/>
        </w:rPr>
      </w:pPr>
    </w:p>
    <w:tbl>
      <w:tblPr>
        <w:tblStyle w:val="TableGrid"/>
        <w:tblW w:w="0" w:type="auto"/>
        <w:tblLook w:val="04A0" w:firstRow="1" w:lastRow="0" w:firstColumn="1" w:lastColumn="0" w:noHBand="0" w:noVBand="1"/>
      </w:tblPr>
      <w:tblGrid>
        <w:gridCol w:w="2700"/>
        <w:gridCol w:w="2857"/>
        <w:gridCol w:w="5459"/>
      </w:tblGrid>
      <w:tr w:rsidR="00993A33" w:rsidTr="00533391">
        <w:tc>
          <w:tcPr>
            <w:tcW w:w="2700" w:type="dxa"/>
            <w:shd w:val="clear" w:color="auto" w:fill="F26322"/>
          </w:tcPr>
          <w:p w:rsidR="00993A33" w:rsidRPr="006E06E7" w:rsidRDefault="00993A33" w:rsidP="00533391">
            <w:pPr>
              <w:jc w:val="center"/>
              <w:rPr>
                <w:rFonts w:ascii="Century Gothic" w:hAnsi="Century Gothic"/>
                <w:b/>
                <w:color w:val="FFFFFF" w:themeColor="background1"/>
                <w:sz w:val="8"/>
                <w:szCs w:val="8"/>
              </w:rPr>
            </w:pPr>
          </w:p>
          <w:p w:rsidR="00993A33" w:rsidRPr="006E06E7" w:rsidRDefault="00993A33" w:rsidP="00533391">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SOURCE</w:t>
            </w:r>
          </w:p>
        </w:tc>
        <w:tc>
          <w:tcPr>
            <w:tcW w:w="2857" w:type="dxa"/>
            <w:shd w:val="clear" w:color="auto" w:fill="F26322"/>
          </w:tcPr>
          <w:p w:rsidR="00993A33" w:rsidRPr="006E06E7" w:rsidRDefault="00993A33" w:rsidP="00533391">
            <w:pPr>
              <w:jc w:val="center"/>
              <w:rPr>
                <w:rFonts w:ascii="Century Gothic" w:hAnsi="Century Gothic"/>
                <w:b/>
                <w:color w:val="FFFFFF" w:themeColor="background1"/>
                <w:sz w:val="8"/>
                <w:szCs w:val="8"/>
              </w:rPr>
            </w:pPr>
          </w:p>
          <w:p w:rsidR="00993A33" w:rsidRPr="006E06E7" w:rsidRDefault="00993A33" w:rsidP="00533391">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TOPIC</w:t>
            </w:r>
          </w:p>
          <w:p w:rsidR="00993A33" w:rsidRPr="006E06E7" w:rsidRDefault="00993A33" w:rsidP="00533391">
            <w:pPr>
              <w:jc w:val="center"/>
              <w:rPr>
                <w:rFonts w:ascii="Century Gothic" w:hAnsi="Century Gothic"/>
                <w:b/>
                <w:color w:val="FFFFFF" w:themeColor="background1"/>
                <w:sz w:val="10"/>
                <w:szCs w:val="10"/>
              </w:rPr>
            </w:pPr>
          </w:p>
        </w:tc>
        <w:tc>
          <w:tcPr>
            <w:tcW w:w="5459" w:type="dxa"/>
            <w:shd w:val="clear" w:color="auto" w:fill="F26322"/>
          </w:tcPr>
          <w:p w:rsidR="00993A33" w:rsidRPr="006E06E7" w:rsidRDefault="00993A33" w:rsidP="00533391">
            <w:pPr>
              <w:jc w:val="center"/>
              <w:rPr>
                <w:rFonts w:ascii="Century Gothic" w:hAnsi="Century Gothic"/>
                <w:b/>
                <w:color w:val="FFFFFF" w:themeColor="background1"/>
                <w:sz w:val="10"/>
                <w:szCs w:val="10"/>
              </w:rPr>
            </w:pPr>
          </w:p>
          <w:p w:rsidR="00993A33" w:rsidRPr="006E06E7" w:rsidRDefault="00993A33" w:rsidP="00533391">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OBJECTIVE</w:t>
            </w:r>
          </w:p>
        </w:tc>
      </w:tr>
      <w:tr w:rsidR="00993A33" w:rsidTr="00533391">
        <w:tc>
          <w:tcPr>
            <w:tcW w:w="2700" w:type="dxa"/>
          </w:tcPr>
          <w:p w:rsidR="00993A33" w:rsidRPr="006E06E7" w:rsidRDefault="00993A33" w:rsidP="00533391">
            <w:pPr>
              <w:jc w:val="center"/>
              <w:rPr>
                <w:rFonts w:ascii="Century Gothic" w:hAnsi="Century Gothic"/>
                <w:b/>
                <w:sz w:val="8"/>
                <w:szCs w:val="8"/>
              </w:rPr>
            </w:pPr>
          </w:p>
          <w:p w:rsidR="00993A33" w:rsidRPr="006E06E7" w:rsidRDefault="00993A33" w:rsidP="00533391">
            <w:pPr>
              <w:jc w:val="center"/>
              <w:rPr>
                <w:rFonts w:ascii="Century Gothic" w:hAnsi="Century Gothic"/>
                <w:b/>
                <w:sz w:val="20"/>
                <w:szCs w:val="20"/>
              </w:rPr>
            </w:pPr>
            <w:r w:rsidRPr="006E06E7">
              <w:rPr>
                <w:rFonts w:ascii="Century Gothic" w:hAnsi="Century Gothic"/>
                <w:b/>
                <w:sz w:val="20"/>
                <w:szCs w:val="20"/>
              </w:rPr>
              <w:t>Healthy People 2020</w:t>
            </w:r>
          </w:p>
          <w:p w:rsidR="00993A33" w:rsidRPr="006E06E7" w:rsidRDefault="00993A33" w:rsidP="00533391">
            <w:pPr>
              <w:jc w:val="center"/>
              <w:rPr>
                <w:rFonts w:ascii="Century Gothic" w:hAnsi="Century Gothic"/>
                <w:b/>
                <w:sz w:val="8"/>
                <w:szCs w:val="8"/>
              </w:rPr>
            </w:pPr>
          </w:p>
        </w:tc>
        <w:tc>
          <w:tcPr>
            <w:tcW w:w="2857" w:type="dxa"/>
          </w:tcPr>
          <w:p w:rsidR="00993A33" w:rsidRPr="006E06E7" w:rsidRDefault="00993A33" w:rsidP="00533391">
            <w:pPr>
              <w:jc w:val="center"/>
              <w:rPr>
                <w:rFonts w:ascii="Century Gothic" w:hAnsi="Century Gothic"/>
                <w:b/>
                <w:sz w:val="8"/>
                <w:szCs w:val="8"/>
              </w:rPr>
            </w:pPr>
          </w:p>
          <w:p w:rsidR="00993A33" w:rsidRPr="006E06E7" w:rsidRDefault="006A3D55" w:rsidP="00533391">
            <w:pPr>
              <w:jc w:val="center"/>
              <w:rPr>
                <w:rFonts w:ascii="Century Gothic" w:hAnsi="Century Gothic"/>
                <w:b/>
                <w:sz w:val="20"/>
                <w:szCs w:val="20"/>
              </w:rPr>
            </w:pPr>
            <w:r>
              <w:rPr>
                <w:rFonts w:ascii="Century Gothic" w:hAnsi="Century Gothic"/>
                <w:b/>
                <w:sz w:val="20"/>
                <w:szCs w:val="20"/>
              </w:rPr>
              <w:t>Substance Abuse</w:t>
            </w:r>
          </w:p>
        </w:tc>
        <w:tc>
          <w:tcPr>
            <w:tcW w:w="5459" w:type="dxa"/>
          </w:tcPr>
          <w:p w:rsidR="00A23933" w:rsidRDefault="00A23933" w:rsidP="00533391">
            <w:pPr>
              <w:jc w:val="both"/>
              <w:rPr>
                <w:rFonts w:ascii="Century Gothic" w:hAnsi="Century Gothic"/>
                <w:sz w:val="8"/>
                <w:szCs w:val="8"/>
              </w:rPr>
            </w:pPr>
          </w:p>
          <w:p w:rsidR="00A23933" w:rsidRPr="0015030D" w:rsidRDefault="00A23933" w:rsidP="00533391">
            <w:pPr>
              <w:jc w:val="both"/>
              <w:rPr>
                <w:rFonts w:ascii="Century Gothic" w:hAnsi="Century Gothic"/>
                <w:sz w:val="20"/>
                <w:szCs w:val="20"/>
                <w:vertAlign w:val="superscript"/>
              </w:rPr>
            </w:pPr>
            <w:r>
              <w:rPr>
                <w:rFonts w:ascii="Century Gothic" w:hAnsi="Century Gothic"/>
                <w:sz w:val="20"/>
                <w:szCs w:val="20"/>
              </w:rPr>
              <w:t>SA-7: Increase the number of admissions to substance abuse treatment for injection drug use</w:t>
            </w:r>
            <w:r w:rsidR="0015030D">
              <w:rPr>
                <w:rFonts w:ascii="Century Gothic" w:hAnsi="Century Gothic"/>
                <w:sz w:val="20"/>
                <w:szCs w:val="20"/>
                <w:vertAlign w:val="superscript"/>
              </w:rPr>
              <w:t>27</w:t>
            </w:r>
          </w:p>
          <w:p w:rsidR="00A23933" w:rsidRPr="00A23933" w:rsidRDefault="00A23933" w:rsidP="00533391">
            <w:pPr>
              <w:jc w:val="both"/>
              <w:rPr>
                <w:rFonts w:ascii="Century Gothic" w:hAnsi="Century Gothic"/>
                <w:sz w:val="8"/>
                <w:szCs w:val="8"/>
              </w:rPr>
            </w:pPr>
          </w:p>
        </w:tc>
      </w:tr>
      <w:tr w:rsidR="00A23933" w:rsidTr="00533391">
        <w:tc>
          <w:tcPr>
            <w:tcW w:w="2700"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sidRPr="006E06E7">
              <w:rPr>
                <w:rFonts w:ascii="Century Gothic" w:hAnsi="Century Gothic"/>
                <w:b/>
                <w:sz w:val="20"/>
                <w:szCs w:val="20"/>
              </w:rPr>
              <w:t>Healthy People 2020</w:t>
            </w:r>
          </w:p>
          <w:p w:rsidR="00A23933" w:rsidRPr="006E06E7" w:rsidRDefault="00A23933" w:rsidP="00533391">
            <w:pPr>
              <w:jc w:val="center"/>
              <w:rPr>
                <w:rFonts w:ascii="Century Gothic" w:hAnsi="Century Gothic"/>
                <w:b/>
                <w:sz w:val="8"/>
                <w:szCs w:val="8"/>
              </w:rPr>
            </w:pPr>
          </w:p>
        </w:tc>
        <w:tc>
          <w:tcPr>
            <w:tcW w:w="2857"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Pr>
                <w:rFonts w:ascii="Century Gothic" w:hAnsi="Century Gothic"/>
                <w:b/>
                <w:sz w:val="20"/>
                <w:szCs w:val="20"/>
              </w:rPr>
              <w:t>Substance Abuse</w:t>
            </w:r>
          </w:p>
        </w:tc>
        <w:tc>
          <w:tcPr>
            <w:tcW w:w="5459" w:type="dxa"/>
          </w:tcPr>
          <w:p w:rsidR="00A23933" w:rsidRDefault="00A23933" w:rsidP="00EA1736">
            <w:pPr>
              <w:jc w:val="both"/>
              <w:rPr>
                <w:rFonts w:ascii="Century Gothic" w:hAnsi="Century Gothic"/>
                <w:sz w:val="8"/>
                <w:szCs w:val="8"/>
              </w:rPr>
            </w:pPr>
          </w:p>
          <w:p w:rsidR="00A23933" w:rsidRDefault="00A23933" w:rsidP="00EA1736">
            <w:pPr>
              <w:jc w:val="both"/>
              <w:rPr>
                <w:rFonts w:ascii="Century Gothic" w:hAnsi="Century Gothic"/>
                <w:sz w:val="20"/>
                <w:szCs w:val="20"/>
              </w:rPr>
            </w:pPr>
            <w:r>
              <w:rPr>
                <w:rFonts w:ascii="Century Gothic" w:hAnsi="Century Gothic"/>
                <w:sz w:val="20"/>
                <w:szCs w:val="20"/>
              </w:rPr>
              <w:t>SA-8.2: Increase the proportion of persons who need alcohol and/or illicit drug treatment and received specialty treatment for abuse or dependence in the past year</w:t>
            </w:r>
            <w:r w:rsidR="0015030D">
              <w:rPr>
                <w:rFonts w:ascii="Century Gothic" w:hAnsi="Century Gothic"/>
                <w:sz w:val="20"/>
                <w:szCs w:val="20"/>
                <w:vertAlign w:val="superscript"/>
              </w:rPr>
              <w:t>27</w:t>
            </w:r>
          </w:p>
          <w:p w:rsidR="00A23933" w:rsidRPr="00A23933" w:rsidRDefault="00A23933" w:rsidP="00EA1736">
            <w:pPr>
              <w:jc w:val="both"/>
              <w:rPr>
                <w:rFonts w:ascii="Century Gothic" w:hAnsi="Century Gothic"/>
                <w:sz w:val="8"/>
                <w:szCs w:val="8"/>
              </w:rPr>
            </w:pPr>
          </w:p>
        </w:tc>
      </w:tr>
      <w:tr w:rsidR="00A23933" w:rsidTr="00533391">
        <w:tc>
          <w:tcPr>
            <w:tcW w:w="2700"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sidRPr="006E06E7">
              <w:rPr>
                <w:rFonts w:ascii="Century Gothic" w:hAnsi="Century Gothic"/>
                <w:b/>
                <w:sz w:val="20"/>
                <w:szCs w:val="20"/>
              </w:rPr>
              <w:t>Healthy People 2020</w:t>
            </w:r>
          </w:p>
          <w:p w:rsidR="00A23933" w:rsidRPr="006E06E7" w:rsidRDefault="00A23933" w:rsidP="00533391">
            <w:pPr>
              <w:jc w:val="center"/>
              <w:rPr>
                <w:rFonts w:ascii="Century Gothic" w:hAnsi="Century Gothic"/>
                <w:b/>
                <w:sz w:val="8"/>
                <w:szCs w:val="8"/>
              </w:rPr>
            </w:pPr>
          </w:p>
        </w:tc>
        <w:tc>
          <w:tcPr>
            <w:tcW w:w="2857"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Pr>
                <w:rFonts w:ascii="Century Gothic" w:hAnsi="Century Gothic"/>
                <w:b/>
                <w:sz w:val="20"/>
                <w:szCs w:val="20"/>
              </w:rPr>
              <w:t>Substance Abuse</w:t>
            </w:r>
          </w:p>
        </w:tc>
        <w:tc>
          <w:tcPr>
            <w:tcW w:w="5459" w:type="dxa"/>
          </w:tcPr>
          <w:p w:rsidR="00A23933" w:rsidRPr="006E06E7" w:rsidRDefault="00A23933" w:rsidP="00EA1736">
            <w:pPr>
              <w:jc w:val="both"/>
              <w:rPr>
                <w:rFonts w:ascii="Century Gothic" w:hAnsi="Century Gothic"/>
                <w:sz w:val="8"/>
                <w:szCs w:val="8"/>
              </w:rPr>
            </w:pPr>
          </w:p>
          <w:p w:rsidR="00A23933" w:rsidRDefault="00A23933" w:rsidP="00EA1736">
            <w:pPr>
              <w:jc w:val="both"/>
              <w:rPr>
                <w:rFonts w:ascii="Century Gothic" w:hAnsi="Century Gothic"/>
                <w:sz w:val="20"/>
                <w:szCs w:val="20"/>
              </w:rPr>
            </w:pPr>
            <w:r>
              <w:rPr>
                <w:rFonts w:ascii="Century Gothic" w:hAnsi="Century Gothic"/>
                <w:sz w:val="20"/>
                <w:szCs w:val="20"/>
              </w:rPr>
              <w:t>SA-9: Increase the proportion of persons who are referred for follow-up care for alcohol problems, drug problems after diagnosis, or treatment for one of these conditions in a hospital emergency department</w:t>
            </w:r>
            <w:r w:rsidR="0015030D">
              <w:rPr>
                <w:rFonts w:ascii="Century Gothic" w:hAnsi="Century Gothic"/>
                <w:sz w:val="20"/>
                <w:szCs w:val="20"/>
                <w:vertAlign w:val="superscript"/>
              </w:rPr>
              <w:t>27</w:t>
            </w:r>
          </w:p>
          <w:p w:rsidR="00A23933" w:rsidRPr="006E06E7" w:rsidRDefault="00A23933" w:rsidP="00EA1736">
            <w:pPr>
              <w:jc w:val="both"/>
              <w:rPr>
                <w:rFonts w:ascii="Century Gothic" w:hAnsi="Century Gothic"/>
                <w:sz w:val="8"/>
                <w:szCs w:val="8"/>
              </w:rPr>
            </w:pPr>
          </w:p>
        </w:tc>
      </w:tr>
      <w:tr w:rsidR="00A23933" w:rsidTr="00533391">
        <w:tc>
          <w:tcPr>
            <w:tcW w:w="2700"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sidRPr="006E06E7">
              <w:rPr>
                <w:rFonts w:ascii="Century Gothic" w:hAnsi="Century Gothic"/>
                <w:b/>
                <w:sz w:val="20"/>
                <w:szCs w:val="20"/>
              </w:rPr>
              <w:t>Healthy People 2020</w:t>
            </w:r>
          </w:p>
          <w:p w:rsidR="00A23933" w:rsidRPr="006E06E7" w:rsidRDefault="00A23933" w:rsidP="00533391">
            <w:pPr>
              <w:jc w:val="center"/>
              <w:rPr>
                <w:rFonts w:ascii="Century Gothic" w:hAnsi="Century Gothic"/>
                <w:b/>
                <w:sz w:val="8"/>
                <w:szCs w:val="8"/>
              </w:rPr>
            </w:pPr>
          </w:p>
        </w:tc>
        <w:tc>
          <w:tcPr>
            <w:tcW w:w="2857"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Pr>
                <w:rFonts w:ascii="Century Gothic" w:hAnsi="Century Gothic"/>
                <w:b/>
                <w:sz w:val="20"/>
                <w:szCs w:val="20"/>
              </w:rPr>
              <w:t>Substance Abuse</w:t>
            </w:r>
          </w:p>
        </w:tc>
        <w:tc>
          <w:tcPr>
            <w:tcW w:w="5459" w:type="dxa"/>
          </w:tcPr>
          <w:p w:rsidR="00A23933" w:rsidRPr="006E06E7" w:rsidRDefault="00A23933" w:rsidP="00EA1736">
            <w:pPr>
              <w:jc w:val="both"/>
              <w:rPr>
                <w:rFonts w:ascii="Century Gothic" w:hAnsi="Century Gothic"/>
                <w:sz w:val="8"/>
                <w:szCs w:val="8"/>
              </w:rPr>
            </w:pPr>
          </w:p>
          <w:p w:rsidR="00A23933" w:rsidRDefault="00A23933" w:rsidP="00EA1736">
            <w:pPr>
              <w:jc w:val="both"/>
              <w:rPr>
                <w:rFonts w:ascii="Century Gothic" w:hAnsi="Century Gothic"/>
                <w:sz w:val="20"/>
                <w:szCs w:val="20"/>
              </w:rPr>
            </w:pPr>
            <w:r>
              <w:rPr>
                <w:rFonts w:ascii="Century Gothic" w:hAnsi="Century Gothic"/>
                <w:sz w:val="20"/>
                <w:szCs w:val="20"/>
              </w:rPr>
              <w:t>SA-12: Reduce drug-induced deaths</w:t>
            </w:r>
            <w:r w:rsidR="0015030D">
              <w:rPr>
                <w:rFonts w:ascii="Century Gothic" w:hAnsi="Century Gothic"/>
                <w:sz w:val="20"/>
                <w:szCs w:val="20"/>
                <w:vertAlign w:val="superscript"/>
              </w:rPr>
              <w:t>27</w:t>
            </w:r>
          </w:p>
          <w:p w:rsidR="00A23933" w:rsidRPr="006E06E7" w:rsidRDefault="00A23933" w:rsidP="00EA1736">
            <w:pPr>
              <w:jc w:val="both"/>
              <w:rPr>
                <w:rFonts w:ascii="Century Gothic" w:hAnsi="Century Gothic"/>
                <w:sz w:val="8"/>
                <w:szCs w:val="8"/>
              </w:rPr>
            </w:pPr>
          </w:p>
        </w:tc>
      </w:tr>
      <w:tr w:rsidR="00A23933" w:rsidTr="00533391">
        <w:tc>
          <w:tcPr>
            <w:tcW w:w="2700"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A23933" w:rsidRPr="006E06E7" w:rsidRDefault="00A23933" w:rsidP="00533391">
            <w:pPr>
              <w:jc w:val="center"/>
              <w:rPr>
                <w:rFonts w:ascii="Century Gothic" w:hAnsi="Century Gothic"/>
                <w:b/>
                <w:sz w:val="8"/>
                <w:szCs w:val="8"/>
              </w:rPr>
            </w:pPr>
          </w:p>
          <w:p w:rsidR="00A23933" w:rsidRPr="006E06E7" w:rsidRDefault="00A23933" w:rsidP="00533391">
            <w:pPr>
              <w:jc w:val="center"/>
              <w:rPr>
                <w:rFonts w:ascii="Century Gothic" w:hAnsi="Century Gothic"/>
                <w:b/>
                <w:sz w:val="20"/>
                <w:szCs w:val="20"/>
              </w:rPr>
            </w:pPr>
            <w:r>
              <w:rPr>
                <w:rFonts w:ascii="Century Gothic" w:hAnsi="Century Gothic"/>
                <w:b/>
                <w:sz w:val="20"/>
                <w:szCs w:val="20"/>
              </w:rPr>
              <w:t>Substance Abuse</w:t>
            </w:r>
          </w:p>
          <w:p w:rsidR="00A23933" w:rsidRPr="006E06E7" w:rsidRDefault="00A23933" w:rsidP="00533391">
            <w:pPr>
              <w:jc w:val="center"/>
              <w:rPr>
                <w:rFonts w:ascii="Century Gothic" w:hAnsi="Century Gothic"/>
                <w:b/>
                <w:sz w:val="8"/>
                <w:szCs w:val="8"/>
              </w:rPr>
            </w:pPr>
          </w:p>
        </w:tc>
        <w:tc>
          <w:tcPr>
            <w:tcW w:w="5459" w:type="dxa"/>
          </w:tcPr>
          <w:p w:rsidR="00A23933" w:rsidRPr="006E06E7" w:rsidRDefault="00A23933" w:rsidP="00EA1736">
            <w:pPr>
              <w:jc w:val="both"/>
              <w:rPr>
                <w:rFonts w:ascii="Century Gothic" w:hAnsi="Century Gothic"/>
                <w:sz w:val="8"/>
                <w:szCs w:val="8"/>
              </w:rPr>
            </w:pPr>
          </w:p>
          <w:p w:rsidR="00A23933" w:rsidRDefault="00A23933" w:rsidP="00EA1736">
            <w:pPr>
              <w:jc w:val="both"/>
              <w:rPr>
                <w:rFonts w:ascii="Century Gothic" w:hAnsi="Century Gothic"/>
                <w:sz w:val="20"/>
                <w:szCs w:val="20"/>
              </w:rPr>
            </w:pPr>
            <w:r>
              <w:rPr>
                <w:rFonts w:ascii="Century Gothic" w:hAnsi="Century Gothic"/>
                <w:sz w:val="20"/>
                <w:szCs w:val="20"/>
              </w:rPr>
              <w:t>SA-19.5: Reduce the past-year nonmedical use of any psychotherapeutic drug (including pain relievers, tranquilizers, stimulants, and sedatives)</w:t>
            </w:r>
            <w:r w:rsidR="0015030D">
              <w:rPr>
                <w:rFonts w:ascii="Century Gothic" w:hAnsi="Century Gothic"/>
                <w:sz w:val="20"/>
                <w:szCs w:val="20"/>
                <w:vertAlign w:val="superscript"/>
              </w:rPr>
              <w:t xml:space="preserve"> 27</w:t>
            </w:r>
          </w:p>
          <w:p w:rsidR="00A23933" w:rsidRPr="006E06E7" w:rsidRDefault="00A23933" w:rsidP="00EA1736">
            <w:pPr>
              <w:jc w:val="both"/>
              <w:rPr>
                <w:rFonts w:ascii="Century Gothic" w:hAnsi="Century Gothic"/>
                <w:sz w:val="8"/>
                <w:szCs w:val="8"/>
              </w:rPr>
            </w:pPr>
          </w:p>
        </w:tc>
      </w:tr>
    </w:tbl>
    <w:p w:rsidR="0015030D" w:rsidRDefault="0015030D" w:rsidP="00993A33">
      <w:pPr>
        <w:spacing w:after="0"/>
        <w:rPr>
          <w:rFonts w:ascii="Century Gothic" w:hAnsi="Century Gothic"/>
          <w:b/>
          <w:i/>
          <w:color w:val="F26322"/>
          <w:sz w:val="20"/>
          <w:szCs w:val="20"/>
        </w:rPr>
      </w:pPr>
    </w:p>
    <w:p w:rsidR="00993A33" w:rsidRPr="00B86A65" w:rsidRDefault="004B5FE5" w:rsidP="00993A33">
      <w:pPr>
        <w:spacing w:after="0"/>
        <w:rPr>
          <w:rFonts w:ascii="Century Gothic" w:hAnsi="Century Gothic"/>
          <w:b/>
          <w:i/>
          <w:color w:val="F26322"/>
          <w:sz w:val="20"/>
          <w:szCs w:val="20"/>
        </w:rPr>
      </w:pPr>
      <w:r>
        <w:rPr>
          <w:rFonts w:ascii="Century Gothic" w:hAnsi="Century Gothic"/>
          <w:i/>
          <w:noProof/>
          <w:sz w:val="20"/>
          <w:szCs w:val="20"/>
        </w:rPr>
        <w:lastRenderedPageBreak/>
        <w:pict>
          <v:shape id="_x0000_s1043" type="#_x0000_t32" style="position:absolute;margin-left:-39.2pt;margin-top:-8.95pt;width:677.8pt;height:.0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" strokecolor="#bdcc2a" strokeweight="4.5pt"/>
        </w:pict>
      </w:r>
      <w:r w:rsidR="00993A33" w:rsidRPr="00B86A65">
        <w:rPr>
          <w:rFonts w:ascii="Century Gothic" w:hAnsi="Century Gothic"/>
          <w:b/>
          <w:i/>
          <w:color w:val="F26322"/>
          <w:sz w:val="20"/>
          <w:szCs w:val="20"/>
        </w:rPr>
        <w:t>COMMUNITY RESOURCES AND ASSETS:</w:t>
      </w:r>
    </w:p>
    <w:p w:rsidR="00993A33" w:rsidRDefault="00993A33" w:rsidP="00993A33">
      <w:pPr>
        <w:spacing w:after="0"/>
        <w:rPr>
          <w:rFonts w:ascii="Century Gothic" w:hAnsi="Century Gothic"/>
          <w:b/>
          <w:color w:val="F26322"/>
          <w:sz w:val="20"/>
          <w:szCs w:val="20"/>
        </w:rPr>
      </w:pPr>
    </w:p>
    <w:p w:rsidR="00993A33" w:rsidRPr="00F16DB3" w:rsidRDefault="00993A33" w:rsidP="00993A33">
      <w:pPr>
        <w:spacing w:after="0"/>
        <w:jc w:val="both"/>
        <w:rPr>
          <w:rFonts w:ascii="Century Gothic" w:hAnsi="Century Gothic"/>
          <w:sz w:val="20"/>
          <w:szCs w:val="20"/>
        </w:rPr>
      </w:pPr>
      <w:r>
        <w:rPr>
          <w:rFonts w:ascii="Century Gothic" w:hAnsi="Century Gothic"/>
          <w:sz w:val="20"/>
          <w:szCs w:val="20"/>
        </w:rPr>
        <w:t xml:space="preserve">Below are </w:t>
      </w:r>
      <w:r w:rsidR="00EB2197">
        <w:rPr>
          <w:rFonts w:ascii="Century Gothic" w:hAnsi="Century Gothic"/>
          <w:sz w:val="20"/>
          <w:szCs w:val="20"/>
        </w:rPr>
        <w:t>some c</w:t>
      </w:r>
      <w:r>
        <w:rPr>
          <w:rFonts w:ascii="Century Gothic" w:hAnsi="Century Gothic"/>
          <w:sz w:val="20"/>
          <w:szCs w:val="20"/>
        </w:rPr>
        <w:t>ommunity resources and assets available to address substance abuse in Hendricks County.</w:t>
      </w:r>
    </w:p>
    <w:p w:rsidR="00993A33" w:rsidRDefault="00993A33" w:rsidP="00993A33">
      <w:pPr>
        <w:spacing w:after="0"/>
        <w:rPr>
          <w:rFonts w:ascii="Century Gothic" w:hAnsi="Century Gothic"/>
          <w:b/>
          <w:color w:val="F26322"/>
          <w:sz w:val="20"/>
          <w:szCs w:val="20"/>
        </w:rPr>
      </w:pPr>
    </w:p>
    <w:tbl>
      <w:tblPr>
        <w:tblStyle w:val="TableGrid"/>
        <w:tblW w:w="0" w:type="auto"/>
        <w:tblLook w:val="04A0" w:firstRow="1" w:lastRow="0" w:firstColumn="1" w:lastColumn="0" w:noHBand="0" w:noVBand="1"/>
      </w:tblPr>
      <w:tblGrid>
        <w:gridCol w:w="3348"/>
        <w:gridCol w:w="7668"/>
      </w:tblGrid>
      <w:tr w:rsidR="00993A33" w:rsidTr="00533391">
        <w:tc>
          <w:tcPr>
            <w:tcW w:w="3348" w:type="dxa"/>
            <w:shd w:val="clear" w:color="auto" w:fill="F26322"/>
          </w:tcPr>
          <w:p w:rsidR="00993A33" w:rsidRPr="00F16DB3" w:rsidRDefault="00993A33" w:rsidP="00533391">
            <w:pPr>
              <w:jc w:val="center"/>
              <w:rPr>
                <w:rFonts w:ascii="Century Gothic" w:hAnsi="Century Gothic"/>
                <w:b/>
                <w:color w:val="FFFFFF" w:themeColor="background1"/>
                <w:sz w:val="8"/>
                <w:szCs w:val="8"/>
              </w:rPr>
            </w:pPr>
          </w:p>
          <w:p w:rsidR="00993A33" w:rsidRDefault="00993A33" w:rsidP="00533391">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RESOURCE</w:t>
            </w:r>
            <w:r>
              <w:rPr>
                <w:rFonts w:ascii="Century Gothic" w:hAnsi="Century Gothic"/>
                <w:b/>
                <w:color w:val="FFFFFF" w:themeColor="background1"/>
                <w:sz w:val="20"/>
                <w:szCs w:val="20"/>
              </w:rPr>
              <w:t>/ASSET</w:t>
            </w:r>
          </w:p>
          <w:p w:rsidR="00993A33" w:rsidRPr="00F16DB3" w:rsidRDefault="00993A33" w:rsidP="00533391">
            <w:pPr>
              <w:jc w:val="center"/>
              <w:rPr>
                <w:rFonts w:ascii="Century Gothic" w:hAnsi="Century Gothic"/>
                <w:b/>
                <w:color w:val="FFFFFF" w:themeColor="background1"/>
                <w:sz w:val="8"/>
                <w:szCs w:val="8"/>
              </w:rPr>
            </w:pPr>
          </w:p>
        </w:tc>
        <w:tc>
          <w:tcPr>
            <w:tcW w:w="7668" w:type="dxa"/>
            <w:shd w:val="clear" w:color="auto" w:fill="F26322"/>
          </w:tcPr>
          <w:p w:rsidR="00993A33" w:rsidRPr="00F16DB3" w:rsidRDefault="00993A33" w:rsidP="00533391">
            <w:pPr>
              <w:jc w:val="center"/>
              <w:rPr>
                <w:rFonts w:ascii="Century Gothic" w:hAnsi="Century Gothic"/>
                <w:b/>
                <w:color w:val="FFFFFF" w:themeColor="background1"/>
                <w:sz w:val="8"/>
                <w:szCs w:val="8"/>
              </w:rPr>
            </w:pPr>
          </w:p>
          <w:p w:rsidR="00993A33" w:rsidRPr="00F16DB3" w:rsidRDefault="00993A33" w:rsidP="00533391">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SERVICE(S) PROVIDED</w:t>
            </w:r>
          </w:p>
        </w:tc>
      </w:tr>
      <w:tr w:rsidR="00993A33" w:rsidTr="00533391">
        <w:tc>
          <w:tcPr>
            <w:tcW w:w="3348" w:type="dxa"/>
          </w:tcPr>
          <w:p w:rsidR="00993A33" w:rsidRPr="00F16DB3" w:rsidRDefault="00993A33" w:rsidP="00533391">
            <w:pPr>
              <w:jc w:val="center"/>
              <w:rPr>
                <w:rFonts w:ascii="Century Gothic" w:hAnsi="Century Gothic"/>
                <w:b/>
                <w:sz w:val="8"/>
                <w:szCs w:val="8"/>
              </w:rPr>
            </w:pPr>
          </w:p>
          <w:p w:rsidR="00993A33" w:rsidRPr="00AF4FF0" w:rsidRDefault="0034728C" w:rsidP="00533391">
            <w:pPr>
              <w:jc w:val="center"/>
              <w:rPr>
                <w:rFonts w:ascii="Century Gothic" w:hAnsi="Century Gothic"/>
                <w:b/>
                <w:sz w:val="20"/>
                <w:szCs w:val="20"/>
              </w:rPr>
            </w:pPr>
            <w:r>
              <w:rPr>
                <w:rFonts w:ascii="Century Gothic" w:hAnsi="Century Gothic"/>
                <w:b/>
                <w:sz w:val="20"/>
                <w:szCs w:val="20"/>
              </w:rPr>
              <w:t>Cummins Behavioral Health Services</w:t>
            </w:r>
          </w:p>
          <w:p w:rsidR="00993A33" w:rsidRPr="00F16DB3" w:rsidRDefault="00993A33" w:rsidP="00533391">
            <w:pPr>
              <w:jc w:val="center"/>
              <w:rPr>
                <w:rFonts w:ascii="Century Gothic" w:hAnsi="Century Gothic"/>
                <w:b/>
                <w:sz w:val="8"/>
                <w:szCs w:val="8"/>
              </w:rPr>
            </w:pPr>
          </w:p>
        </w:tc>
        <w:tc>
          <w:tcPr>
            <w:tcW w:w="7668" w:type="dxa"/>
          </w:tcPr>
          <w:p w:rsidR="00993A33" w:rsidRPr="00AF4FF0" w:rsidRDefault="00993A33" w:rsidP="008D40C2">
            <w:pPr>
              <w:jc w:val="both"/>
              <w:rPr>
                <w:rFonts w:ascii="Century Gothic" w:hAnsi="Century Gothic"/>
                <w:sz w:val="8"/>
                <w:szCs w:val="8"/>
              </w:rPr>
            </w:pPr>
          </w:p>
          <w:p w:rsidR="00993A33" w:rsidRPr="00AF4FF0" w:rsidRDefault="00A10235" w:rsidP="008D40C2">
            <w:pPr>
              <w:jc w:val="both"/>
              <w:rPr>
                <w:rFonts w:ascii="Century Gothic" w:hAnsi="Century Gothic"/>
                <w:sz w:val="20"/>
                <w:szCs w:val="20"/>
              </w:rPr>
            </w:pPr>
            <w:r>
              <w:rPr>
                <w:rFonts w:ascii="Century Gothic" w:hAnsi="Century Gothic"/>
                <w:sz w:val="20"/>
                <w:szCs w:val="20"/>
              </w:rPr>
              <w:t>Provides substance abuse treatment</w:t>
            </w:r>
          </w:p>
        </w:tc>
      </w:tr>
      <w:tr w:rsidR="00993A33" w:rsidTr="00533391">
        <w:tc>
          <w:tcPr>
            <w:tcW w:w="3348" w:type="dxa"/>
          </w:tcPr>
          <w:p w:rsidR="00993A33" w:rsidRPr="00F16DB3" w:rsidRDefault="00993A33" w:rsidP="00533391">
            <w:pPr>
              <w:jc w:val="center"/>
              <w:rPr>
                <w:rFonts w:ascii="Century Gothic" w:hAnsi="Century Gothic"/>
                <w:b/>
                <w:sz w:val="8"/>
                <w:szCs w:val="8"/>
              </w:rPr>
            </w:pPr>
          </w:p>
          <w:p w:rsidR="00993A33" w:rsidRDefault="0034728C" w:rsidP="00533391">
            <w:pPr>
              <w:jc w:val="center"/>
              <w:rPr>
                <w:rFonts w:ascii="Century Gothic" w:hAnsi="Century Gothic"/>
                <w:b/>
                <w:sz w:val="20"/>
                <w:szCs w:val="20"/>
              </w:rPr>
            </w:pPr>
            <w:r>
              <w:rPr>
                <w:rFonts w:ascii="Century Gothic" w:hAnsi="Century Gothic"/>
                <w:b/>
                <w:sz w:val="20"/>
                <w:szCs w:val="20"/>
              </w:rPr>
              <w:t>Fairbanks</w:t>
            </w:r>
          </w:p>
          <w:p w:rsidR="00993A33" w:rsidRPr="00F16DB3" w:rsidRDefault="00993A33" w:rsidP="00533391">
            <w:pPr>
              <w:jc w:val="center"/>
              <w:rPr>
                <w:rFonts w:ascii="Century Gothic" w:hAnsi="Century Gothic"/>
                <w:b/>
                <w:sz w:val="8"/>
                <w:szCs w:val="8"/>
              </w:rPr>
            </w:pPr>
          </w:p>
        </w:tc>
        <w:tc>
          <w:tcPr>
            <w:tcW w:w="7668" w:type="dxa"/>
          </w:tcPr>
          <w:p w:rsidR="00993A33" w:rsidRPr="00AF4FF0" w:rsidRDefault="00993A33" w:rsidP="008D40C2">
            <w:pPr>
              <w:jc w:val="both"/>
              <w:rPr>
                <w:rFonts w:ascii="Century Gothic" w:hAnsi="Century Gothic"/>
                <w:sz w:val="8"/>
                <w:szCs w:val="8"/>
              </w:rPr>
            </w:pPr>
          </w:p>
          <w:p w:rsidR="00993A33" w:rsidRPr="00AF4FF0" w:rsidRDefault="00A10235" w:rsidP="008D40C2">
            <w:pPr>
              <w:jc w:val="both"/>
              <w:rPr>
                <w:rFonts w:ascii="Century Gothic" w:hAnsi="Century Gothic"/>
                <w:sz w:val="20"/>
                <w:szCs w:val="20"/>
              </w:rPr>
            </w:pPr>
            <w:r>
              <w:rPr>
                <w:rFonts w:ascii="Century Gothic" w:hAnsi="Century Gothic"/>
                <w:sz w:val="20"/>
                <w:szCs w:val="20"/>
              </w:rPr>
              <w:t>Provides substance abuse treatment</w:t>
            </w:r>
          </w:p>
        </w:tc>
      </w:tr>
      <w:tr w:rsidR="00993A33" w:rsidTr="00533391">
        <w:tc>
          <w:tcPr>
            <w:tcW w:w="3348" w:type="dxa"/>
          </w:tcPr>
          <w:p w:rsidR="00993A33" w:rsidRPr="00F16DB3" w:rsidRDefault="00993A33" w:rsidP="00533391">
            <w:pPr>
              <w:jc w:val="center"/>
              <w:rPr>
                <w:rFonts w:ascii="Century Gothic" w:hAnsi="Century Gothic"/>
                <w:b/>
                <w:sz w:val="8"/>
                <w:szCs w:val="8"/>
              </w:rPr>
            </w:pPr>
          </w:p>
          <w:p w:rsidR="00993A33" w:rsidRDefault="008D40C2" w:rsidP="00533391">
            <w:pPr>
              <w:jc w:val="center"/>
              <w:rPr>
                <w:rFonts w:ascii="Century Gothic" w:hAnsi="Century Gothic"/>
                <w:b/>
                <w:sz w:val="20"/>
                <w:szCs w:val="20"/>
              </w:rPr>
            </w:pPr>
            <w:r>
              <w:rPr>
                <w:rFonts w:ascii="Century Gothic" w:hAnsi="Century Gothic"/>
                <w:b/>
                <w:sz w:val="20"/>
                <w:szCs w:val="20"/>
              </w:rPr>
              <w:t xml:space="preserve">The </w:t>
            </w:r>
            <w:r w:rsidR="0034728C">
              <w:rPr>
                <w:rFonts w:ascii="Century Gothic" w:hAnsi="Century Gothic"/>
                <w:b/>
                <w:sz w:val="20"/>
                <w:szCs w:val="20"/>
              </w:rPr>
              <w:t>Hamilton Center</w:t>
            </w:r>
          </w:p>
          <w:p w:rsidR="00993A33" w:rsidRPr="00F16DB3" w:rsidRDefault="00993A33" w:rsidP="00533391">
            <w:pPr>
              <w:jc w:val="center"/>
              <w:rPr>
                <w:rFonts w:ascii="Century Gothic" w:hAnsi="Century Gothic"/>
                <w:b/>
                <w:sz w:val="8"/>
                <w:szCs w:val="8"/>
              </w:rPr>
            </w:pPr>
          </w:p>
        </w:tc>
        <w:tc>
          <w:tcPr>
            <w:tcW w:w="7668" w:type="dxa"/>
          </w:tcPr>
          <w:p w:rsidR="00993A33" w:rsidRPr="00AF4FF0" w:rsidRDefault="00993A33" w:rsidP="008D40C2">
            <w:pPr>
              <w:jc w:val="both"/>
              <w:rPr>
                <w:rFonts w:ascii="Century Gothic" w:hAnsi="Century Gothic"/>
                <w:sz w:val="8"/>
                <w:szCs w:val="8"/>
              </w:rPr>
            </w:pPr>
          </w:p>
          <w:p w:rsidR="00993A33" w:rsidRPr="00A10235" w:rsidRDefault="00A10235" w:rsidP="008D40C2">
            <w:pPr>
              <w:jc w:val="both"/>
              <w:rPr>
                <w:rFonts w:ascii="Century Gothic" w:hAnsi="Century Gothic"/>
                <w:sz w:val="20"/>
                <w:szCs w:val="20"/>
              </w:rPr>
            </w:pPr>
            <w:r>
              <w:rPr>
                <w:rFonts w:ascii="Century Gothic" w:hAnsi="Century Gothic"/>
                <w:sz w:val="20"/>
                <w:szCs w:val="20"/>
              </w:rPr>
              <w:t>Provides substance abuse treatment</w:t>
            </w:r>
          </w:p>
        </w:tc>
      </w:tr>
      <w:tr w:rsidR="00993A33" w:rsidTr="00533391">
        <w:tc>
          <w:tcPr>
            <w:tcW w:w="3348" w:type="dxa"/>
          </w:tcPr>
          <w:p w:rsidR="00993A33" w:rsidRPr="00F16DB3" w:rsidRDefault="00993A33" w:rsidP="00533391">
            <w:pPr>
              <w:jc w:val="center"/>
              <w:rPr>
                <w:rFonts w:ascii="Century Gothic" w:hAnsi="Century Gothic"/>
                <w:b/>
                <w:sz w:val="8"/>
                <w:szCs w:val="8"/>
              </w:rPr>
            </w:pPr>
          </w:p>
          <w:p w:rsidR="00993A33" w:rsidRDefault="0034728C" w:rsidP="00533391">
            <w:pPr>
              <w:jc w:val="center"/>
              <w:rPr>
                <w:rFonts w:ascii="Century Gothic" w:hAnsi="Century Gothic"/>
                <w:b/>
                <w:sz w:val="20"/>
                <w:szCs w:val="20"/>
              </w:rPr>
            </w:pPr>
            <w:r>
              <w:rPr>
                <w:rFonts w:ascii="Century Gothic" w:hAnsi="Century Gothic"/>
                <w:b/>
                <w:sz w:val="20"/>
                <w:szCs w:val="20"/>
              </w:rPr>
              <w:t>Hendricks County Substance Abuse Task Force</w:t>
            </w:r>
          </w:p>
          <w:p w:rsidR="00993A33" w:rsidRPr="00F16DB3" w:rsidRDefault="00993A33" w:rsidP="00533391">
            <w:pPr>
              <w:jc w:val="center"/>
              <w:rPr>
                <w:rFonts w:ascii="Century Gothic" w:hAnsi="Century Gothic"/>
                <w:b/>
                <w:sz w:val="8"/>
                <w:szCs w:val="8"/>
              </w:rPr>
            </w:pPr>
          </w:p>
        </w:tc>
        <w:tc>
          <w:tcPr>
            <w:tcW w:w="7668" w:type="dxa"/>
          </w:tcPr>
          <w:p w:rsidR="00993A33" w:rsidRPr="00AF4FF0" w:rsidRDefault="00993A33" w:rsidP="008D40C2">
            <w:pPr>
              <w:jc w:val="both"/>
              <w:rPr>
                <w:rFonts w:ascii="Century Gothic" w:hAnsi="Century Gothic"/>
                <w:sz w:val="8"/>
                <w:szCs w:val="8"/>
              </w:rPr>
            </w:pPr>
          </w:p>
          <w:p w:rsidR="00993A33" w:rsidRPr="00A10235" w:rsidRDefault="00A10235" w:rsidP="008D40C2">
            <w:pPr>
              <w:jc w:val="both"/>
              <w:rPr>
                <w:rFonts w:ascii="Century Gothic" w:hAnsi="Century Gothic"/>
                <w:sz w:val="20"/>
                <w:szCs w:val="20"/>
              </w:rPr>
            </w:pPr>
            <w:r>
              <w:rPr>
                <w:rFonts w:ascii="Century Gothic" w:hAnsi="Century Gothic"/>
                <w:sz w:val="20"/>
                <w:szCs w:val="20"/>
              </w:rPr>
              <w:t>Coordinates local initiatives to reduce the burden of substance abuse on the Hendricks County community</w:t>
            </w:r>
          </w:p>
        </w:tc>
      </w:tr>
      <w:tr w:rsidR="00993A33" w:rsidTr="00533391">
        <w:tc>
          <w:tcPr>
            <w:tcW w:w="3348" w:type="dxa"/>
          </w:tcPr>
          <w:p w:rsidR="00993A33" w:rsidRPr="00F16DB3" w:rsidRDefault="00993A33" w:rsidP="00533391">
            <w:pPr>
              <w:jc w:val="center"/>
              <w:rPr>
                <w:rFonts w:ascii="Century Gothic" w:hAnsi="Century Gothic"/>
                <w:b/>
                <w:sz w:val="8"/>
                <w:szCs w:val="8"/>
              </w:rPr>
            </w:pPr>
          </w:p>
          <w:p w:rsidR="00993A33" w:rsidRDefault="0034728C" w:rsidP="00533391">
            <w:pPr>
              <w:jc w:val="center"/>
              <w:rPr>
                <w:rFonts w:ascii="Century Gothic" w:hAnsi="Century Gothic"/>
                <w:b/>
                <w:sz w:val="20"/>
                <w:szCs w:val="20"/>
              </w:rPr>
            </w:pPr>
            <w:r>
              <w:rPr>
                <w:rFonts w:ascii="Century Gothic" w:hAnsi="Century Gothic"/>
                <w:b/>
                <w:sz w:val="20"/>
                <w:szCs w:val="20"/>
              </w:rPr>
              <w:t>The Willow Center</w:t>
            </w:r>
          </w:p>
          <w:p w:rsidR="00993A33" w:rsidRPr="00F16DB3" w:rsidRDefault="00993A33" w:rsidP="00533391">
            <w:pPr>
              <w:jc w:val="center"/>
              <w:rPr>
                <w:rFonts w:ascii="Century Gothic" w:hAnsi="Century Gothic"/>
                <w:b/>
                <w:sz w:val="8"/>
                <w:szCs w:val="8"/>
              </w:rPr>
            </w:pPr>
          </w:p>
        </w:tc>
        <w:tc>
          <w:tcPr>
            <w:tcW w:w="7668" w:type="dxa"/>
          </w:tcPr>
          <w:p w:rsidR="00993A33" w:rsidRPr="00AF4FF0" w:rsidRDefault="00993A33" w:rsidP="008D40C2">
            <w:pPr>
              <w:jc w:val="both"/>
              <w:rPr>
                <w:rFonts w:ascii="Century Gothic" w:hAnsi="Century Gothic"/>
                <w:sz w:val="8"/>
                <w:szCs w:val="8"/>
              </w:rPr>
            </w:pPr>
          </w:p>
          <w:p w:rsidR="00993A33" w:rsidRPr="00AF4FF0" w:rsidRDefault="00A10235" w:rsidP="008D40C2">
            <w:pPr>
              <w:jc w:val="both"/>
              <w:rPr>
                <w:rFonts w:ascii="Century Gothic" w:hAnsi="Century Gothic"/>
                <w:sz w:val="20"/>
                <w:szCs w:val="20"/>
              </w:rPr>
            </w:pPr>
            <w:r>
              <w:rPr>
                <w:rFonts w:ascii="Century Gothic" w:hAnsi="Century Gothic"/>
                <w:sz w:val="20"/>
                <w:szCs w:val="20"/>
              </w:rPr>
              <w:t>Provides substance abuse treatment</w:t>
            </w: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34728C" w:rsidP="00533391">
            <w:pPr>
              <w:jc w:val="center"/>
              <w:rPr>
                <w:rFonts w:ascii="Century Gothic" w:hAnsi="Century Gothic"/>
                <w:b/>
                <w:sz w:val="20"/>
                <w:szCs w:val="20"/>
              </w:rPr>
            </w:pPr>
            <w:r>
              <w:rPr>
                <w:rFonts w:ascii="Century Gothic" w:hAnsi="Century Gothic"/>
                <w:b/>
                <w:sz w:val="20"/>
                <w:szCs w:val="20"/>
              </w:rPr>
              <w:t>Hendricks County Drug Court</w:t>
            </w:r>
          </w:p>
          <w:p w:rsidR="0034728C" w:rsidRPr="00F16DB3" w:rsidRDefault="0034728C" w:rsidP="00533391">
            <w:pPr>
              <w:jc w:val="center"/>
              <w:rPr>
                <w:rFonts w:ascii="Century Gothic" w:hAnsi="Century Gothic"/>
                <w:b/>
                <w:sz w:val="8"/>
                <w:szCs w:val="8"/>
              </w:rPr>
            </w:pPr>
          </w:p>
        </w:tc>
        <w:tc>
          <w:tcPr>
            <w:tcW w:w="7668" w:type="dxa"/>
          </w:tcPr>
          <w:p w:rsidR="0034728C" w:rsidRDefault="0034728C" w:rsidP="008D40C2">
            <w:pPr>
              <w:jc w:val="both"/>
              <w:rPr>
                <w:rFonts w:ascii="Century Gothic" w:hAnsi="Century Gothic"/>
                <w:sz w:val="8"/>
                <w:szCs w:val="8"/>
              </w:rPr>
            </w:pPr>
          </w:p>
          <w:p w:rsidR="00A10235" w:rsidRDefault="00A10235" w:rsidP="008D40C2">
            <w:pPr>
              <w:jc w:val="both"/>
              <w:rPr>
                <w:rFonts w:ascii="Century Gothic" w:hAnsi="Century Gothic"/>
                <w:sz w:val="20"/>
                <w:szCs w:val="20"/>
              </w:rPr>
            </w:pPr>
            <w:r>
              <w:rPr>
                <w:rFonts w:ascii="Century Gothic" w:hAnsi="Century Gothic"/>
                <w:sz w:val="20"/>
                <w:szCs w:val="20"/>
              </w:rPr>
              <w:t>Provides substance abuse treatment and accountability for qualifying offenders</w:t>
            </w:r>
          </w:p>
          <w:p w:rsidR="00A10235" w:rsidRPr="00A10235" w:rsidRDefault="00A10235" w:rsidP="008D40C2">
            <w:pPr>
              <w:jc w:val="both"/>
              <w:rPr>
                <w:rFonts w:ascii="Century Gothic" w:hAnsi="Century Gothic"/>
                <w:sz w:val="8"/>
                <w:szCs w:val="8"/>
              </w:rPr>
            </w:pP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34728C" w:rsidP="00533391">
            <w:pPr>
              <w:jc w:val="center"/>
              <w:rPr>
                <w:rFonts w:ascii="Century Gothic" w:hAnsi="Century Gothic"/>
                <w:b/>
                <w:sz w:val="20"/>
                <w:szCs w:val="20"/>
              </w:rPr>
            </w:pPr>
            <w:r>
              <w:rPr>
                <w:rFonts w:ascii="Century Gothic" w:hAnsi="Century Gothic"/>
                <w:b/>
                <w:sz w:val="20"/>
                <w:szCs w:val="20"/>
              </w:rPr>
              <w:t xml:space="preserve">Office of </w:t>
            </w:r>
            <w:r w:rsidR="00A10235">
              <w:rPr>
                <w:rFonts w:ascii="Century Gothic" w:hAnsi="Century Gothic"/>
                <w:b/>
                <w:sz w:val="20"/>
                <w:szCs w:val="20"/>
              </w:rPr>
              <w:t xml:space="preserve">U.S. </w:t>
            </w:r>
            <w:r>
              <w:rPr>
                <w:rFonts w:ascii="Century Gothic" w:hAnsi="Century Gothic"/>
                <w:b/>
                <w:sz w:val="20"/>
                <w:szCs w:val="20"/>
              </w:rPr>
              <w:t>Senator Joe Donnelly</w:t>
            </w:r>
          </w:p>
          <w:p w:rsidR="0034728C" w:rsidRDefault="0034728C" w:rsidP="00533391">
            <w:pPr>
              <w:jc w:val="center"/>
              <w:rPr>
                <w:rFonts w:ascii="Century Gothic" w:hAnsi="Century Gothic"/>
                <w:b/>
                <w:sz w:val="8"/>
                <w:szCs w:val="8"/>
              </w:rPr>
            </w:pPr>
          </w:p>
        </w:tc>
        <w:tc>
          <w:tcPr>
            <w:tcW w:w="7668" w:type="dxa"/>
          </w:tcPr>
          <w:p w:rsidR="0034728C" w:rsidRDefault="0034728C" w:rsidP="008D40C2">
            <w:pPr>
              <w:jc w:val="both"/>
              <w:rPr>
                <w:rFonts w:ascii="Century Gothic" w:hAnsi="Century Gothic"/>
                <w:sz w:val="8"/>
                <w:szCs w:val="8"/>
              </w:rPr>
            </w:pPr>
          </w:p>
          <w:p w:rsidR="00A10235" w:rsidRPr="00A10235" w:rsidRDefault="00A10235" w:rsidP="008D40C2">
            <w:pPr>
              <w:jc w:val="both"/>
              <w:rPr>
                <w:rFonts w:ascii="Century Gothic" w:hAnsi="Century Gothic"/>
                <w:sz w:val="20"/>
                <w:szCs w:val="20"/>
              </w:rPr>
            </w:pPr>
            <w:r>
              <w:rPr>
                <w:rFonts w:ascii="Century Gothic" w:hAnsi="Century Gothic"/>
                <w:sz w:val="20"/>
                <w:szCs w:val="20"/>
              </w:rPr>
              <w:t>Advocates for substance abuse resources at the national level and connects local, state, and national partners address</w:t>
            </w:r>
            <w:r w:rsidR="008D40C2">
              <w:rPr>
                <w:rFonts w:ascii="Century Gothic" w:hAnsi="Century Gothic"/>
                <w:sz w:val="20"/>
                <w:szCs w:val="20"/>
              </w:rPr>
              <w:t>ing</w:t>
            </w:r>
            <w:r>
              <w:rPr>
                <w:rFonts w:ascii="Century Gothic" w:hAnsi="Century Gothic"/>
                <w:sz w:val="20"/>
                <w:szCs w:val="20"/>
              </w:rPr>
              <w:t xml:space="preserve"> substance abuse</w:t>
            </w: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A10235" w:rsidP="00533391">
            <w:pPr>
              <w:jc w:val="center"/>
              <w:rPr>
                <w:rFonts w:ascii="Century Gothic" w:hAnsi="Century Gothic"/>
                <w:b/>
                <w:sz w:val="20"/>
                <w:szCs w:val="20"/>
              </w:rPr>
            </w:pPr>
            <w:r>
              <w:rPr>
                <w:rFonts w:ascii="Century Gothic" w:hAnsi="Century Gothic"/>
                <w:b/>
                <w:sz w:val="20"/>
                <w:szCs w:val="20"/>
              </w:rPr>
              <w:t>Stopping Minors with Alcohol Response Team (</w:t>
            </w:r>
            <w:r w:rsidR="0034728C" w:rsidRPr="0034728C">
              <w:rPr>
                <w:rFonts w:ascii="Century Gothic" w:hAnsi="Century Gothic"/>
                <w:b/>
                <w:sz w:val="20"/>
                <w:szCs w:val="20"/>
              </w:rPr>
              <w:t>SMART</w:t>
            </w:r>
            <w:r>
              <w:rPr>
                <w:rFonts w:ascii="Century Gothic" w:hAnsi="Century Gothic"/>
                <w:b/>
                <w:sz w:val="20"/>
                <w:szCs w:val="20"/>
              </w:rPr>
              <w:t>)</w:t>
            </w:r>
            <w:r w:rsidR="0034728C" w:rsidRPr="0034728C">
              <w:rPr>
                <w:rFonts w:ascii="Century Gothic" w:hAnsi="Century Gothic"/>
                <w:b/>
                <w:sz w:val="20"/>
                <w:szCs w:val="20"/>
              </w:rPr>
              <w:t xml:space="preserve"> Program</w:t>
            </w:r>
          </w:p>
          <w:p w:rsidR="0034728C" w:rsidRDefault="0034728C" w:rsidP="00533391">
            <w:pPr>
              <w:jc w:val="center"/>
              <w:rPr>
                <w:rFonts w:ascii="Century Gothic" w:hAnsi="Century Gothic"/>
                <w:b/>
                <w:sz w:val="8"/>
                <w:szCs w:val="8"/>
              </w:rPr>
            </w:pPr>
          </w:p>
        </w:tc>
        <w:tc>
          <w:tcPr>
            <w:tcW w:w="7668" w:type="dxa"/>
          </w:tcPr>
          <w:p w:rsidR="0034728C" w:rsidRDefault="0034728C" w:rsidP="008D40C2">
            <w:pPr>
              <w:jc w:val="both"/>
              <w:rPr>
                <w:rFonts w:ascii="Century Gothic" w:hAnsi="Century Gothic"/>
                <w:sz w:val="8"/>
                <w:szCs w:val="8"/>
              </w:rPr>
            </w:pPr>
          </w:p>
          <w:p w:rsidR="00A10235" w:rsidRPr="00A10235" w:rsidRDefault="00A10235" w:rsidP="008D40C2">
            <w:pPr>
              <w:jc w:val="both"/>
              <w:rPr>
                <w:rFonts w:ascii="Century Gothic" w:hAnsi="Century Gothic"/>
                <w:sz w:val="20"/>
                <w:szCs w:val="20"/>
              </w:rPr>
            </w:pPr>
            <w:r>
              <w:rPr>
                <w:rFonts w:ascii="Century Gothic" w:hAnsi="Century Gothic"/>
                <w:sz w:val="20"/>
                <w:szCs w:val="20"/>
              </w:rPr>
              <w:t>Conducts compliance checks on local businesses who sell or serve alcohol to prevent sale to minors and responds to social events involving minors and alcohol</w:t>
            </w: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34728C" w:rsidP="00533391">
            <w:pPr>
              <w:jc w:val="center"/>
              <w:rPr>
                <w:rFonts w:ascii="Century Gothic" w:hAnsi="Century Gothic"/>
                <w:b/>
                <w:sz w:val="20"/>
                <w:szCs w:val="20"/>
              </w:rPr>
            </w:pPr>
            <w:proofErr w:type="spellStart"/>
            <w:r>
              <w:rPr>
                <w:rFonts w:ascii="Century Gothic" w:hAnsi="Century Gothic"/>
                <w:b/>
                <w:sz w:val="20"/>
                <w:szCs w:val="20"/>
              </w:rPr>
              <w:t>Tox</w:t>
            </w:r>
            <w:proofErr w:type="spellEnd"/>
            <w:r>
              <w:rPr>
                <w:rFonts w:ascii="Century Gothic" w:hAnsi="Century Gothic"/>
                <w:b/>
                <w:sz w:val="20"/>
                <w:szCs w:val="20"/>
              </w:rPr>
              <w:t>-Away Days</w:t>
            </w:r>
          </w:p>
          <w:p w:rsidR="0034728C" w:rsidRDefault="0034728C" w:rsidP="00533391">
            <w:pPr>
              <w:jc w:val="center"/>
              <w:rPr>
                <w:rFonts w:ascii="Century Gothic" w:hAnsi="Century Gothic"/>
                <w:b/>
                <w:sz w:val="8"/>
                <w:szCs w:val="8"/>
              </w:rPr>
            </w:pPr>
          </w:p>
        </w:tc>
        <w:tc>
          <w:tcPr>
            <w:tcW w:w="7668" w:type="dxa"/>
          </w:tcPr>
          <w:p w:rsidR="0034728C" w:rsidRDefault="0034728C" w:rsidP="008D40C2">
            <w:pPr>
              <w:jc w:val="both"/>
              <w:rPr>
                <w:rFonts w:ascii="Century Gothic" w:hAnsi="Century Gothic"/>
                <w:sz w:val="8"/>
                <w:szCs w:val="8"/>
              </w:rPr>
            </w:pPr>
          </w:p>
          <w:p w:rsidR="00A10235" w:rsidRPr="00A10235" w:rsidRDefault="00A10235" w:rsidP="008D40C2">
            <w:pPr>
              <w:jc w:val="both"/>
              <w:rPr>
                <w:rFonts w:ascii="Century Gothic" w:hAnsi="Century Gothic"/>
                <w:sz w:val="20"/>
                <w:szCs w:val="20"/>
              </w:rPr>
            </w:pPr>
            <w:r>
              <w:rPr>
                <w:rFonts w:ascii="Century Gothic" w:hAnsi="Century Gothic"/>
                <w:sz w:val="20"/>
                <w:szCs w:val="20"/>
              </w:rPr>
              <w:t>Collects unused and/or expired medications and sharps</w:t>
            </w: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34728C" w:rsidP="0034728C">
            <w:pPr>
              <w:jc w:val="center"/>
              <w:rPr>
                <w:rFonts w:ascii="Century Gothic" w:hAnsi="Century Gothic"/>
                <w:b/>
                <w:sz w:val="20"/>
                <w:szCs w:val="20"/>
              </w:rPr>
            </w:pPr>
            <w:r>
              <w:rPr>
                <w:rFonts w:ascii="Century Gothic" w:hAnsi="Century Gothic"/>
                <w:b/>
                <w:sz w:val="20"/>
                <w:szCs w:val="20"/>
              </w:rPr>
              <w:t>Hendricks County Sheriff’s Department</w:t>
            </w:r>
          </w:p>
          <w:p w:rsidR="0034728C" w:rsidRDefault="0034728C" w:rsidP="00533391">
            <w:pPr>
              <w:jc w:val="center"/>
              <w:rPr>
                <w:rFonts w:ascii="Century Gothic" w:hAnsi="Century Gothic"/>
                <w:b/>
                <w:sz w:val="8"/>
                <w:szCs w:val="8"/>
              </w:rPr>
            </w:pPr>
          </w:p>
        </w:tc>
        <w:tc>
          <w:tcPr>
            <w:tcW w:w="7668" w:type="dxa"/>
          </w:tcPr>
          <w:p w:rsidR="00A10235" w:rsidRDefault="00A10235" w:rsidP="008D40C2">
            <w:pPr>
              <w:jc w:val="both"/>
              <w:rPr>
                <w:rFonts w:ascii="Century Gothic" w:hAnsi="Century Gothic"/>
                <w:sz w:val="8"/>
                <w:szCs w:val="8"/>
              </w:rPr>
            </w:pPr>
          </w:p>
          <w:p w:rsidR="0034728C" w:rsidRPr="00AF4FF0" w:rsidRDefault="00A10235" w:rsidP="008D40C2">
            <w:pPr>
              <w:jc w:val="both"/>
              <w:rPr>
                <w:rFonts w:ascii="Century Gothic" w:hAnsi="Century Gothic"/>
                <w:sz w:val="8"/>
                <w:szCs w:val="8"/>
              </w:rPr>
            </w:pPr>
            <w:r>
              <w:rPr>
                <w:rFonts w:ascii="Century Gothic" w:hAnsi="Century Gothic"/>
                <w:sz w:val="20"/>
                <w:szCs w:val="20"/>
              </w:rPr>
              <w:t>Collects unused and/or expired medications and sharps</w:t>
            </w:r>
          </w:p>
        </w:tc>
      </w:tr>
      <w:tr w:rsidR="0034728C" w:rsidTr="00533391">
        <w:tc>
          <w:tcPr>
            <w:tcW w:w="3348" w:type="dxa"/>
          </w:tcPr>
          <w:p w:rsidR="0034728C" w:rsidRDefault="0034728C" w:rsidP="00533391">
            <w:pPr>
              <w:jc w:val="center"/>
              <w:rPr>
                <w:rFonts w:ascii="Century Gothic" w:hAnsi="Century Gothic"/>
                <w:b/>
                <w:sz w:val="8"/>
                <w:szCs w:val="8"/>
              </w:rPr>
            </w:pPr>
          </w:p>
          <w:p w:rsidR="0034728C" w:rsidRPr="0034728C" w:rsidRDefault="0034728C" w:rsidP="0034728C">
            <w:pPr>
              <w:jc w:val="center"/>
              <w:rPr>
                <w:rFonts w:ascii="Century Gothic" w:hAnsi="Century Gothic"/>
                <w:b/>
                <w:sz w:val="20"/>
                <w:szCs w:val="20"/>
              </w:rPr>
            </w:pPr>
            <w:r>
              <w:rPr>
                <w:rFonts w:ascii="Century Gothic" w:hAnsi="Century Gothic"/>
                <w:b/>
                <w:sz w:val="20"/>
                <w:szCs w:val="20"/>
              </w:rPr>
              <w:t>Plainfield Police Department</w:t>
            </w:r>
          </w:p>
          <w:p w:rsidR="0034728C" w:rsidRDefault="0034728C" w:rsidP="00533391">
            <w:pPr>
              <w:jc w:val="center"/>
              <w:rPr>
                <w:rFonts w:ascii="Century Gothic" w:hAnsi="Century Gothic"/>
                <w:b/>
                <w:sz w:val="8"/>
                <w:szCs w:val="8"/>
              </w:rPr>
            </w:pPr>
          </w:p>
        </w:tc>
        <w:tc>
          <w:tcPr>
            <w:tcW w:w="7668" w:type="dxa"/>
          </w:tcPr>
          <w:p w:rsidR="00A10235" w:rsidRDefault="00A10235" w:rsidP="008D40C2">
            <w:pPr>
              <w:jc w:val="both"/>
              <w:rPr>
                <w:rFonts w:ascii="Century Gothic" w:hAnsi="Century Gothic"/>
                <w:sz w:val="8"/>
                <w:szCs w:val="8"/>
              </w:rPr>
            </w:pPr>
          </w:p>
          <w:p w:rsidR="0034728C" w:rsidRPr="00AF4FF0" w:rsidRDefault="00A10235" w:rsidP="008D40C2">
            <w:pPr>
              <w:jc w:val="both"/>
              <w:rPr>
                <w:rFonts w:ascii="Century Gothic" w:hAnsi="Century Gothic"/>
                <w:sz w:val="8"/>
                <w:szCs w:val="8"/>
              </w:rPr>
            </w:pPr>
            <w:r>
              <w:rPr>
                <w:rFonts w:ascii="Century Gothic" w:hAnsi="Century Gothic"/>
                <w:sz w:val="20"/>
                <w:szCs w:val="20"/>
              </w:rPr>
              <w:t>Collects unused and/or expired medications and sharps</w:t>
            </w:r>
          </w:p>
        </w:tc>
      </w:tr>
      <w:tr w:rsidR="0034728C" w:rsidTr="00533391">
        <w:tc>
          <w:tcPr>
            <w:tcW w:w="3348" w:type="dxa"/>
          </w:tcPr>
          <w:p w:rsidR="0034728C" w:rsidRDefault="0034728C" w:rsidP="0034728C">
            <w:pPr>
              <w:rPr>
                <w:rFonts w:ascii="Century Gothic" w:hAnsi="Century Gothic"/>
                <w:b/>
                <w:sz w:val="8"/>
                <w:szCs w:val="8"/>
              </w:rPr>
            </w:pPr>
          </w:p>
          <w:p w:rsidR="0034728C" w:rsidRPr="0034728C" w:rsidRDefault="0034728C" w:rsidP="00533391">
            <w:pPr>
              <w:jc w:val="center"/>
              <w:rPr>
                <w:rFonts w:ascii="Century Gothic" w:hAnsi="Century Gothic"/>
                <w:b/>
                <w:sz w:val="20"/>
                <w:szCs w:val="20"/>
              </w:rPr>
            </w:pPr>
            <w:r>
              <w:rPr>
                <w:rFonts w:ascii="Century Gothic" w:hAnsi="Century Gothic"/>
                <w:b/>
                <w:sz w:val="20"/>
                <w:szCs w:val="20"/>
              </w:rPr>
              <w:t>Avon Police Department</w:t>
            </w:r>
          </w:p>
          <w:p w:rsidR="0034728C" w:rsidRDefault="0034728C" w:rsidP="00533391">
            <w:pPr>
              <w:jc w:val="center"/>
              <w:rPr>
                <w:rFonts w:ascii="Century Gothic" w:hAnsi="Century Gothic"/>
                <w:b/>
                <w:sz w:val="8"/>
                <w:szCs w:val="8"/>
              </w:rPr>
            </w:pPr>
          </w:p>
        </w:tc>
        <w:tc>
          <w:tcPr>
            <w:tcW w:w="7668" w:type="dxa"/>
          </w:tcPr>
          <w:p w:rsidR="00A10235" w:rsidRDefault="00A10235" w:rsidP="008D40C2">
            <w:pPr>
              <w:jc w:val="both"/>
              <w:rPr>
                <w:rFonts w:ascii="Century Gothic" w:hAnsi="Century Gothic"/>
                <w:sz w:val="8"/>
                <w:szCs w:val="8"/>
              </w:rPr>
            </w:pPr>
          </w:p>
          <w:p w:rsidR="0034728C" w:rsidRPr="00AF4FF0" w:rsidRDefault="00A10235" w:rsidP="008D40C2">
            <w:pPr>
              <w:jc w:val="both"/>
              <w:rPr>
                <w:rFonts w:ascii="Century Gothic" w:hAnsi="Century Gothic"/>
                <w:sz w:val="8"/>
                <w:szCs w:val="8"/>
              </w:rPr>
            </w:pPr>
            <w:r>
              <w:rPr>
                <w:rFonts w:ascii="Century Gothic" w:hAnsi="Century Gothic"/>
                <w:sz w:val="20"/>
                <w:szCs w:val="20"/>
              </w:rPr>
              <w:t>Collects unused and/or expired medications and sharps</w:t>
            </w:r>
          </w:p>
        </w:tc>
      </w:tr>
    </w:tbl>
    <w:p w:rsidR="00993A33" w:rsidRDefault="00993A33" w:rsidP="00993A33">
      <w:pPr>
        <w:spacing w:after="0"/>
        <w:rPr>
          <w:rFonts w:ascii="Century Gothic" w:hAnsi="Century Gothic"/>
          <w:b/>
          <w:sz w:val="20"/>
          <w:szCs w:val="20"/>
        </w:rPr>
        <w:sectPr w:rsidR="00993A33" w:rsidSect="00FC2BA2">
          <w:type w:val="continuous"/>
          <w:pgSz w:w="12240" w:h="15840"/>
          <w:pgMar w:top="1440" w:right="720" w:bottom="1440" w:left="720" w:header="720" w:footer="720" w:gutter="0"/>
          <w:cols w:space="720"/>
          <w:docGrid w:linePitch="360"/>
        </w:sectPr>
      </w:pPr>
    </w:p>
    <w:p w:rsidR="00993A33" w:rsidRDefault="00993A33" w:rsidP="00993A33">
      <w:pPr>
        <w:spacing w:after="0"/>
        <w:rPr>
          <w:rFonts w:ascii="Century Gothic" w:hAnsi="Century Gothic"/>
          <w:sz w:val="20"/>
          <w:szCs w:val="20"/>
        </w:rPr>
      </w:pPr>
    </w:p>
    <w:p w:rsidR="00993A33" w:rsidRPr="00FC2BA2" w:rsidRDefault="00993A33" w:rsidP="00993A33">
      <w:pPr>
        <w:spacing w:after="0"/>
        <w:rPr>
          <w:rFonts w:ascii="Century Gothic" w:hAnsi="Century Gothic"/>
          <w:b/>
          <w:i/>
          <w:color w:val="F26322"/>
          <w:sz w:val="20"/>
          <w:szCs w:val="20"/>
        </w:rPr>
      </w:pPr>
      <w:r w:rsidRPr="00FC2BA2">
        <w:rPr>
          <w:rFonts w:ascii="Century Gothic" w:hAnsi="Century Gothic"/>
          <w:b/>
          <w:i/>
          <w:color w:val="F26322"/>
          <w:sz w:val="20"/>
          <w:szCs w:val="20"/>
        </w:rPr>
        <w:t>2016-2018 WORK PLAN</w:t>
      </w:r>
    </w:p>
    <w:p w:rsidR="00993A33" w:rsidRDefault="00993A33" w:rsidP="00993A33">
      <w:pPr>
        <w:spacing w:after="0"/>
        <w:ind w:left="3060" w:hanging="2700"/>
        <w:rPr>
          <w:rFonts w:ascii="Century Gothic" w:hAnsi="Century Gothic"/>
          <w:b/>
          <w:sz w:val="20"/>
          <w:szCs w:val="20"/>
        </w:rPr>
      </w:pPr>
    </w:p>
    <w:p w:rsidR="00993A33" w:rsidRPr="00437AB1" w:rsidRDefault="00993A33" w:rsidP="00993A33">
      <w:pPr>
        <w:spacing w:after="0"/>
        <w:ind w:left="3060" w:hanging="2700"/>
        <w:rPr>
          <w:rFonts w:ascii="Century Gothic" w:hAnsi="Century Gothic"/>
          <w:b/>
          <w:color w:val="F26322"/>
          <w:sz w:val="20"/>
          <w:szCs w:val="20"/>
        </w:rPr>
      </w:pPr>
      <w:r w:rsidRPr="00FC2BA2">
        <w:rPr>
          <w:rFonts w:ascii="Century Gothic" w:hAnsi="Century Gothic"/>
          <w:b/>
          <w:sz w:val="20"/>
          <w:szCs w:val="20"/>
        </w:rPr>
        <w:t>PRIORITY AREA LEADER:</w:t>
      </w:r>
      <w:r>
        <w:rPr>
          <w:rFonts w:ascii="Century Gothic" w:hAnsi="Century Gothic"/>
          <w:b/>
          <w:color w:val="F26322"/>
          <w:sz w:val="20"/>
          <w:szCs w:val="20"/>
        </w:rPr>
        <w:tab/>
      </w:r>
      <w:r w:rsidR="00697A53">
        <w:rPr>
          <w:rFonts w:ascii="Century Gothic" w:hAnsi="Century Gothic"/>
          <w:sz w:val="20"/>
          <w:szCs w:val="20"/>
        </w:rPr>
        <w:t>J</w:t>
      </w:r>
      <w:r w:rsidR="00365673">
        <w:rPr>
          <w:rFonts w:ascii="Century Gothic" w:hAnsi="Century Gothic"/>
          <w:sz w:val="20"/>
          <w:szCs w:val="20"/>
        </w:rPr>
        <w:t xml:space="preserve">enny Bates, </w:t>
      </w:r>
      <w:r w:rsidR="00365673" w:rsidRPr="00365673">
        <w:rPr>
          <w:rFonts w:ascii="Century Gothic" w:hAnsi="Century Gothic"/>
          <w:sz w:val="20"/>
          <w:szCs w:val="20"/>
        </w:rPr>
        <w:t>Director of Wellness and Population Health</w:t>
      </w:r>
    </w:p>
    <w:p w:rsidR="00993A33" w:rsidRPr="00636CDC" w:rsidRDefault="00993A33" w:rsidP="00993A33">
      <w:pPr>
        <w:spacing w:after="0"/>
        <w:ind w:left="3060" w:hanging="2700"/>
        <w:rPr>
          <w:rFonts w:ascii="Century Gothic" w:hAnsi="Century Gothic"/>
          <w:i/>
          <w:sz w:val="20"/>
          <w:szCs w:val="20"/>
        </w:rPr>
      </w:pPr>
      <w:r>
        <w:rPr>
          <w:rFonts w:ascii="Century Gothic" w:hAnsi="Century Gothic"/>
          <w:b/>
          <w:sz w:val="20"/>
          <w:szCs w:val="20"/>
        </w:rPr>
        <w:tab/>
      </w:r>
      <w:r w:rsidR="0034728C">
        <w:rPr>
          <w:rFonts w:ascii="Century Gothic" w:hAnsi="Century Gothic"/>
          <w:i/>
          <w:sz w:val="20"/>
          <w:szCs w:val="20"/>
        </w:rPr>
        <w:t xml:space="preserve">Hendricks </w:t>
      </w:r>
      <w:r w:rsidR="00365673">
        <w:rPr>
          <w:rFonts w:ascii="Century Gothic" w:hAnsi="Century Gothic"/>
          <w:i/>
          <w:sz w:val="20"/>
          <w:szCs w:val="20"/>
        </w:rPr>
        <w:t>Regional Health</w:t>
      </w:r>
    </w:p>
    <w:p w:rsidR="00993A33" w:rsidRDefault="00993A33" w:rsidP="00993A33">
      <w:pPr>
        <w:spacing w:after="0"/>
        <w:ind w:left="2880" w:hanging="2880"/>
        <w:rPr>
          <w:rFonts w:ascii="Century Gothic" w:hAnsi="Century Gothic"/>
          <w:b/>
          <w:sz w:val="20"/>
          <w:szCs w:val="20"/>
        </w:rPr>
      </w:pPr>
    </w:p>
    <w:p w:rsidR="00DC2C54" w:rsidRDefault="00993A33" w:rsidP="0034728C">
      <w:pPr>
        <w:spacing w:after="0"/>
        <w:ind w:left="3060" w:hanging="2700"/>
        <w:jc w:val="both"/>
        <w:rPr>
          <w:rFonts w:ascii="Century Gothic" w:hAnsi="Century Gothic"/>
          <w:sz w:val="20"/>
          <w:szCs w:val="20"/>
        </w:rPr>
      </w:pPr>
      <w:r w:rsidRPr="00FC2BA2">
        <w:rPr>
          <w:rFonts w:ascii="Century Gothic" w:hAnsi="Century Gothic"/>
          <w:b/>
          <w:sz w:val="20"/>
          <w:szCs w:val="20"/>
        </w:rPr>
        <w:t xml:space="preserve">PRIORITY AREA PARTNERS: </w:t>
      </w:r>
      <w:r>
        <w:rPr>
          <w:rFonts w:ascii="Century Gothic" w:hAnsi="Century Gothic"/>
          <w:b/>
          <w:color w:val="F26322"/>
          <w:sz w:val="20"/>
          <w:szCs w:val="20"/>
        </w:rPr>
        <w:tab/>
      </w:r>
      <w:r w:rsidR="0034728C">
        <w:rPr>
          <w:rFonts w:ascii="Century Gothic" w:hAnsi="Century Gothic"/>
          <w:sz w:val="20"/>
          <w:szCs w:val="20"/>
        </w:rPr>
        <w:t xml:space="preserve">Hendricks Regional Health, Hendricks County Sheriff’s Department, Office of </w:t>
      </w:r>
      <w:r w:rsidR="008D40C2">
        <w:rPr>
          <w:rFonts w:ascii="Century Gothic" w:hAnsi="Century Gothic"/>
          <w:sz w:val="20"/>
          <w:szCs w:val="20"/>
        </w:rPr>
        <w:t xml:space="preserve">U.S. </w:t>
      </w:r>
      <w:r w:rsidR="0034728C">
        <w:rPr>
          <w:rFonts w:ascii="Century Gothic" w:hAnsi="Century Gothic"/>
          <w:sz w:val="20"/>
          <w:szCs w:val="20"/>
        </w:rPr>
        <w:t>Senator Joe Donnelly, Hendricks County Health Department, Hendricks County Council</w:t>
      </w:r>
    </w:p>
    <w:p w:rsidR="0034728C" w:rsidRDefault="0034728C" w:rsidP="0034728C">
      <w:pPr>
        <w:spacing w:after="0"/>
        <w:ind w:left="3060" w:hanging="2700"/>
        <w:jc w:val="both"/>
        <w:rPr>
          <w:rFonts w:ascii="Century Gothic" w:hAnsi="Century Gothic"/>
          <w:sz w:val="20"/>
          <w:szCs w:val="20"/>
        </w:rPr>
      </w:pPr>
    </w:p>
    <w:p w:rsidR="007760C2" w:rsidRDefault="007760C2" w:rsidP="0034728C">
      <w:pPr>
        <w:spacing w:after="0"/>
        <w:ind w:left="3060" w:hanging="2700"/>
        <w:jc w:val="both"/>
        <w:rPr>
          <w:rFonts w:ascii="Century Gothic" w:hAnsi="Century Gothic"/>
          <w:sz w:val="20"/>
          <w:szCs w:val="20"/>
        </w:rPr>
      </w:pPr>
    </w:p>
    <w:p w:rsidR="007760C2" w:rsidRDefault="007760C2" w:rsidP="0034728C">
      <w:pPr>
        <w:spacing w:after="0"/>
        <w:ind w:left="3060" w:hanging="2700"/>
        <w:jc w:val="both"/>
        <w:rPr>
          <w:rFonts w:ascii="Century Gothic" w:hAnsi="Century Gothic"/>
          <w:sz w:val="20"/>
          <w:szCs w:val="20"/>
        </w:rPr>
      </w:pPr>
    </w:p>
    <w:p w:rsidR="007760C2" w:rsidRDefault="007760C2" w:rsidP="0034728C">
      <w:pPr>
        <w:spacing w:after="0"/>
        <w:ind w:left="3060" w:hanging="2700"/>
        <w:jc w:val="both"/>
        <w:rPr>
          <w:rFonts w:ascii="Century Gothic" w:hAnsi="Century Gothic"/>
          <w:sz w:val="20"/>
          <w:szCs w:val="20"/>
        </w:rPr>
      </w:pPr>
    </w:p>
    <w:p w:rsidR="008D40C2" w:rsidRDefault="008D40C2" w:rsidP="0034728C">
      <w:pPr>
        <w:spacing w:after="0"/>
        <w:ind w:left="3060" w:hanging="2700"/>
        <w:jc w:val="both"/>
        <w:rPr>
          <w:rFonts w:ascii="Century Gothic" w:hAnsi="Century Gothic"/>
          <w:sz w:val="20"/>
          <w:szCs w:val="20"/>
        </w:rPr>
      </w:pPr>
    </w:p>
    <w:p w:rsidR="008D40C2" w:rsidRDefault="008D40C2" w:rsidP="007760C2">
      <w:pPr>
        <w:spacing w:after="0"/>
        <w:jc w:val="both"/>
        <w:rPr>
          <w:rFonts w:ascii="Century Gothic" w:hAnsi="Century Gothic"/>
          <w:sz w:val="20"/>
          <w:szCs w:val="20"/>
        </w:rPr>
      </w:pPr>
    </w:p>
    <w:p w:rsidR="007760C2" w:rsidRPr="008D40C2" w:rsidRDefault="004B5FE5" w:rsidP="007760C2">
      <w:pPr>
        <w:spacing w:after="0"/>
        <w:jc w:val="both"/>
        <w:rPr>
          <w:rFonts w:ascii="Century Gothic" w:hAnsi="Century Gothic"/>
          <w:sz w:val="8"/>
          <w:szCs w:val="8"/>
        </w:rPr>
      </w:pPr>
      <w:r>
        <w:rPr>
          <w:rFonts w:ascii="Century Gothic" w:hAnsi="Century Gothic"/>
          <w:i/>
          <w:noProof/>
          <w:sz w:val="20"/>
          <w:szCs w:val="20"/>
        </w:rPr>
        <w:lastRenderedPageBreak/>
        <w:pict>
          <v:shape id="_x0000_s1042" type="#_x0000_t32" style="position:absolute;left:0;text-align:left;margin-left:-82.15pt;margin-top:-8.85pt;width:677.8pt;height:.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" strokecolor="#bdcc2a" strokeweight="4.5pt"/>
        </w:pict>
      </w:r>
    </w:p>
    <w:tbl>
      <w:tblPr>
        <w:tblStyle w:val="TableGrid"/>
        <w:tblW w:w="0" w:type="auto"/>
        <w:tblLook w:val="04A0" w:firstRow="1" w:lastRow="0" w:firstColumn="1" w:lastColumn="0" w:noHBand="0" w:noVBand="1"/>
      </w:tblPr>
      <w:tblGrid>
        <w:gridCol w:w="11016"/>
      </w:tblGrid>
      <w:tr w:rsidR="00DC2C54" w:rsidTr="008A68E5">
        <w:tc>
          <w:tcPr>
            <w:tcW w:w="11016" w:type="dxa"/>
            <w:shd w:val="clear" w:color="auto" w:fill="BDCC2A"/>
          </w:tcPr>
          <w:p w:rsidR="00DC2C54" w:rsidRPr="004B1C98" w:rsidRDefault="00DC2C54" w:rsidP="008D40C2">
            <w:pPr>
              <w:jc w:val="both"/>
              <w:rPr>
                <w:rFonts w:ascii="Century Gothic" w:hAnsi="Century Gothic"/>
                <w:b/>
                <w:color w:val="FFFFFF" w:themeColor="background1"/>
                <w:sz w:val="10"/>
                <w:szCs w:val="10"/>
              </w:rPr>
            </w:pPr>
          </w:p>
          <w:p w:rsidR="00DC2C54" w:rsidRPr="004B1C98" w:rsidRDefault="00DC2C54" w:rsidP="008D40C2">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GOAL:</w:t>
            </w:r>
            <w:r>
              <w:rPr>
                <w:rFonts w:ascii="Century Gothic" w:hAnsi="Century Gothic"/>
                <w:b/>
                <w:color w:val="FFFFFF" w:themeColor="background1"/>
                <w:sz w:val="20"/>
                <w:szCs w:val="20"/>
              </w:rPr>
              <w:t xml:space="preserve"> By December 31, 2018, reduce the drug poisoning death rate in Hendricks County from 10.2 per 100,000 population to 9.7 per 100,000 population as reported by the County Health Rankings.</w:t>
            </w:r>
          </w:p>
          <w:p w:rsidR="00DC2C54" w:rsidRPr="004B1C98" w:rsidRDefault="00DC2C54" w:rsidP="008D40C2">
            <w:pPr>
              <w:jc w:val="both"/>
              <w:rPr>
                <w:rFonts w:ascii="Century Gothic" w:hAnsi="Century Gothic"/>
                <w:b/>
                <w:color w:val="FFFFFF" w:themeColor="background1"/>
                <w:sz w:val="10"/>
                <w:szCs w:val="10"/>
              </w:rPr>
            </w:pPr>
          </w:p>
        </w:tc>
      </w:tr>
      <w:tr w:rsidR="00DC2C54" w:rsidTr="008A68E5">
        <w:tc>
          <w:tcPr>
            <w:tcW w:w="11016" w:type="dxa"/>
            <w:shd w:val="clear" w:color="auto" w:fill="BDCC2A"/>
          </w:tcPr>
          <w:p w:rsidR="00DC2C54" w:rsidRPr="004B1C98" w:rsidRDefault="00DC2C54" w:rsidP="008D40C2">
            <w:pPr>
              <w:jc w:val="both"/>
              <w:rPr>
                <w:rFonts w:ascii="Century Gothic" w:hAnsi="Century Gothic"/>
                <w:b/>
                <w:color w:val="FFFFFF" w:themeColor="background1"/>
                <w:sz w:val="10"/>
                <w:szCs w:val="10"/>
              </w:rPr>
            </w:pPr>
          </w:p>
          <w:p w:rsidR="00DC2C54" w:rsidRPr="004B1C98" w:rsidRDefault="00DC2C54" w:rsidP="008D40C2">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SHORT-TERM OBJECTIVE:</w:t>
            </w:r>
            <w:r>
              <w:rPr>
                <w:rFonts w:ascii="Century Gothic" w:hAnsi="Century Gothic"/>
                <w:b/>
                <w:color w:val="FFFFFF" w:themeColor="background1"/>
                <w:sz w:val="20"/>
                <w:szCs w:val="20"/>
              </w:rPr>
              <w:t xml:space="preserve">  By December 31, 2016, develop a comprehensive substance abuse prevention and intervention guidebook for key community members in Hendricks County as reported by the Substance Abuse work group.</w:t>
            </w:r>
          </w:p>
          <w:p w:rsidR="00DC2C54" w:rsidRPr="004B1C98" w:rsidRDefault="00DC2C54" w:rsidP="008D40C2">
            <w:pPr>
              <w:jc w:val="both"/>
              <w:rPr>
                <w:rFonts w:ascii="Century Gothic" w:hAnsi="Century Gothic"/>
                <w:b/>
                <w:color w:val="FFFFFF" w:themeColor="background1"/>
                <w:sz w:val="10"/>
                <w:szCs w:val="10"/>
              </w:rPr>
            </w:pPr>
          </w:p>
        </w:tc>
      </w:tr>
      <w:tr w:rsidR="00DC2C54" w:rsidTr="008A68E5">
        <w:trPr>
          <w:trHeight w:val="422"/>
        </w:trPr>
        <w:tc>
          <w:tcPr>
            <w:tcW w:w="11016" w:type="dxa"/>
            <w:shd w:val="clear" w:color="auto" w:fill="F26322"/>
          </w:tcPr>
          <w:p w:rsidR="00DC2C54" w:rsidRPr="004B1C98" w:rsidRDefault="00DC2C54" w:rsidP="008D40C2">
            <w:pPr>
              <w:jc w:val="both"/>
              <w:rPr>
                <w:rFonts w:ascii="Century Gothic" w:hAnsi="Century Gothic"/>
                <w:b/>
                <w:color w:val="FFFFFF" w:themeColor="background1"/>
                <w:sz w:val="10"/>
                <w:szCs w:val="10"/>
              </w:rPr>
            </w:pPr>
          </w:p>
          <w:p w:rsidR="00DC2C54" w:rsidRPr="004B1C98" w:rsidRDefault="00DC2C54" w:rsidP="008D40C2">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DC2C54" w:rsidRPr="002A6AF7" w:rsidRDefault="00DC2C54" w:rsidP="008D40C2">
            <w:pPr>
              <w:jc w:val="both"/>
              <w:rPr>
                <w:rFonts w:ascii="Century Gothic" w:hAnsi="Century Gothic"/>
                <w:b/>
                <w:color w:val="FFFFFF" w:themeColor="background1"/>
                <w:sz w:val="10"/>
                <w:szCs w:val="10"/>
              </w:rPr>
            </w:pPr>
          </w:p>
        </w:tc>
      </w:tr>
      <w:tr w:rsidR="00DC2C54" w:rsidTr="008A68E5">
        <w:tc>
          <w:tcPr>
            <w:tcW w:w="11016" w:type="dxa"/>
          </w:tcPr>
          <w:p w:rsidR="00DC2C54" w:rsidRPr="00F225CA" w:rsidRDefault="00DC2C54" w:rsidP="008D40C2">
            <w:pPr>
              <w:jc w:val="both"/>
              <w:rPr>
                <w:rFonts w:ascii="Century Gothic" w:hAnsi="Century Gothic"/>
                <w:sz w:val="10"/>
                <w:szCs w:val="10"/>
              </w:rPr>
            </w:pPr>
          </w:p>
          <w:p w:rsidR="00DC2C54" w:rsidRPr="00F225CA" w:rsidRDefault="00DC2C54" w:rsidP="008D40C2">
            <w:pPr>
              <w:jc w:val="both"/>
              <w:rPr>
                <w:rFonts w:ascii="Century Gothic" w:hAnsi="Century Gothic"/>
                <w:sz w:val="20"/>
                <w:szCs w:val="20"/>
              </w:rPr>
            </w:pPr>
            <w:r>
              <w:rPr>
                <w:rFonts w:ascii="Century Gothic" w:hAnsi="Century Gothic"/>
                <w:sz w:val="20"/>
                <w:szCs w:val="20"/>
              </w:rPr>
              <w:t>Conduct a</w:t>
            </w:r>
            <w:r w:rsidR="009123CC">
              <w:rPr>
                <w:rFonts w:ascii="Century Gothic" w:hAnsi="Century Gothic"/>
                <w:sz w:val="20"/>
                <w:szCs w:val="20"/>
              </w:rPr>
              <w:t xml:space="preserve"> </w:t>
            </w:r>
            <w:r>
              <w:rPr>
                <w:rFonts w:ascii="Century Gothic" w:hAnsi="Century Gothic"/>
                <w:sz w:val="20"/>
                <w:szCs w:val="20"/>
              </w:rPr>
              <w:t xml:space="preserve">needs </w:t>
            </w:r>
            <w:r w:rsidRPr="00F225CA">
              <w:rPr>
                <w:rFonts w:ascii="Century Gothic" w:hAnsi="Century Gothic"/>
                <w:sz w:val="20"/>
                <w:szCs w:val="20"/>
              </w:rPr>
              <w:t xml:space="preserve">assessment of </w:t>
            </w:r>
            <w:r>
              <w:rPr>
                <w:rFonts w:ascii="Century Gothic" w:hAnsi="Century Gothic"/>
                <w:sz w:val="20"/>
                <w:szCs w:val="20"/>
              </w:rPr>
              <w:t xml:space="preserve">the community to assess current </w:t>
            </w:r>
            <w:r w:rsidRPr="00F225CA">
              <w:rPr>
                <w:rFonts w:ascii="Century Gothic" w:hAnsi="Century Gothic"/>
                <w:sz w:val="20"/>
                <w:szCs w:val="20"/>
              </w:rPr>
              <w:t>substance abuse prevent</w:t>
            </w:r>
            <w:r>
              <w:rPr>
                <w:rFonts w:ascii="Century Gothic" w:hAnsi="Century Gothic"/>
                <w:sz w:val="20"/>
                <w:szCs w:val="20"/>
              </w:rPr>
              <w:t>ion and intervention activities, gaps in services, and available resources</w:t>
            </w:r>
            <w:r w:rsidRPr="00F225CA">
              <w:rPr>
                <w:rFonts w:ascii="Century Gothic" w:hAnsi="Century Gothic"/>
                <w:sz w:val="20"/>
                <w:szCs w:val="20"/>
              </w:rPr>
              <w:t>.</w:t>
            </w:r>
          </w:p>
          <w:p w:rsidR="00DC2C54" w:rsidRPr="00F225CA" w:rsidRDefault="00DC2C54" w:rsidP="008D40C2">
            <w:pPr>
              <w:jc w:val="both"/>
              <w:rPr>
                <w:rFonts w:ascii="Century Gothic" w:hAnsi="Century Gothic"/>
                <w:sz w:val="10"/>
                <w:szCs w:val="10"/>
              </w:rPr>
            </w:pPr>
          </w:p>
        </w:tc>
      </w:tr>
      <w:tr w:rsidR="00DC2C54" w:rsidTr="008A68E5">
        <w:tc>
          <w:tcPr>
            <w:tcW w:w="11016" w:type="dxa"/>
          </w:tcPr>
          <w:p w:rsidR="00DC2C54" w:rsidRDefault="00DC2C54" w:rsidP="008D40C2">
            <w:pPr>
              <w:jc w:val="both"/>
              <w:rPr>
                <w:rFonts w:ascii="Century Gothic" w:hAnsi="Century Gothic"/>
                <w:sz w:val="10"/>
                <w:szCs w:val="10"/>
              </w:rPr>
            </w:pPr>
          </w:p>
          <w:p w:rsidR="00DC2C54" w:rsidRPr="00E24F57" w:rsidRDefault="00DC2C54" w:rsidP="008D40C2">
            <w:pPr>
              <w:jc w:val="both"/>
              <w:rPr>
                <w:rFonts w:ascii="Century Gothic" w:hAnsi="Century Gothic"/>
                <w:sz w:val="20"/>
                <w:szCs w:val="20"/>
              </w:rPr>
            </w:pPr>
            <w:r>
              <w:rPr>
                <w:rFonts w:ascii="Century Gothic" w:hAnsi="Century Gothic"/>
                <w:sz w:val="20"/>
                <w:szCs w:val="20"/>
              </w:rPr>
              <w:t>Identify key community members (e.g. law enforcement, schools, public health practitioners, faith-based organizations) working with populations at high risk of substance abuse.</w:t>
            </w:r>
          </w:p>
          <w:p w:rsidR="00DC2C54" w:rsidRPr="00F225CA" w:rsidRDefault="00DC2C54" w:rsidP="008D40C2">
            <w:pPr>
              <w:jc w:val="both"/>
              <w:rPr>
                <w:rFonts w:ascii="Century Gothic" w:hAnsi="Century Gothic"/>
                <w:sz w:val="10"/>
                <w:szCs w:val="10"/>
              </w:rPr>
            </w:pPr>
          </w:p>
        </w:tc>
      </w:tr>
      <w:tr w:rsidR="00DC2C54" w:rsidTr="008A68E5">
        <w:tc>
          <w:tcPr>
            <w:tcW w:w="11016" w:type="dxa"/>
          </w:tcPr>
          <w:p w:rsidR="00DC2C54" w:rsidRPr="00F225CA" w:rsidRDefault="00DC2C54" w:rsidP="008D40C2">
            <w:pPr>
              <w:jc w:val="both"/>
              <w:rPr>
                <w:rFonts w:ascii="Century Gothic" w:hAnsi="Century Gothic"/>
                <w:sz w:val="10"/>
                <w:szCs w:val="10"/>
              </w:rPr>
            </w:pPr>
          </w:p>
          <w:p w:rsidR="00DC2C54" w:rsidRPr="00F225CA" w:rsidRDefault="009123CC" w:rsidP="008D40C2">
            <w:pPr>
              <w:jc w:val="both"/>
              <w:rPr>
                <w:rFonts w:ascii="Century Gothic" w:hAnsi="Century Gothic"/>
                <w:sz w:val="20"/>
                <w:szCs w:val="20"/>
              </w:rPr>
            </w:pPr>
            <w:r>
              <w:rPr>
                <w:rFonts w:ascii="Century Gothic" w:hAnsi="Century Gothic"/>
                <w:sz w:val="20"/>
                <w:szCs w:val="20"/>
              </w:rPr>
              <w:t>O</w:t>
            </w:r>
            <w:r w:rsidR="00DC2C54">
              <w:rPr>
                <w:rFonts w:ascii="Century Gothic" w:hAnsi="Century Gothic"/>
                <w:sz w:val="20"/>
                <w:szCs w:val="20"/>
              </w:rPr>
              <w:t>utline resources for use by key community members based on results from the needs assessment.</w:t>
            </w:r>
          </w:p>
          <w:p w:rsidR="00DC2C54" w:rsidRPr="00F225CA" w:rsidRDefault="00DC2C54" w:rsidP="008D40C2">
            <w:pPr>
              <w:jc w:val="both"/>
              <w:rPr>
                <w:rFonts w:ascii="Century Gothic" w:hAnsi="Century Gothic"/>
                <w:sz w:val="10"/>
                <w:szCs w:val="10"/>
              </w:rPr>
            </w:pPr>
          </w:p>
        </w:tc>
      </w:tr>
      <w:tr w:rsidR="00DC2C54" w:rsidTr="008A68E5">
        <w:tc>
          <w:tcPr>
            <w:tcW w:w="11016" w:type="dxa"/>
          </w:tcPr>
          <w:p w:rsidR="00DC2C54" w:rsidRPr="00886387" w:rsidRDefault="00DC2C54" w:rsidP="008D40C2">
            <w:pPr>
              <w:jc w:val="both"/>
              <w:rPr>
                <w:rFonts w:ascii="Century Gothic" w:hAnsi="Century Gothic"/>
                <w:sz w:val="10"/>
                <w:szCs w:val="10"/>
              </w:rPr>
            </w:pPr>
          </w:p>
          <w:p w:rsidR="00DC2C54" w:rsidRPr="00F225CA" w:rsidRDefault="00DC2C54" w:rsidP="008D40C2">
            <w:pPr>
              <w:jc w:val="both"/>
              <w:rPr>
                <w:rFonts w:ascii="Century Gothic" w:hAnsi="Century Gothic"/>
                <w:sz w:val="20"/>
                <w:szCs w:val="20"/>
              </w:rPr>
            </w:pPr>
            <w:r>
              <w:rPr>
                <w:rFonts w:ascii="Century Gothic" w:hAnsi="Century Gothic"/>
                <w:sz w:val="20"/>
                <w:szCs w:val="20"/>
              </w:rPr>
              <w:t>Disseminate resource guide to key community members and the general public.</w:t>
            </w:r>
          </w:p>
          <w:p w:rsidR="00DC2C54" w:rsidRPr="00886387" w:rsidRDefault="00DC2C54" w:rsidP="008D40C2">
            <w:pPr>
              <w:jc w:val="both"/>
              <w:rPr>
                <w:rFonts w:ascii="Century Gothic" w:hAnsi="Century Gothic"/>
                <w:sz w:val="10"/>
                <w:szCs w:val="10"/>
              </w:rPr>
            </w:pPr>
          </w:p>
        </w:tc>
      </w:tr>
      <w:tr w:rsidR="008A68E5" w:rsidTr="008A68E5">
        <w:tc>
          <w:tcPr>
            <w:tcW w:w="11016" w:type="dxa"/>
            <w:shd w:val="clear" w:color="auto" w:fill="BDCC2A"/>
          </w:tcPr>
          <w:p w:rsidR="008A68E5" w:rsidRPr="00D94B51" w:rsidRDefault="008A68E5" w:rsidP="008D40C2">
            <w:pPr>
              <w:jc w:val="both"/>
              <w:rPr>
                <w:rFonts w:ascii="Century Gothic" w:hAnsi="Century Gothic"/>
                <w:b/>
                <w:sz w:val="10"/>
                <w:szCs w:val="10"/>
              </w:rPr>
            </w:pPr>
          </w:p>
          <w:p w:rsidR="008A68E5" w:rsidRPr="00116C9F" w:rsidRDefault="008A68E5" w:rsidP="008D40C2">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MID-TERM OBJECTIVE:</w:t>
            </w:r>
            <w:r>
              <w:rPr>
                <w:rFonts w:ascii="Century Gothic" w:hAnsi="Century Gothic"/>
                <w:b/>
                <w:color w:val="FFFFFF" w:themeColor="background1"/>
                <w:sz w:val="20"/>
                <w:szCs w:val="20"/>
              </w:rPr>
              <w:t xml:space="preserve"> By December 31, 2017, add two new medication and</w:t>
            </w:r>
            <w:r w:rsidR="008B3EBF">
              <w:rPr>
                <w:rFonts w:ascii="Century Gothic" w:hAnsi="Century Gothic"/>
                <w:b/>
                <w:color w:val="FFFFFF" w:themeColor="background1"/>
                <w:sz w:val="20"/>
                <w:szCs w:val="20"/>
              </w:rPr>
              <w:t>/or</w:t>
            </w:r>
            <w:r>
              <w:rPr>
                <w:rFonts w:ascii="Century Gothic" w:hAnsi="Century Gothic"/>
                <w:b/>
                <w:color w:val="FFFFFF" w:themeColor="background1"/>
                <w:sz w:val="20"/>
                <w:szCs w:val="20"/>
              </w:rPr>
              <w:t xml:space="preserve"> sharps drop-off sites in underserved areas of Hendricks County as reported by the Substance Abuse work group.</w:t>
            </w:r>
          </w:p>
          <w:p w:rsidR="008A68E5" w:rsidRPr="00D94B51" w:rsidRDefault="008A68E5" w:rsidP="008D40C2">
            <w:pPr>
              <w:jc w:val="both"/>
              <w:rPr>
                <w:rFonts w:ascii="Century Gothic" w:hAnsi="Century Gothic"/>
                <w:b/>
                <w:sz w:val="10"/>
                <w:szCs w:val="10"/>
              </w:rPr>
            </w:pPr>
          </w:p>
        </w:tc>
      </w:tr>
      <w:tr w:rsidR="008A68E5" w:rsidTr="008A68E5">
        <w:tc>
          <w:tcPr>
            <w:tcW w:w="11016" w:type="dxa"/>
            <w:shd w:val="clear" w:color="auto" w:fill="F26322"/>
          </w:tcPr>
          <w:p w:rsidR="008A68E5" w:rsidRPr="004B1C98" w:rsidRDefault="008A68E5" w:rsidP="008D40C2">
            <w:pPr>
              <w:jc w:val="both"/>
              <w:rPr>
                <w:rFonts w:ascii="Century Gothic" w:hAnsi="Century Gothic"/>
                <w:b/>
                <w:color w:val="FFFFFF" w:themeColor="background1"/>
                <w:sz w:val="10"/>
                <w:szCs w:val="10"/>
              </w:rPr>
            </w:pPr>
          </w:p>
          <w:p w:rsidR="008A68E5" w:rsidRDefault="008B3EBF" w:rsidP="008D40C2">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8A68E5" w:rsidRPr="00886387" w:rsidRDefault="008A68E5" w:rsidP="008D40C2">
            <w:pPr>
              <w:jc w:val="both"/>
              <w:rPr>
                <w:rFonts w:ascii="Century Gothic" w:hAnsi="Century Gothic"/>
                <w:b/>
                <w:color w:val="FFFFFF" w:themeColor="background1"/>
                <w:sz w:val="10"/>
                <w:szCs w:val="10"/>
              </w:rPr>
            </w:pPr>
          </w:p>
        </w:tc>
      </w:tr>
      <w:tr w:rsidR="008A68E5" w:rsidTr="008A68E5">
        <w:tc>
          <w:tcPr>
            <w:tcW w:w="11016" w:type="dxa"/>
          </w:tcPr>
          <w:p w:rsidR="008A68E5" w:rsidRPr="00116C9F" w:rsidRDefault="008A68E5" w:rsidP="008D40C2">
            <w:pPr>
              <w:jc w:val="both"/>
              <w:rPr>
                <w:rFonts w:ascii="Century Gothic" w:hAnsi="Century Gothic"/>
                <w:sz w:val="10"/>
                <w:szCs w:val="10"/>
              </w:rPr>
            </w:pPr>
          </w:p>
          <w:p w:rsidR="008A68E5" w:rsidRPr="00116C9F" w:rsidRDefault="008A68E5" w:rsidP="008D40C2">
            <w:pPr>
              <w:jc w:val="both"/>
              <w:rPr>
                <w:rFonts w:ascii="Century Gothic" w:hAnsi="Century Gothic"/>
                <w:sz w:val="20"/>
                <w:szCs w:val="20"/>
              </w:rPr>
            </w:pPr>
            <w:r w:rsidRPr="00116C9F">
              <w:rPr>
                <w:rFonts w:ascii="Century Gothic" w:hAnsi="Century Gothic"/>
                <w:sz w:val="20"/>
                <w:szCs w:val="20"/>
              </w:rPr>
              <w:t>Assess current data on service and resource gaps</w:t>
            </w:r>
            <w:r>
              <w:rPr>
                <w:rFonts w:ascii="Century Gothic" w:hAnsi="Century Gothic"/>
                <w:sz w:val="20"/>
                <w:szCs w:val="20"/>
              </w:rPr>
              <w:t>,</w:t>
            </w:r>
            <w:r w:rsidRPr="00116C9F">
              <w:rPr>
                <w:rFonts w:ascii="Century Gothic" w:hAnsi="Century Gothic"/>
                <w:sz w:val="20"/>
                <w:szCs w:val="20"/>
              </w:rPr>
              <w:t xml:space="preserve"> and map current asset locations.</w:t>
            </w:r>
          </w:p>
          <w:p w:rsidR="008A68E5" w:rsidRPr="00116C9F" w:rsidRDefault="008A68E5" w:rsidP="008D40C2">
            <w:pPr>
              <w:jc w:val="both"/>
              <w:rPr>
                <w:rFonts w:ascii="Century Gothic" w:hAnsi="Century Gothic"/>
                <w:sz w:val="10"/>
                <w:szCs w:val="10"/>
              </w:rPr>
            </w:pPr>
          </w:p>
        </w:tc>
      </w:tr>
      <w:tr w:rsidR="008A68E5" w:rsidTr="008A68E5">
        <w:tc>
          <w:tcPr>
            <w:tcW w:w="11016" w:type="dxa"/>
          </w:tcPr>
          <w:p w:rsidR="008A68E5" w:rsidRPr="00116C9F" w:rsidRDefault="008A68E5" w:rsidP="008D40C2">
            <w:pPr>
              <w:jc w:val="both"/>
              <w:rPr>
                <w:rFonts w:ascii="Century Gothic" w:hAnsi="Century Gothic"/>
                <w:sz w:val="10"/>
                <w:szCs w:val="10"/>
              </w:rPr>
            </w:pPr>
          </w:p>
          <w:p w:rsidR="008A68E5" w:rsidRPr="00116C9F" w:rsidRDefault="008A68E5" w:rsidP="008D40C2">
            <w:pPr>
              <w:jc w:val="both"/>
              <w:rPr>
                <w:rFonts w:ascii="Century Gothic" w:hAnsi="Century Gothic"/>
                <w:sz w:val="20"/>
                <w:szCs w:val="20"/>
              </w:rPr>
            </w:pPr>
            <w:r w:rsidRPr="00116C9F">
              <w:rPr>
                <w:rFonts w:ascii="Century Gothic" w:hAnsi="Century Gothic"/>
                <w:sz w:val="20"/>
                <w:szCs w:val="20"/>
              </w:rPr>
              <w:t xml:space="preserve">Identify possible locations for drop-off sites and determine </w:t>
            </w:r>
            <w:r>
              <w:rPr>
                <w:rFonts w:ascii="Century Gothic" w:hAnsi="Century Gothic"/>
                <w:sz w:val="20"/>
                <w:szCs w:val="20"/>
              </w:rPr>
              <w:t xml:space="preserve">resource </w:t>
            </w:r>
            <w:r w:rsidRPr="00116C9F">
              <w:rPr>
                <w:rFonts w:ascii="Century Gothic" w:hAnsi="Century Gothic"/>
                <w:sz w:val="20"/>
                <w:szCs w:val="20"/>
              </w:rPr>
              <w:t>needs for developing</w:t>
            </w:r>
            <w:r>
              <w:rPr>
                <w:rFonts w:ascii="Century Gothic" w:hAnsi="Century Gothic"/>
                <w:sz w:val="20"/>
                <w:szCs w:val="20"/>
              </w:rPr>
              <w:t xml:space="preserve"> new</w:t>
            </w:r>
            <w:r w:rsidRPr="00116C9F">
              <w:rPr>
                <w:rFonts w:ascii="Century Gothic" w:hAnsi="Century Gothic"/>
                <w:sz w:val="20"/>
                <w:szCs w:val="20"/>
              </w:rPr>
              <w:t xml:space="preserve"> drop-off site</w:t>
            </w:r>
            <w:r>
              <w:rPr>
                <w:rFonts w:ascii="Century Gothic" w:hAnsi="Century Gothic"/>
                <w:sz w:val="20"/>
                <w:szCs w:val="20"/>
              </w:rPr>
              <w:t>s</w:t>
            </w:r>
            <w:r w:rsidRPr="00116C9F">
              <w:rPr>
                <w:rFonts w:ascii="Century Gothic" w:hAnsi="Century Gothic"/>
                <w:sz w:val="20"/>
                <w:szCs w:val="20"/>
              </w:rPr>
              <w:t>.</w:t>
            </w:r>
          </w:p>
          <w:p w:rsidR="008A68E5" w:rsidRPr="00116C9F" w:rsidRDefault="008A68E5" w:rsidP="008D40C2">
            <w:pPr>
              <w:jc w:val="both"/>
              <w:rPr>
                <w:rFonts w:ascii="Century Gothic" w:hAnsi="Century Gothic"/>
                <w:sz w:val="10"/>
                <w:szCs w:val="10"/>
              </w:rPr>
            </w:pPr>
          </w:p>
        </w:tc>
      </w:tr>
      <w:tr w:rsidR="008A68E5" w:rsidTr="008A68E5">
        <w:tc>
          <w:tcPr>
            <w:tcW w:w="11016" w:type="dxa"/>
          </w:tcPr>
          <w:p w:rsidR="008A68E5" w:rsidRPr="00116C9F" w:rsidRDefault="008A68E5" w:rsidP="008D40C2">
            <w:pPr>
              <w:jc w:val="both"/>
              <w:rPr>
                <w:rFonts w:ascii="Century Gothic" w:hAnsi="Century Gothic"/>
                <w:sz w:val="10"/>
                <w:szCs w:val="10"/>
              </w:rPr>
            </w:pPr>
          </w:p>
          <w:p w:rsidR="008A68E5" w:rsidRPr="00116C9F" w:rsidRDefault="008A68E5" w:rsidP="008D40C2">
            <w:pPr>
              <w:jc w:val="both"/>
              <w:rPr>
                <w:rFonts w:ascii="Century Gothic" w:hAnsi="Century Gothic"/>
                <w:sz w:val="20"/>
                <w:szCs w:val="20"/>
              </w:rPr>
            </w:pPr>
            <w:r w:rsidRPr="00116C9F">
              <w:rPr>
                <w:rFonts w:ascii="Century Gothic" w:hAnsi="Century Gothic"/>
                <w:sz w:val="20"/>
                <w:szCs w:val="20"/>
              </w:rPr>
              <w:t>Acquire resources and set-up drop-off sites.</w:t>
            </w:r>
          </w:p>
          <w:p w:rsidR="008A68E5" w:rsidRPr="00116C9F" w:rsidRDefault="008A68E5" w:rsidP="008D40C2">
            <w:pPr>
              <w:jc w:val="both"/>
              <w:rPr>
                <w:rFonts w:ascii="Century Gothic" w:hAnsi="Century Gothic"/>
                <w:sz w:val="10"/>
                <w:szCs w:val="10"/>
              </w:rPr>
            </w:pPr>
          </w:p>
        </w:tc>
      </w:tr>
      <w:tr w:rsidR="008A68E5" w:rsidTr="008A68E5">
        <w:tc>
          <w:tcPr>
            <w:tcW w:w="11016" w:type="dxa"/>
          </w:tcPr>
          <w:p w:rsidR="008A68E5" w:rsidRPr="00116C9F" w:rsidRDefault="008A68E5" w:rsidP="008D40C2">
            <w:pPr>
              <w:jc w:val="both"/>
              <w:rPr>
                <w:rFonts w:ascii="Century Gothic" w:hAnsi="Century Gothic"/>
                <w:sz w:val="10"/>
                <w:szCs w:val="10"/>
              </w:rPr>
            </w:pPr>
          </w:p>
          <w:p w:rsidR="008A68E5" w:rsidRPr="00116C9F" w:rsidRDefault="008A68E5" w:rsidP="008D40C2">
            <w:pPr>
              <w:jc w:val="both"/>
              <w:rPr>
                <w:rFonts w:ascii="Century Gothic" w:hAnsi="Century Gothic"/>
                <w:sz w:val="20"/>
                <w:szCs w:val="20"/>
              </w:rPr>
            </w:pPr>
            <w:r w:rsidRPr="00116C9F">
              <w:rPr>
                <w:rFonts w:ascii="Century Gothic" w:hAnsi="Century Gothic"/>
                <w:sz w:val="20"/>
                <w:szCs w:val="20"/>
              </w:rPr>
              <w:t>Develop awareness and education messaging and add</w:t>
            </w:r>
            <w:r>
              <w:rPr>
                <w:rFonts w:ascii="Century Gothic" w:hAnsi="Century Gothic"/>
                <w:sz w:val="20"/>
                <w:szCs w:val="20"/>
              </w:rPr>
              <w:t xml:space="preserve"> to the substance abuse</w:t>
            </w:r>
            <w:r w:rsidRPr="00116C9F">
              <w:rPr>
                <w:rFonts w:ascii="Century Gothic" w:hAnsi="Century Gothic"/>
                <w:sz w:val="20"/>
                <w:szCs w:val="20"/>
              </w:rPr>
              <w:t xml:space="preserve"> guide</w:t>
            </w:r>
            <w:r>
              <w:rPr>
                <w:rFonts w:ascii="Century Gothic" w:hAnsi="Century Gothic"/>
                <w:sz w:val="20"/>
                <w:szCs w:val="20"/>
              </w:rPr>
              <w:t>book for distribution</w:t>
            </w:r>
            <w:r w:rsidRPr="00116C9F">
              <w:rPr>
                <w:rFonts w:ascii="Century Gothic" w:hAnsi="Century Gothic"/>
                <w:sz w:val="20"/>
                <w:szCs w:val="20"/>
              </w:rPr>
              <w:t>.</w:t>
            </w:r>
          </w:p>
          <w:p w:rsidR="008A68E5" w:rsidRPr="00116C9F" w:rsidRDefault="008A68E5" w:rsidP="008D40C2">
            <w:pPr>
              <w:jc w:val="both"/>
              <w:rPr>
                <w:rFonts w:ascii="Century Gothic" w:hAnsi="Century Gothic"/>
                <w:sz w:val="10"/>
                <w:szCs w:val="10"/>
              </w:rPr>
            </w:pPr>
          </w:p>
        </w:tc>
      </w:tr>
      <w:tr w:rsidR="008A68E5" w:rsidTr="008A68E5">
        <w:tc>
          <w:tcPr>
            <w:tcW w:w="11016" w:type="dxa"/>
            <w:shd w:val="clear" w:color="auto" w:fill="BDCC2A"/>
          </w:tcPr>
          <w:p w:rsidR="008A68E5" w:rsidRPr="00D94B51" w:rsidRDefault="008A68E5" w:rsidP="008D40C2">
            <w:pPr>
              <w:jc w:val="both"/>
              <w:rPr>
                <w:rFonts w:ascii="Century Gothic" w:hAnsi="Century Gothic"/>
                <w:b/>
                <w:sz w:val="10"/>
                <w:szCs w:val="10"/>
              </w:rPr>
            </w:pPr>
          </w:p>
          <w:p w:rsidR="008A68E5" w:rsidRPr="004D714C" w:rsidRDefault="008A68E5" w:rsidP="008D40C2">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LONG-TERM OBJECTIVE:</w:t>
            </w:r>
            <w:r>
              <w:rPr>
                <w:rFonts w:ascii="Century Gothic" w:hAnsi="Century Gothic"/>
                <w:b/>
                <w:color w:val="FFFFFF" w:themeColor="background1"/>
                <w:sz w:val="20"/>
                <w:szCs w:val="20"/>
              </w:rPr>
              <w:t xml:space="preserve"> By December 31, 2018, train </w:t>
            </w:r>
            <w:r w:rsidR="009123CC">
              <w:rPr>
                <w:rFonts w:ascii="Century Gothic" w:hAnsi="Century Gothic"/>
                <w:b/>
                <w:color w:val="FFFFFF" w:themeColor="background1"/>
                <w:sz w:val="20"/>
                <w:szCs w:val="20"/>
              </w:rPr>
              <w:t>125</w:t>
            </w:r>
            <w:r>
              <w:rPr>
                <w:rFonts w:ascii="Century Gothic" w:hAnsi="Century Gothic"/>
                <w:b/>
                <w:color w:val="FFFFFF" w:themeColor="background1"/>
                <w:sz w:val="20"/>
                <w:szCs w:val="20"/>
              </w:rPr>
              <w:t xml:space="preserve"> of Hendricks County law enforcement officers </w:t>
            </w:r>
            <w:r w:rsidR="009123CC">
              <w:rPr>
                <w:rFonts w:ascii="Century Gothic" w:hAnsi="Century Gothic"/>
                <w:b/>
                <w:color w:val="FFFFFF" w:themeColor="background1"/>
                <w:sz w:val="20"/>
                <w:szCs w:val="20"/>
              </w:rPr>
              <w:t xml:space="preserve">and/or laypersons in need of Naloxone </w:t>
            </w:r>
            <w:r>
              <w:rPr>
                <w:rFonts w:ascii="Century Gothic" w:hAnsi="Century Gothic"/>
                <w:b/>
                <w:color w:val="FFFFFF" w:themeColor="background1"/>
                <w:sz w:val="20"/>
                <w:szCs w:val="20"/>
              </w:rPr>
              <w:t>on recognizing and responding to opioid overdose and equip them with needed overdose resources as reported by the Substance Abuse work group.</w:t>
            </w:r>
          </w:p>
          <w:p w:rsidR="008A68E5" w:rsidRPr="00D94B51" w:rsidRDefault="008A68E5" w:rsidP="008D40C2">
            <w:pPr>
              <w:jc w:val="both"/>
              <w:rPr>
                <w:rFonts w:ascii="Century Gothic" w:hAnsi="Century Gothic"/>
                <w:b/>
                <w:sz w:val="10"/>
                <w:szCs w:val="10"/>
              </w:rPr>
            </w:pPr>
          </w:p>
        </w:tc>
      </w:tr>
      <w:tr w:rsidR="008A68E5" w:rsidTr="008A68E5">
        <w:tc>
          <w:tcPr>
            <w:tcW w:w="11016" w:type="dxa"/>
            <w:shd w:val="clear" w:color="auto" w:fill="F26322"/>
          </w:tcPr>
          <w:p w:rsidR="008A68E5" w:rsidRPr="004B1C98" w:rsidRDefault="008A68E5" w:rsidP="008D40C2">
            <w:pPr>
              <w:jc w:val="both"/>
              <w:rPr>
                <w:rFonts w:ascii="Century Gothic" w:hAnsi="Century Gothic"/>
                <w:b/>
                <w:color w:val="FFFFFF" w:themeColor="background1"/>
                <w:sz w:val="10"/>
                <w:szCs w:val="10"/>
              </w:rPr>
            </w:pPr>
          </w:p>
          <w:p w:rsidR="008A68E5" w:rsidRPr="007F7B7E" w:rsidRDefault="000E4537" w:rsidP="008D40C2">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8A68E5" w:rsidRPr="007F7B7E" w:rsidRDefault="008A68E5" w:rsidP="008D40C2">
            <w:pPr>
              <w:jc w:val="both"/>
              <w:rPr>
                <w:rFonts w:ascii="Century Gothic" w:hAnsi="Century Gothic"/>
                <w:b/>
                <w:color w:val="FFFFFF" w:themeColor="background1"/>
                <w:sz w:val="10"/>
                <w:szCs w:val="10"/>
              </w:rPr>
            </w:pPr>
          </w:p>
        </w:tc>
      </w:tr>
      <w:tr w:rsidR="008A68E5" w:rsidTr="008A68E5">
        <w:tc>
          <w:tcPr>
            <w:tcW w:w="11016" w:type="dxa"/>
          </w:tcPr>
          <w:p w:rsidR="008A68E5" w:rsidRPr="00501627" w:rsidRDefault="008A68E5" w:rsidP="008D40C2">
            <w:pPr>
              <w:jc w:val="both"/>
              <w:rPr>
                <w:rFonts w:ascii="Century Gothic" w:hAnsi="Century Gothic"/>
                <w:sz w:val="10"/>
                <w:szCs w:val="10"/>
              </w:rPr>
            </w:pPr>
          </w:p>
          <w:p w:rsidR="008A68E5" w:rsidRPr="00501627" w:rsidRDefault="008A68E5" w:rsidP="008D40C2">
            <w:pPr>
              <w:jc w:val="both"/>
              <w:rPr>
                <w:rFonts w:ascii="Century Gothic" w:hAnsi="Century Gothic"/>
                <w:sz w:val="20"/>
                <w:szCs w:val="20"/>
              </w:rPr>
            </w:pPr>
            <w:r w:rsidRPr="00501627">
              <w:rPr>
                <w:rFonts w:ascii="Century Gothic" w:hAnsi="Century Gothic"/>
                <w:sz w:val="20"/>
                <w:szCs w:val="20"/>
              </w:rPr>
              <w:t>Assess all law enforcement agencies</w:t>
            </w:r>
            <w:r w:rsidR="009123CC">
              <w:rPr>
                <w:rFonts w:ascii="Century Gothic" w:hAnsi="Century Gothic"/>
                <w:sz w:val="20"/>
                <w:szCs w:val="20"/>
              </w:rPr>
              <w:t xml:space="preserve"> and community agencies </w:t>
            </w:r>
            <w:r w:rsidRPr="00501627">
              <w:rPr>
                <w:rFonts w:ascii="Century Gothic" w:hAnsi="Century Gothic"/>
                <w:sz w:val="20"/>
                <w:szCs w:val="20"/>
              </w:rPr>
              <w:t xml:space="preserve">in Hendricks County on need for opioid overdose response training and overdose medications. </w:t>
            </w:r>
          </w:p>
          <w:p w:rsidR="008A68E5" w:rsidRPr="00501627" w:rsidRDefault="008A68E5" w:rsidP="008D40C2">
            <w:pPr>
              <w:jc w:val="both"/>
              <w:rPr>
                <w:rFonts w:ascii="Century Gothic" w:hAnsi="Century Gothic"/>
                <w:sz w:val="10"/>
                <w:szCs w:val="10"/>
              </w:rPr>
            </w:pPr>
          </w:p>
        </w:tc>
      </w:tr>
      <w:tr w:rsidR="008A68E5" w:rsidTr="008A68E5">
        <w:tc>
          <w:tcPr>
            <w:tcW w:w="11016" w:type="dxa"/>
          </w:tcPr>
          <w:p w:rsidR="008A68E5" w:rsidRPr="005E6B4D" w:rsidRDefault="008A68E5" w:rsidP="008D40C2">
            <w:pPr>
              <w:jc w:val="both"/>
              <w:rPr>
                <w:rFonts w:ascii="Century Gothic" w:hAnsi="Century Gothic"/>
                <w:sz w:val="10"/>
                <w:szCs w:val="10"/>
              </w:rPr>
            </w:pPr>
          </w:p>
          <w:p w:rsidR="008A68E5" w:rsidRPr="00501627" w:rsidRDefault="008A68E5" w:rsidP="008D40C2">
            <w:pPr>
              <w:jc w:val="both"/>
              <w:rPr>
                <w:rFonts w:ascii="Century Gothic" w:hAnsi="Century Gothic"/>
                <w:sz w:val="20"/>
                <w:szCs w:val="20"/>
              </w:rPr>
            </w:pPr>
            <w:r w:rsidRPr="00501627">
              <w:rPr>
                <w:rFonts w:ascii="Century Gothic" w:hAnsi="Century Gothic"/>
                <w:sz w:val="20"/>
                <w:szCs w:val="20"/>
              </w:rPr>
              <w:t xml:space="preserve">Develop training </w:t>
            </w:r>
            <w:r w:rsidR="009123CC">
              <w:rPr>
                <w:rFonts w:ascii="Century Gothic" w:hAnsi="Century Gothic"/>
                <w:sz w:val="20"/>
                <w:szCs w:val="20"/>
              </w:rPr>
              <w:t>materials</w:t>
            </w:r>
            <w:r w:rsidRPr="00501627">
              <w:rPr>
                <w:rFonts w:ascii="Century Gothic" w:hAnsi="Century Gothic"/>
                <w:sz w:val="20"/>
                <w:szCs w:val="20"/>
              </w:rPr>
              <w:t xml:space="preserve"> on recognizing and responding to opioid overdose.</w:t>
            </w:r>
          </w:p>
          <w:p w:rsidR="008A68E5" w:rsidRPr="005E6B4D" w:rsidRDefault="008A68E5" w:rsidP="008D40C2">
            <w:pPr>
              <w:jc w:val="both"/>
              <w:rPr>
                <w:rFonts w:ascii="Century Gothic" w:hAnsi="Century Gothic"/>
                <w:sz w:val="10"/>
                <w:szCs w:val="10"/>
              </w:rPr>
            </w:pPr>
          </w:p>
        </w:tc>
      </w:tr>
      <w:tr w:rsidR="008A68E5" w:rsidTr="008A68E5">
        <w:tc>
          <w:tcPr>
            <w:tcW w:w="11016" w:type="dxa"/>
          </w:tcPr>
          <w:p w:rsidR="008A68E5" w:rsidRPr="005E6B4D" w:rsidRDefault="008A68E5" w:rsidP="008D40C2">
            <w:pPr>
              <w:jc w:val="both"/>
              <w:rPr>
                <w:rFonts w:ascii="Century Gothic" w:hAnsi="Century Gothic"/>
                <w:sz w:val="10"/>
                <w:szCs w:val="10"/>
              </w:rPr>
            </w:pPr>
          </w:p>
          <w:p w:rsidR="008A68E5" w:rsidRPr="00501627" w:rsidRDefault="008A68E5" w:rsidP="008D40C2">
            <w:pPr>
              <w:jc w:val="both"/>
              <w:rPr>
                <w:rFonts w:ascii="Century Gothic" w:hAnsi="Century Gothic"/>
                <w:sz w:val="20"/>
                <w:szCs w:val="20"/>
              </w:rPr>
            </w:pPr>
            <w:r>
              <w:rPr>
                <w:rFonts w:ascii="Century Gothic" w:hAnsi="Century Gothic"/>
                <w:sz w:val="20"/>
                <w:szCs w:val="20"/>
              </w:rPr>
              <w:t xml:space="preserve">Train and distribute equipment to participating </w:t>
            </w:r>
            <w:r w:rsidR="009123CC">
              <w:rPr>
                <w:rFonts w:ascii="Century Gothic" w:hAnsi="Century Gothic"/>
                <w:sz w:val="20"/>
                <w:szCs w:val="20"/>
              </w:rPr>
              <w:t>individuals</w:t>
            </w:r>
            <w:r>
              <w:rPr>
                <w:rFonts w:ascii="Century Gothic" w:hAnsi="Century Gothic"/>
                <w:sz w:val="20"/>
                <w:szCs w:val="20"/>
              </w:rPr>
              <w:t>.</w:t>
            </w:r>
          </w:p>
          <w:p w:rsidR="008A68E5" w:rsidRPr="005E6B4D" w:rsidRDefault="008A68E5" w:rsidP="008D40C2">
            <w:pPr>
              <w:jc w:val="both"/>
              <w:rPr>
                <w:rFonts w:ascii="Century Gothic" w:hAnsi="Century Gothic"/>
                <w:sz w:val="10"/>
                <w:szCs w:val="10"/>
              </w:rPr>
            </w:pPr>
          </w:p>
        </w:tc>
      </w:tr>
      <w:tr w:rsidR="008A68E5" w:rsidTr="008A68E5">
        <w:tc>
          <w:tcPr>
            <w:tcW w:w="11016" w:type="dxa"/>
          </w:tcPr>
          <w:p w:rsidR="008A68E5" w:rsidRDefault="008A68E5" w:rsidP="008D40C2">
            <w:pPr>
              <w:jc w:val="both"/>
              <w:rPr>
                <w:rFonts w:ascii="Century Gothic" w:hAnsi="Century Gothic"/>
                <w:sz w:val="10"/>
                <w:szCs w:val="10"/>
              </w:rPr>
            </w:pPr>
          </w:p>
          <w:p w:rsidR="008A68E5" w:rsidRPr="005E6B4D" w:rsidRDefault="008A68E5" w:rsidP="008D40C2">
            <w:pPr>
              <w:jc w:val="both"/>
              <w:rPr>
                <w:rFonts w:ascii="Century Gothic" w:hAnsi="Century Gothic"/>
                <w:sz w:val="20"/>
                <w:szCs w:val="20"/>
              </w:rPr>
            </w:pPr>
            <w:r>
              <w:rPr>
                <w:rFonts w:ascii="Century Gothic" w:hAnsi="Century Gothic"/>
                <w:sz w:val="20"/>
                <w:szCs w:val="20"/>
              </w:rPr>
              <w:t>Develop awareness and education messaging about training and add t</w:t>
            </w:r>
            <w:r w:rsidR="007760C2">
              <w:rPr>
                <w:rFonts w:ascii="Century Gothic" w:hAnsi="Century Gothic"/>
                <w:sz w:val="20"/>
                <w:szCs w:val="20"/>
              </w:rPr>
              <w:t>o the substance abuse guidebook.</w:t>
            </w:r>
          </w:p>
          <w:p w:rsidR="008A68E5" w:rsidRPr="005E6B4D" w:rsidRDefault="008A68E5" w:rsidP="008D40C2">
            <w:pPr>
              <w:jc w:val="both"/>
              <w:rPr>
                <w:rFonts w:ascii="Century Gothic" w:hAnsi="Century Gothic"/>
                <w:sz w:val="10"/>
                <w:szCs w:val="10"/>
              </w:rPr>
            </w:pPr>
          </w:p>
        </w:tc>
      </w:tr>
    </w:tbl>
    <w:p w:rsidR="009123CC" w:rsidRDefault="009123CC" w:rsidP="007760C2">
      <w:pPr>
        <w:spacing w:after="0"/>
        <w:rPr>
          <w:rFonts w:ascii="Century Gothic" w:hAnsi="Century Gothic"/>
          <w:b/>
          <w:color w:val="F26322"/>
          <w:sz w:val="24"/>
          <w:szCs w:val="24"/>
        </w:rPr>
      </w:pPr>
    </w:p>
    <w:p w:rsidR="009123CC" w:rsidRDefault="009123CC" w:rsidP="007760C2">
      <w:pPr>
        <w:spacing w:after="0"/>
        <w:rPr>
          <w:rFonts w:ascii="Century Gothic" w:hAnsi="Century Gothic"/>
          <w:b/>
          <w:color w:val="F26322"/>
          <w:sz w:val="24"/>
          <w:szCs w:val="24"/>
        </w:rPr>
      </w:pPr>
    </w:p>
    <w:p w:rsidR="009123CC" w:rsidRDefault="009123CC" w:rsidP="007760C2">
      <w:pPr>
        <w:spacing w:after="0"/>
        <w:rPr>
          <w:rFonts w:ascii="Century Gothic" w:hAnsi="Century Gothic"/>
          <w:b/>
          <w:color w:val="F26322"/>
          <w:sz w:val="24"/>
          <w:szCs w:val="24"/>
        </w:rPr>
      </w:pPr>
    </w:p>
    <w:p w:rsidR="007760C2" w:rsidRPr="000E632A" w:rsidRDefault="007760C2" w:rsidP="007760C2">
      <w:pPr>
        <w:spacing w:after="0"/>
        <w:rPr>
          <w:rFonts w:ascii="Century Gothic" w:hAnsi="Century Gothic"/>
          <w:b/>
          <w:color w:val="F26322"/>
          <w:sz w:val="24"/>
          <w:szCs w:val="24"/>
        </w:rPr>
      </w:pPr>
      <w:r>
        <w:rPr>
          <w:rFonts w:ascii="Century Gothic" w:hAnsi="Century Gothic"/>
          <w:b/>
          <w:color w:val="F26322"/>
          <w:sz w:val="24"/>
          <w:szCs w:val="24"/>
        </w:rPr>
        <w:lastRenderedPageBreak/>
        <w:t>PHYSICAL ACTIVITY AND NUTRITION</w:t>
      </w:r>
    </w:p>
    <w:p w:rsidR="007760C2" w:rsidRDefault="004B5FE5" w:rsidP="007760C2">
      <w:pPr>
        <w:spacing w:after="0"/>
        <w:rPr>
          <w:rFonts w:ascii="Century Gothic" w:hAnsi="Century Gothic"/>
          <w:b/>
          <w:sz w:val="28"/>
          <w:szCs w:val="28"/>
        </w:rPr>
      </w:pPr>
      <w:r>
        <w:rPr>
          <w:rFonts w:ascii="Century Gothic" w:hAnsi="Century Gothic"/>
          <w:i/>
          <w:noProof/>
          <w:sz w:val="20"/>
          <w:szCs w:val="20"/>
        </w:rPr>
        <w:pict>
          <v:shape id="_x0000_s1041" type="#_x0000_t32" style="position:absolute;margin-left:-51.2pt;margin-top:1.25pt;width:677.8pt;height:.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" strokecolor="#bdcc2a" strokeweight="4.5pt"/>
        </w:pict>
      </w:r>
    </w:p>
    <w:p w:rsidR="007760C2" w:rsidRDefault="007760C2" w:rsidP="007760C2">
      <w:pPr>
        <w:spacing w:after="0"/>
        <w:rPr>
          <w:rFonts w:ascii="Century Gothic" w:hAnsi="Century Gothic"/>
          <w:b/>
          <w:i/>
          <w:color w:val="F26322"/>
          <w:sz w:val="20"/>
          <w:szCs w:val="20"/>
        </w:rPr>
      </w:pPr>
      <w:r w:rsidRPr="00B86A65">
        <w:rPr>
          <w:rFonts w:ascii="Century Gothic" w:hAnsi="Century Gothic"/>
          <w:b/>
          <w:i/>
          <w:color w:val="F26322"/>
          <w:sz w:val="20"/>
          <w:szCs w:val="20"/>
        </w:rPr>
        <w:t xml:space="preserve">WHY </w:t>
      </w:r>
      <w:r>
        <w:rPr>
          <w:rFonts w:ascii="Century Gothic" w:hAnsi="Century Gothic"/>
          <w:b/>
          <w:i/>
          <w:color w:val="F26322"/>
          <w:sz w:val="20"/>
          <w:szCs w:val="20"/>
        </w:rPr>
        <w:t>PHYSICAL ACTIVITY AND NUTRITION?</w:t>
      </w:r>
    </w:p>
    <w:p w:rsidR="007760C2" w:rsidRPr="0008692D" w:rsidRDefault="007760C2" w:rsidP="007760C2">
      <w:pPr>
        <w:spacing w:after="0"/>
        <w:rPr>
          <w:rFonts w:ascii="Century Gothic" w:hAnsi="Century Gothic"/>
          <w:b/>
          <w:i/>
          <w:color w:val="F26322"/>
          <w:sz w:val="18"/>
          <w:szCs w:val="18"/>
        </w:rPr>
      </w:pPr>
    </w:p>
    <w:p w:rsidR="00D63453" w:rsidRDefault="003F6743" w:rsidP="0008692D">
      <w:pPr>
        <w:spacing w:after="0"/>
        <w:jc w:val="both"/>
        <w:rPr>
          <w:rFonts w:ascii="Century Gothic" w:hAnsi="Century Gothic"/>
          <w:sz w:val="20"/>
          <w:szCs w:val="20"/>
        </w:rPr>
      </w:pPr>
      <w:r>
        <w:rPr>
          <w:rFonts w:ascii="Century Gothic" w:hAnsi="Century Gothic"/>
          <w:sz w:val="20"/>
          <w:szCs w:val="20"/>
        </w:rPr>
        <w:t xml:space="preserve">Being physically active and eating a healthy diet helps prevent chronic diseases </w:t>
      </w:r>
      <w:r w:rsidR="00D63453">
        <w:rPr>
          <w:rFonts w:ascii="Century Gothic" w:hAnsi="Century Gothic"/>
          <w:sz w:val="20"/>
          <w:szCs w:val="20"/>
        </w:rPr>
        <w:t>and excess weight gain.</w:t>
      </w:r>
      <w:r w:rsidR="00FC6E71">
        <w:rPr>
          <w:rFonts w:ascii="Century Gothic" w:hAnsi="Century Gothic"/>
          <w:sz w:val="20"/>
          <w:szCs w:val="20"/>
          <w:vertAlign w:val="superscript"/>
        </w:rPr>
        <w:t>28</w:t>
      </w:r>
      <w:r w:rsidR="00DC2C54">
        <w:rPr>
          <w:rFonts w:ascii="Century Gothic" w:hAnsi="Century Gothic"/>
          <w:sz w:val="20"/>
          <w:szCs w:val="20"/>
        </w:rPr>
        <w:t xml:space="preserve">Respondents to the </w:t>
      </w:r>
      <w:r w:rsidR="00D63453">
        <w:rPr>
          <w:rFonts w:ascii="Century Gothic" w:hAnsi="Century Gothic"/>
          <w:sz w:val="20"/>
          <w:szCs w:val="20"/>
        </w:rPr>
        <w:t>CHA</w:t>
      </w:r>
      <w:r w:rsidR="00DC2C54">
        <w:rPr>
          <w:rFonts w:ascii="Century Gothic" w:hAnsi="Century Gothic"/>
          <w:sz w:val="20"/>
          <w:szCs w:val="20"/>
        </w:rPr>
        <w:t xml:space="preserve"> Survey identified obesity as the #1 overall health concern and chronic disease as the #4 overall health concern facing Hendricks County.</w:t>
      </w:r>
      <w:r w:rsidR="00FC6E71">
        <w:rPr>
          <w:rFonts w:ascii="Century Gothic" w:hAnsi="Century Gothic"/>
          <w:sz w:val="20"/>
          <w:szCs w:val="20"/>
          <w:vertAlign w:val="superscript"/>
        </w:rPr>
        <w:t>3</w:t>
      </w:r>
      <w:r w:rsidR="00D63453">
        <w:rPr>
          <w:rFonts w:ascii="Century Gothic" w:hAnsi="Century Gothic"/>
          <w:sz w:val="20"/>
          <w:szCs w:val="20"/>
        </w:rPr>
        <w:t>Participants in the focus groups and town hall meetings repeatedly identified a poor nutrition environment and physical inactivity as top concerns facing the county. Many stated that a healthy community included one with walking and biking trails, parks, and access to reasonably-priced re</w:t>
      </w:r>
      <w:r w:rsidR="0008692D">
        <w:rPr>
          <w:rFonts w:ascii="Century Gothic" w:hAnsi="Century Gothic"/>
          <w:sz w:val="20"/>
          <w:szCs w:val="20"/>
        </w:rPr>
        <w:t>creation facilities and produce, but felt Hendricks County lacked in these areas.</w:t>
      </w:r>
      <w:r w:rsidR="00FC6E71">
        <w:rPr>
          <w:rFonts w:ascii="Century Gothic" w:hAnsi="Century Gothic"/>
          <w:sz w:val="20"/>
          <w:szCs w:val="20"/>
          <w:vertAlign w:val="superscript"/>
        </w:rPr>
        <w:t>5</w:t>
      </w:r>
    </w:p>
    <w:p w:rsidR="00D63453" w:rsidRPr="0008692D" w:rsidRDefault="00D63453" w:rsidP="0008692D">
      <w:pPr>
        <w:spacing w:after="0"/>
        <w:jc w:val="both"/>
        <w:rPr>
          <w:rFonts w:ascii="Century Gothic" w:hAnsi="Century Gothic"/>
          <w:sz w:val="18"/>
          <w:szCs w:val="18"/>
        </w:rPr>
      </w:pPr>
    </w:p>
    <w:p w:rsidR="00DC2C54" w:rsidRPr="00D63453" w:rsidRDefault="0008692D" w:rsidP="0008692D">
      <w:pPr>
        <w:spacing w:after="0"/>
        <w:jc w:val="both"/>
        <w:rPr>
          <w:rFonts w:ascii="Century Gothic" w:hAnsi="Century Gothic"/>
          <w:sz w:val="20"/>
          <w:szCs w:val="20"/>
        </w:rPr>
      </w:pPr>
      <w:r>
        <w:rPr>
          <w:rFonts w:ascii="Century Gothic" w:hAnsi="Century Gothic"/>
          <w:sz w:val="20"/>
          <w:szCs w:val="20"/>
        </w:rPr>
        <w:t xml:space="preserve">Additional primary and secondary data suggest physical inactivity, poor nutrition, and the built environment are problems in Hendricks County. </w:t>
      </w:r>
      <w:r w:rsidR="00DC2C54">
        <w:rPr>
          <w:rFonts w:ascii="Century Gothic" w:hAnsi="Century Gothic"/>
          <w:sz w:val="20"/>
          <w:szCs w:val="20"/>
        </w:rPr>
        <w:t xml:space="preserve">Over 70% of respondents to the </w:t>
      </w:r>
      <w:r>
        <w:rPr>
          <w:rFonts w:ascii="Century Gothic" w:hAnsi="Century Gothic"/>
          <w:sz w:val="20"/>
          <w:szCs w:val="20"/>
        </w:rPr>
        <w:t>CHA</w:t>
      </w:r>
      <w:r w:rsidR="00DC2C54">
        <w:rPr>
          <w:rFonts w:ascii="Century Gothic" w:hAnsi="Century Gothic"/>
          <w:sz w:val="20"/>
          <w:szCs w:val="20"/>
        </w:rPr>
        <w:t xml:space="preserve"> Survey </w:t>
      </w:r>
      <w:r>
        <w:rPr>
          <w:rFonts w:ascii="Century Gothic" w:hAnsi="Century Gothic"/>
          <w:sz w:val="20"/>
          <w:szCs w:val="20"/>
        </w:rPr>
        <w:t>report that</w:t>
      </w:r>
      <w:r w:rsidR="00DC2C54">
        <w:rPr>
          <w:rFonts w:ascii="Century Gothic" w:hAnsi="Century Gothic"/>
          <w:sz w:val="20"/>
          <w:szCs w:val="20"/>
        </w:rPr>
        <w:t xml:space="preserve"> they use parks, rivers, lakes, and/or woods for recreation and physical activity, but nearly half of residents live more than a half-mile from a park and one mile from a recreational facility.</w:t>
      </w:r>
      <w:r w:rsidR="00FC6E71">
        <w:rPr>
          <w:rFonts w:ascii="Century Gothic" w:hAnsi="Century Gothic"/>
          <w:sz w:val="20"/>
          <w:szCs w:val="20"/>
          <w:vertAlign w:val="superscript"/>
        </w:rPr>
        <w:t>3,29</w:t>
      </w:r>
      <w:r>
        <w:rPr>
          <w:rFonts w:ascii="Century Gothic" w:hAnsi="Century Gothic"/>
          <w:sz w:val="20"/>
          <w:szCs w:val="20"/>
        </w:rPr>
        <w:t xml:space="preserve"> This may be contributing to </w:t>
      </w:r>
      <w:r w:rsidR="00FC6E71">
        <w:rPr>
          <w:rFonts w:ascii="Century Gothic" w:hAnsi="Century Gothic"/>
          <w:sz w:val="20"/>
          <w:szCs w:val="20"/>
        </w:rPr>
        <w:t>28</w:t>
      </w:r>
      <w:r>
        <w:rPr>
          <w:rFonts w:ascii="Century Gothic" w:hAnsi="Century Gothic"/>
          <w:sz w:val="20"/>
          <w:szCs w:val="20"/>
        </w:rPr>
        <w:t>% of adults who report participating in no leisure-time activity and the 34% obesity rate in the county.</w:t>
      </w:r>
      <w:r w:rsidR="00FC6E71">
        <w:rPr>
          <w:rFonts w:ascii="Century Gothic" w:hAnsi="Century Gothic"/>
          <w:sz w:val="20"/>
          <w:szCs w:val="20"/>
          <w:vertAlign w:val="superscript"/>
        </w:rPr>
        <w:t>30,</w:t>
      </w:r>
      <w:r w:rsidR="00FC6E71" w:rsidRPr="00EE073D">
        <w:rPr>
          <w:rFonts w:ascii="Century Gothic" w:hAnsi="Century Gothic"/>
          <w:sz w:val="20"/>
          <w:szCs w:val="20"/>
          <w:vertAlign w:val="superscript"/>
        </w:rPr>
        <w:t>31</w:t>
      </w:r>
      <w:r w:rsidRPr="00FC6E71">
        <w:rPr>
          <w:rFonts w:ascii="Century Gothic" w:hAnsi="Century Gothic"/>
          <w:sz w:val="20"/>
          <w:szCs w:val="20"/>
        </w:rPr>
        <w:t>Additionally</w:t>
      </w:r>
      <w:r>
        <w:rPr>
          <w:rFonts w:ascii="Century Gothic" w:hAnsi="Century Gothic"/>
          <w:sz w:val="20"/>
          <w:szCs w:val="20"/>
        </w:rPr>
        <w:t>, a</w:t>
      </w:r>
      <w:r w:rsidR="00DC2C54">
        <w:rPr>
          <w:rFonts w:ascii="Century Gothic" w:hAnsi="Century Gothic"/>
          <w:sz w:val="20"/>
          <w:szCs w:val="20"/>
        </w:rPr>
        <w:t xml:space="preserve">bout </w:t>
      </w:r>
      <w:r>
        <w:rPr>
          <w:rFonts w:ascii="Century Gothic" w:hAnsi="Century Gothic"/>
          <w:sz w:val="20"/>
          <w:szCs w:val="20"/>
        </w:rPr>
        <w:t>10% of</w:t>
      </w:r>
      <w:r w:rsidR="000A68C5">
        <w:rPr>
          <w:rFonts w:ascii="Century Gothic" w:hAnsi="Century Gothic"/>
          <w:sz w:val="20"/>
          <w:szCs w:val="20"/>
        </w:rPr>
        <w:t xml:space="preserve"> residents face</w:t>
      </w:r>
      <w:r w:rsidR="00DC2C54">
        <w:rPr>
          <w:rFonts w:ascii="Century Gothic" w:hAnsi="Century Gothic"/>
          <w:sz w:val="20"/>
          <w:szCs w:val="20"/>
        </w:rPr>
        <w:t xml:space="preserve"> food insecurity, and </w:t>
      </w:r>
      <w:r>
        <w:rPr>
          <w:rFonts w:ascii="Century Gothic" w:hAnsi="Century Gothic"/>
          <w:sz w:val="20"/>
          <w:szCs w:val="20"/>
        </w:rPr>
        <w:t>25%</w:t>
      </w:r>
      <w:r w:rsidR="00DC2C54">
        <w:rPr>
          <w:rFonts w:ascii="Century Gothic" w:hAnsi="Century Gothic"/>
          <w:sz w:val="20"/>
          <w:szCs w:val="20"/>
        </w:rPr>
        <w:t xml:space="preserve"> indicate</w:t>
      </w:r>
      <w:r>
        <w:rPr>
          <w:rFonts w:ascii="Century Gothic" w:hAnsi="Century Gothic"/>
          <w:sz w:val="20"/>
          <w:szCs w:val="20"/>
        </w:rPr>
        <w:t>d</w:t>
      </w:r>
      <w:r w:rsidR="00DC2C54">
        <w:rPr>
          <w:rFonts w:ascii="Century Gothic" w:hAnsi="Century Gothic"/>
          <w:sz w:val="20"/>
          <w:szCs w:val="20"/>
        </w:rPr>
        <w:t xml:space="preserve"> that the cost and lack of healthy foods are</w:t>
      </w:r>
      <w:r w:rsidR="000A68C5">
        <w:rPr>
          <w:rFonts w:ascii="Century Gothic" w:hAnsi="Century Gothic"/>
          <w:sz w:val="20"/>
          <w:szCs w:val="20"/>
        </w:rPr>
        <w:t xml:space="preserve"> top</w:t>
      </w:r>
      <w:r w:rsidR="00DC2C54">
        <w:rPr>
          <w:rFonts w:ascii="Century Gothic" w:hAnsi="Century Gothic"/>
          <w:sz w:val="20"/>
          <w:szCs w:val="20"/>
        </w:rPr>
        <w:t xml:space="preserve"> factors in keeping them from a health</w:t>
      </w:r>
      <w:r>
        <w:rPr>
          <w:rFonts w:ascii="Century Gothic" w:hAnsi="Century Gothic"/>
          <w:sz w:val="20"/>
          <w:szCs w:val="20"/>
        </w:rPr>
        <w:t>y</w:t>
      </w:r>
      <w:r w:rsidR="00DC2C54">
        <w:rPr>
          <w:rFonts w:ascii="Century Gothic" w:hAnsi="Century Gothic"/>
          <w:sz w:val="20"/>
          <w:szCs w:val="20"/>
        </w:rPr>
        <w:t xml:space="preserve"> weight.</w:t>
      </w:r>
      <w:r w:rsidR="00EE073D">
        <w:rPr>
          <w:rFonts w:ascii="Century Gothic" w:hAnsi="Century Gothic"/>
          <w:sz w:val="20"/>
          <w:szCs w:val="20"/>
          <w:vertAlign w:val="superscript"/>
        </w:rPr>
        <w:t>32,3</w:t>
      </w:r>
      <w:r>
        <w:rPr>
          <w:rFonts w:ascii="Century Gothic" w:hAnsi="Century Gothic"/>
          <w:sz w:val="20"/>
          <w:szCs w:val="20"/>
        </w:rPr>
        <w:t xml:space="preserve"> About 76% of adults do not eat the recommended amount of fruits and vegetables.</w:t>
      </w:r>
      <w:r w:rsidR="00EE073D" w:rsidRPr="00EE073D">
        <w:rPr>
          <w:rFonts w:ascii="Century Gothic" w:hAnsi="Century Gothic"/>
          <w:sz w:val="20"/>
          <w:szCs w:val="20"/>
          <w:vertAlign w:val="superscript"/>
        </w:rPr>
        <w:t>33</w:t>
      </w:r>
    </w:p>
    <w:p w:rsidR="00D63453" w:rsidRPr="0008692D" w:rsidRDefault="00D63453" w:rsidP="007760C2">
      <w:pPr>
        <w:spacing w:after="0"/>
        <w:rPr>
          <w:rFonts w:ascii="Century Gothic" w:hAnsi="Century Gothic"/>
          <w:b/>
          <w:color w:val="F26322"/>
          <w:sz w:val="18"/>
          <w:szCs w:val="18"/>
        </w:rPr>
      </w:pPr>
    </w:p>
    <w:p w:rsidR="007760C2" w:rsidRPr="00B86A65" w:rsidRDefault="000A68C5" w:rsidP="007760C2">
      <w:pPr>
        <w:spacing w:after="0"/>
        <w:rPr>
          <w:rFonts w:ascii="Century Gothic" w:hAnsi="Century Gothic"/>
          <w:b/>
          <w:i/>
          <w:color w:val="F26322"/>
          <w:sz w:val="20"/>
          <w:szCs w:val="20"/>
        </w:rPr>
      </w:pPr>
      <w:r>
        <w:rPr>
          <w:rFonts w:ascii="Century Gothic" w:hAnsi="Century Gothic"/>
          <w:b/>
          <w:i/>
          <w:color w:val="F26322"/>
          <w:sz w:val="20"/>
          <w:szCs w:val="20"/>
        </w:rPr>
        <w:t>NATIONAL PRIORITIES</w:t>
      </w:r>
    </w:p>
    <w:p w:rsidR="007760C2" w:rsidRPr="0008692D" w:rsidRDefault="007760C2" w:rsidP="007760C2">
      <w:pPr>
        <w:spacing w:after="0"/>
        <w:rPr>
          <w:rFonts w:ascii="Century Gothic" w:hAnsi="Century Gothic"/>
          <w:b/>
          <w:color w:val="F26322"/>
          <w:sz w:val="18"/>
          <w:szCs w:val="18"/>
        </w:rPr>
      </w:pPr>
    </w:p>
    <w:p w:rsidR="007760C2" w:rsidRDefault="000A68C5" w:rsidP="007760C2">
      <w:pPr>
        <w:spacing w:after="0"/>
        <w:rPr>
          <w:rFonts w:ascii="Century Gothic" w:hAnsi="Century Gothic"/>
          <w:sz w:val="20"/>
          <w:szCs w:val="20"/>
        </w:rPr>
      </w:pPr>
      <w:r>
        <w:rPr>
          <w:rFonts w:ascii="Century Gothic" w:hAnsi="Century Gothic"/>
          <w:sz w:val="20"/>
          <w:szCs w:val="20"/>
        </w:rPr>
        <w:t xml:space="preserve">Below are the </w:t>
      </w:r>
      <w:r w:rsidR="007760C2">
        <w:rPr>
          <w:rFonts w:ascii="Century Gothic" w:hAnsi="Century Gothic"/>
          <w:sz w:val="20"/>
          <w:szCs w:val="20"/>
        </w:rPr>
        <w:t>national priorities addressed by the goals, objectives, and strategies in the work plan.</w:t>
      </w:r>
    </w:p>
    <w:p w:rsidR="007760C2" w:rsidRPr="0008692D" w:rsidRDefault="007760C2" w:rsidP="007760C2">
      <w:pPr>
        <w:spacing w:after="0"/>
        <w:rPr>
          <w:rFonts w:ascii="Century Gothic" w:hAnsi="Century Gothic"/>
          <w:sz w:val="18"/>
          <w:szCs w:val="18"/>
        </w:rPr>
      </w:pPr>
    </w:p>
    <w:tbl>
      <w:tblPr>
        <w:tblStyle w:val="TableGrid"/>
        <w:tblW w:w="0" w:type="auto"/>
        <w:tblLook w:val="04A0" w:firstRow="1" w:lastRow="0" w:firstColumn="1" w:lastColumn="0" w:noHBand="0" w:noVBand="1"/>
      </w:tblPr>
      <w:tblGrid>
        <w:gridCol w:w="2700"/>
        <w:gridCol w:w="2857"/>
        <w:gridCol w:w="5459"/>
      </w:tblGrid>
      <w:tr w:rsidR="007760C2" w:rsidTr="00EA1736">
        <w:tc>
          <w:tcPr>
            <w:tcW w:w="2700" w:type="dxa"/>
            <w:shd w:val="clear" w:color="auto" w:fill="F26322"/>
          </w:tcPr>
          <w:p w:rsidR="007760C2" w:rsidRPr="006E06E7" w:rsidRDefault="007760C2" w:rsidP="00EA1736">
            <w:pPr>
              <w:jc w:val="center"/>
              <w:rPr>
                <w:rFonts w:ascii="Century Gothic" w:hAnsi="Century Gothic"/>
                <w:b/>
                <w:color w:val="FFFFFF" w:themeColor="background1"/>
                <w:sz w:val="8"/>
                <w:szCs w:val="8"/>
              </w:rPr>
            </w:pPr>
          </w:p>
          <w:p w:rsidR="007760C2" w:rsidRPr="006E06E7" w:rsidRDefault="007760C2"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SOURCE</w:t>
            </w:r>
          </w:p>
        </w:tc>
        <w:tc>
          <w:tcPr>
            <w:tcW w:w="2857" w:type="dxa"/>
            <w:shd w:val="clear" w:color="auto" w:fill="F26322"/>
          </w:tcPr>
          <w:p w:rsidR="007760C2" w:rsidRPr="006E06E7" w:rsidRDefault="007760C2" w:rsidP="00EA1736">
            <w:pPr>
              <w:jc w:val="center"/>
              <w:rPr>
                <w:rFonts w:ascii="Century Gothic" w:hAnsi="Century Gothic"/>
                <w:b/>
                <w:color w:val="FFFFFF" w:themeColor="background1"/>
                <w:sz w:val="8"/>
                <w:szCs w:val="8"/>
              </w:rPr>
            </w:pPr>
          </w:p>
          <w:p w:rsidR="007760C2" w:rsidRPr="006E06E7" w:rsidRDefault="007760C2"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TOPIC</w:t>
            </w:r>
          </w:p>
          <w:p w:rsidR="007760C2" w:rsidRPr="006E06E7" w:rsidRDefault="007760C2" w:rsidP="00EA1736">
            <w:pPr>
              <w:jc w:val="center"/>
              <w:rPr>
                <w:rFonts w:ascii="Century Gothic" w:hAnsi="Century Gothic"/>
                <w:b/>
                <w:color w:val="FFFFFF" w:themeColor="background1"/>
                <w:sz w:val="10"/>
                <w:szCs w:val="10"/>
              </w:rPr>
            </w:pPr>
          </w:p>
        </w:tc>
        <w:tc>
          <w:tcPr>
            <w:tcW w:w="5459" w:type="dxa"/>
            <w:shd w:val="clear" w:color="auto" w:fill="F26322"/>
          </w:tcPr>
          <w:p w:rsidR="007760C2" w:rsidRPr="006E06E7" w:rsidRDefault="007760C2" w:rsidP="00EA1736">
            <w:pPr>
              <w:jc w:val="center"/>
              <w:rPr>
                <w:rFonts w:ascii="Century Gothic" w:hAnsi="Century Gothic"/>
                <w:b/>
                <w:color w:val="FFFFFF" w:themeColor="background1"/>
                <w:sz w:val="10"/>
                <w:szCs w:val="10"/>
              </w:rPr>
            </w:pPr>
          </w:p>
          <w:p w:rsidR="007760C2" w:rsidRPr="006E06E7" w:rsidRDefault="007760C2"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OBJECTIVE</w:t>
            </w:r>
          </w:p>
        </w:tc>
      </w:tr>
      <w:tr w:rsidR="007760C2" w:rsidTr="00EA1736">
        <w:tc>
          <w:tcPr>
            <w:tcW w:w="2700" w:type="dxa"/>
          </w:tcPr>
          <w:p w:rsidR="007760C2" w:rsidRPr="006E06E7" w:rsidRDefault="007760C2" w:rsidP="00EA1736">
            <w:pPr>
              <w:jc w:val="center"/>
              <w:rPr>
                <w:rFonts w:ascii="Century Gothic" w:hAnsi="Century Gothic"/>
                <w:b/>
                <w:sz w:val="8"/>
                <w:szCs w:val="8"/>
              </w:rPr>
            </w:pPr>
          </w:p>
          <w:p w:rsidR="007760C2" w:rsidRPr="006E06E7" w:rsidRDefault="007760C2" w:rsidP="00EA1736">
            <w:pPr>
              <w:jc w:val="center"/>
              <w:rPr>
                <w:rFonts w:ascii="Century Gothic" w:hAnsi="Century Gothic"/>
                <w:b/>
                <w:sz w:val="20"/>
                <w:szCs w:val="20"/>
              </w:rPr>
            </w:pPr>
            <w:r w:rsidRPr="006E06E7">
              <w:rPr>
                <w:rFonts w:ascii="Century Gothic" w:hAnsi="Century Gothic"/>
                <w:b/>
                <w:sz w:val="20"/>
                <w:szCs w:val="20"/>
              </w:rPr>
              <w:t>Healthy People 2020</w:t>
            </w:r>
          </w:p>
          <w:p w:rsidR="007760C2" w:rsidRPr="006E06E7" w:rsidRDefault="007760C2" w:rsidP="00EA1736">
            <w:pPr>
              <w:jc w:val="center"/>
              <w:rPr>
                <w:rFonts w:ascii="Century Gothic" w:hAnsi="Century Gothic"/>
                <w:b/>
                <w:sz w:val="8"/>
                <w:szCs w:val="8"/>
              </w:rPr>
            </w:pPr>
          </w:p>
        </w:tc>
        <w:tc>
          <w:tcPr>
            <w:tcW w:w="2857" w:type="dxa"/>
          </w:tcPr>
          <w:p w:rsidR="007760C2" w:rsidRPr="006E06E7" w:rsidRDefault="007760C2" w:rsidP="00EA1736">
            <w:pPr>
              <w:jc w:val="center"/>
              <w:rPr>
                <w:rFonts w:ascii="Century Gothic" w:hAnsi="Century Gothic"/>
                <w:b/>
                <w:sz w:val="8"/>
                <w:szCs w:val="8"/>
              </w:rPr>
            </w:pPr>
          </w:p>
          <w:p w:rsidR="007760C2" w:rsidRPr="006E06E7" w:rsidRDefault="004E0BA5" w:rsidP="00EA1736">
            <w:pPr>
              <w:jc w:val="center"/>
              <w:rPr>
                <w:rFonts w:ascii="Century Gothic" w:hAnsi="Century Gothic"/>
                <w:b/>
                <w:sz w:val="20"/>
                <w:szCs w:val="20"/>
              </w:rPr>
            </w:pPr>
            <w:r>
              <w:rPr>
                <w:rFonts w:ascii="Century Gothic" w:hAnsi="Century Gothic"/>
                <w:b/>
                <w:sz w:val="20"/>
                <w:szCs w:val="20"/>
              </w:rPr>
              <w:t>Physical Activity</w:t>
            </w:r>
          </w:p>
        </w:tc>
        <w:tc>
          <w:tcPr>
            <w:tcW w:w="5459" w:type="dxa"/>
          </w:tcPr>
          <w:p w:rsidR="007760C2" w:rsidRDefault="007760C2" w:rsidP="00EA1736">
            <w:pPr>
              <w:jc w:val="both"/>
              <w:rPr>
                <w:rFonts w:ascii="Century Gothic" w:hAnsi="Century Gothic"/>
                <w:sz w:val="8"/>
                <w:szCs w:val="8"/>
              </w:rPr>
            </w:pPr>
          </w:p>
          <w:p w:rsidR="007760C2" w:rsidRDefault="004E0BA5" w:rsidP="00EA1736">
            <w:pPr>
              <w:jc w:val="both"/>
              <w:rPr>
                <w:rFonts w:ascii="Century Gothic" w:hAnsi="Century Gothic"/>
                <w:sz w:val="20"/>
                <w:szCs w:val="20"/>
              </w:rPr>
            </w:pPr>
            <w:r>
              <w:rPr>
                <w:rFonts w:ascii="Century Gothic" w:hAnsi="Century Gothic"/>
                <w:sz w:val="20"/>
                <w:szCs w:val="20"/>
              </w:rPr>
              <w:t>PA-1: Reduce the proportion of adults who engage in no leisure-time physical activity</w:t>
            </w:r>
            <w:r w:rsidR="00EE073D" w:rsidRPr="00EE073D">
              <w:rPr>
                <w:rFonts w:ascii="Century Gothic" w:hAnsi="Century Gothic"/>
                <w:sz w:val="20"/>
                <w:szCs w:val="20"/>
                <w:vertAlign w:val="superscript"/>
              </w:rPr>
              <w:t>34</w:t>
            </w:r>
          </w:p>
          <w:p w:rsidR="007760C2" w:rsidRPr="00A23933" w:rsidRDefault="007760C2" w:rsidP="00EA1736">
            <w:pPr>
              <w:jc w:val="both"/>
              <w:rPr>
                <w:rFonts w:ascii="Century Gothic" w:hAnsi="Century Gothic"/>
                <w:sz w:val="8"/>
                <w:szCs w:val="8"/>
              </w:rPr>
            </w:pPr>
          </w:p>
        </w:tc>
      </w:tr>
      <w:tr w:rsidR="007760C2" w:rsidTr="00EA1736">
        <w:tc>
          <w:tcPr>
            <w:tcW w:w="2700" w:type="dxa"/>
          </w:tcPr>
          <w:p w:rsidR="007760C2" w:rsidRPr="006E06E7" w:rsidRDefault="007760C2" w:rsidP="00EA1736">
            <w:pPr>
              <w:jc w:val="center"/>
              <w:rPr>
                <w:rFonts w:ascii="Century Gothic" w:hAnsi="Century Gothic"/>
                <w:b/>
                <w:sz w:val="8"/>
                <w:szCs w:val="8"/>
              </w:rPr>
            </w:pPr>
          </w:p>
          <w:p w:rsidR="007760C2" w:rsidRPr="006E06E7" w:rsidRDefault="007760C2" w:rsidP="00EA1736">
            <w:pPr>
              <w:jc w:val="center"/>
              <w:rPr>
                <w:rFonts w:ascii="Century Gothic" w:hAnsi="Century Gothic"/>
                <w:b/>
                <w:sz w:val="20"/>
                <w:szCs w:val="20"/>
              </w:rPr>
            </w:pPr>
            <w:r w:rsidRPr="006E06E7">
              <w:rPr>
                <w:rFonts w:ascii="Century Gothic" w:hAnsi="Century Gothic"/>
                <w:b/>
                <w:sz w:val="20"/>
                <w:szCs w:val="20"/>
              </w:rPr>
              <w:t>Healthy People 2020</w:t>
            </w:r>
          </w:p>
          <w:p w:rsidR="007760C2" w:rsidRPr="006E06E7" w:rsidRDefault="007760C2" w:rsidP="00EA1736">
            <w:pPr>
              <w:jc w:val="center"/>
              <w:rPr>
                <w:rFonts w:ascii="Century Gothic" w:hAnsi="Century Gothic"/>
                <w:b/>
                <w:sz w:val="8"/>
                <w:szCs w:val="8"/>
              </w:rPr>
            </w:pPr>
          </w:p>
        </w:tc>
        <w:tc>
          <w:tcPr>
            <w:tcW w:w="2857" w:type="dxa"/>
          </w:tcPr>
          <w:p w:rsidR="007760C2" w:rsidRPr="006E06E7" w:rsidRDefault="007760C2" w:rsidP="00EA1736">
            <w:pPr>
              <w:jc w:val="center"/>
              <w:rPr>
                <w:rFonts w:ascii="Century Gothic" w:hAnsi="Century Gothic"/>
                <w:b/>
                <w:sz w:val="8"/>
                <w:szCs w:val="8"/>
              </w:rPr>
            </w:pPr>
          </w:p>
          <w:p w:rsidR="007760C2" w:rsidRPr="006E06E7" w:rsidRDefault="004E0BA5" w:rsidP="00EA1736">
            <w:pPr>
              <w:jc w:val="center"/>
              <w:rPr>
                <w:rFonts w:ascii="Century Gothic" w:hAnsi="Century Gothic"/>
                <w:b/>
                <w:sz w:val="20"/>
                <w:szCs w:val="20"/>
              </w:rPr>
            </w:pPr>
            <w:r>
              <w:rPr>
                <w:rFonts w:ascii="Century Gothic" w:hAnsi="Century Gothic"/>
                <w:b/>
                <w:sz w:val="20"/>
                <w:szCs w:val="20"/>
              </w:rPr>
              <w:t>Physical Activity</w:t>
            </w:r>
          </w:p>
        </w:tc>
        <w:tc>
          <w:tcPr>
            <w:tcW w:w="5459" w:type="dxa"/>
          </w:tcPr>
          <w:p w:rsidR="007760C2" w:rsidRDefault="007760C2" w:rsidP="00EA1736">
            <w:pPr>
              <w:jc w:val="both"/>
              <w:rPr>
                <w:rFonts w:ascii="Century Gothic" w:hAnsi="Century Gothic"/>
                <w:sz w:val="8"/>
                <w:szCs w:val="8"/>
              </w:rPr>
            </w:pPr>
          </w:p>
          <w:p w:rsidR="007760C2" w:rsidRDefault="004E0BA5" w:rsidP="00EA1736">
            <w:pPr>
              <w:jc w:val="both"/>
              <w:rPr>
                <w:rFonts w:ascii="Century Gothic" w:hAnsi="Century Gothic"/>
                <w:sz w:val="20"/>
                <w:szCs w:val="20"/>
              </w:rPr>
            </w:pPr>
            <w:r>
              <w:rPr>
                <w:rFonts w:ascii="Century Gothic" w:hAnsi="Century Gothic"/>
                <w:sz w:val="20"/>
                <w:szCs w:val="20"/>
              </w:rPr>
              <w:t>PA-13: Increase the proportion of trips made by walking</w:t>
            </w:r>
            <w:r w:rsidR="00EE073D" w:rsidRPr="00EE073D">
              <w:rPr>
                <w:rFonts w:ascii="Century Gothic" w:hAnsi="Century Gothic"/>
                <w:sz w:val="20"/>
                <w:szCs w:val="20"/>
                <w:vertAlign w:val="superscript"/>
              </w:rPr>
              <w:t>34</w:t>
            </w:r>
          </w:p>
          <w:p w:rsidR="007760C2" w:rsidRPr="00A23933" w:rsidRDefault="007760C2" w:rsidP="00EA1736">
            <w:pPr>
              <w:jc w:val="both"/>
              <w:rPr>
                <w:rFonts w:ascii="Century Gothic" w:hAnsi="Century Gothic"/>
                <w:sz w:val="8"/>
                <w:szCs w:val="8"/>
              </w:rPr>
            </w:pPr>
          </w:p>
        </w:tc>
      </w:tr>
      <w:tr w:rsidR="007760C2" w:rsidTr="00EA1736">
        <w:tc>
          <w:tcPr>
            <w:tcW w:w="2700" w:type="dxa"/>
          </w:tcPr>
          <w:p w:rsidR="007760C2" w:rsidRPr="006E06E7" w:rsidRDefault="007760C2" w:rsidP="00EA1736">
            <w:pPr>
              <w:jc w:val="center"/>
              <w:rPr>
                <w:rFonts w:ascii="Century Gothic" w:hAnsi="Century Gothic"/>
                <w:b/>
                <w:sz w:val="8"/>
                <w:szCs w:val="8"/>
              </w:rPr>
            </w:pPr>
          </w:p>
          <w:p w:rsidR="007760C2" w:rsidRPr="006E06E7" w:rsidRDefault="007760C2" w:rsidP="00EA1736">
            <w:pPr>
              <w:jc w:val="center"/>
              <w:rPr>
                <w:rFonts w:ascii="Century Gothic" w:hAnsi="Century Gothic"/>
                <w:b/>
                <w:sz w:val="20"/>
                <w:szCs w:val="20"/>
              </w:rPr>
            </w:pPr>
            <w:r w:rsidRPr="006E06E7">
              <w:rPr>
                <w:rFonts w:ascii="Century Gothic" w:hAnsi="Century Gothic"/>
                <w:b/>
                <w:sz w:val="20"/>
                <w:szCs w:val="20"/>
              </w:rPr>
              <w:t>Healthy People 2020</w:t>
            </w:r>
          </w:p>
          <w:p w:rsidR="007760C2" w:rsidRPr="006E06E7" w:rsidRDefault="007760C2" w:rsidP="00EA1736">
            <w:pPr>
              <w:jc w:val="center"/>
              <w:rPr>
                <w:rFonts w:ascii="Century Gothic" w:hAnsi="Century Gothic"/>
                <w:b/>
                <w:sz w:val="8"/>
                <w:szCs w:val="8"/>
              </w:rPr>
            </w:pPr>
          </w:p>
        </w:tc>
        <w:tc>
          <w:tcPr>
            <w:tcW w:w="2857" w:type="dxa"/>
          </w:tcPr>
          <w:p w:rsidR="007760C2" w:rsidRPr="006E06E7" w:rsidRDefault="007760C2" w:rsidP="00EA1736">
            <w:pPr>
              <w:jc w:val="center"/>
              <w:rPr>
                <w:rFonts w:ascii="Century Gothic" w:hAnsi="Century Gothic"/>
                <w:b/>
                <w:sz w:val="8"/>
                <w:szCs w:val="8"/>
              </w:rPr>
            </w:pPr>
          </w:p>
          <w:p w:rsidR="007760C2" w:rsidRPr="006E06E7" w:rsidRDefault="004E0BA5" w:rsidP="00EA1736">
            <w:pPr>
              <w:jc w:val="center"/>
              <w:rPr>
                <w:rFonts w:ascii="Century Gothic" w:hAnsi="Century Gothic"/>
                <w:b/>
                <w:sz w:val="20"/>
                <w:szCs w:val="20"/>
              </w:rPr>
            </w:pPr>
            <w:r>
              <w:rPr>
                <w:rFonts w:ascii="Century Gothic" w:hAnsi="Century Gothic"/>
                <w:b/>
                <w:sz w:val="20"/>
                <w:szCs w:val="20"/>
              </w:rPr>
              <w:t>Physical Activity</w:t>
            </w:r>
          </w:p>
        </w:tc>
        <w:tc>
          <w:tcPr>
            <w:tcW w:w="5459" w:type="dxa"/>
          </w:tcPr>
          <w:p w:rsidR="007760C2" w:rsidRPr="006E06E7" w:rsidRDefault="007760C2" w:rsidP="00EA1736">
            <w:pPr>
              <w:jc w:val="both"/>
              <w:rPr>
                <w:rFonts w:ascii="Century Gothic" w:hAnsi="Century Gothic"/>
                <w:sz w:val="8"/>
                <w:szCs w:val="8"/>
              </w:rPr>
            </w:pPr>
          </w:p>
          <w:p w:rsidR="007760C2" w:rsidRDefault="004E0BA5" w:rsidP="00EA1736">
            <w:pPr>
              <w:jc w:val="both"/>
              <w:rPr>
                <w:rFonts w:ascii="Century Gothic" w:hAnsi="Century Gothic"/>
                <w:sz w:val="20"/>
                <w:szCs w:val="20"/>
              </w:rPr>
            </w:pPr>
            <w:r>
              <w:rPr>
                <w:rFonts w:ascii="Century Gothic" w:hAnsi="Century Gothic"/>
                <w:sz w:val="20"/>
                <w:szCs w:val="20"/>
              </w:rPr>
              <w:t>PA-14: Increase the proportion of trips made by bicycling</w:t>
            </w:r>
            <w:r w:rsidR="00EE073D" w:rsidRPr="00EE073D">
              <w:rPr>
                <w:rFonts w:ascii="Century Gothic" w:hAnsi="Century Gothic"/>
                <w:sz w:val="20"/>
                <w:szCs w:val="20"/>
                <w:vertAlign w:val="superscript"/>
              </w:rPr>
              <w:t>34</w:t>
            </w:r>
          </w:p>
          <w:p w:rsidR="007760C2" w:rsidRPr="006E06E7" w:rsidRDefault="007760C2" w:rsidP="00EA1736">
            <w:pPr>
              <w:jc w:val="both"/>
              <w:rPr>
                <w:rFonts w:ascii="Century Gothic" w:hAnsi="Century Gothic"/>
                <w:sz w:val="8"/>
                <w:szCs w:val="8"/>
              </w:rPr>
            </w:pPr>
          </w:p>
        </w:tc>
      </w:tr>
      <w:tr w:rsidR="007760C2" w:rsidTr="00EA1736">
        <w:tc>
          <w:tcPr>
            <w:tcW w:w="2700" w:type="dxa"/>
          </w:tcPr>
          <w:p w:rsidR="007760C2" w:rsidRPr="006E06E7" w:rsidRDefault="007760C2" w:rsidP="00EA1736">
            <w:pPr>
              <w:jc w:val="center"/>
              <w:rPr>
                <w:rFonts w:ascii="Century Gothic" w:hAnsi="Century Gothic"/>
                <w:b/>
                <w:sz w:val="8"/>
                <w:szCs w:val="8"/>
              </w:rPr>
            </w:pPr>
          </w:p>
          <w:p w:rsidR="007760C2" w:rsidRPr="006E06E7" w:rsidRDefault="007760C2" w:rsidP="00EA1736">
            <w:pPr>
              <w:jc w:val="center"/>
              <w:rPr>
                <w:rFonts w:ascii="Century Gothic" w:hAnsi="Century Gothic"/>
                <w:b/>
                <w:sz w:val="20"/>
                <w:szCs w:val="20"/>
              </w:rPr>
            </w:pPr>
            <w:r w:rsidRPr="006E06E7">
              <w:rPr>
                <w:rFonts w:ascii="Century Gothic" w:hAnsi="Century Gothic"/>
                <w:b/>
                <w:sz w:val="20"/>
                <w:szCs w:val="20"/>
              </w:rPr>
              <w:t>Healthy People 2020</w:t>
            </w:r>
          </w:p>
          <w:p w:rsidR="007760C2" w:rsidRPr="006E06E7" w:rsidRDefault="007760C2" w:rsidP="00EA1736">
            <w:pPr>
              <w:jc w:val="center"/>
              <w:rPr>
                <w:rFonts w:ascii="Century Gothic" w:hAnsi="Century Gothic"/>
                <w:b/>
                <w:sz w:val="8"/>
                <w:szCs w:val="8"/>
              </w:rPr>
            </w:pPr>
          </w:p>
        </w:tc>
        <w:tc>
          <w:tcPr>
            <w:tcW w:w="2857" w:type="dxa"/>
          </w:tcPr>
          <w:p w:rsidR="007760C2" w:rsidRPr="006E06E7" w:rsidRDefault="007760C2" w:rsidP="00EA1736">
            <w:pPr>
              <w:jc w:val="center"/>
              <w:rPr>
                <w:rFonts w:ascii="Century Gothic" w:hAnsi="Century Gothic"/>
                <w:b/>
                <w:sz w:val="8"/>
                <w:szCs w:val="8"/>
              </w:rPr>
            </w:pPr>
          </w:p>
          <w:p w:rsidR="007760C2" w:rsidRPr="006E06E7" w:rsidRDefault="004E0BA5" w:rsidP="004E0BA5">
            <w:pPr>
              <w:tabs>
                <w:tab w:val="left" w:pos="394"/>
                <w:tab w:val="center" w:pos="1320"/>
              </w:tabs>
              <w:rPr>
                <w:rFonts w:ascii="Century Gothic" w:hAnsi="Century Gothic"/>
                <w:b/>
                <w:sz w:val="20"/>
                <w:szCs w:val="20"/>
              </w:rPr>
            </w:pPr>
            <w:r>
              <w:rPr>
                <w:rFonts w:ascii="Century Gothic" w:hAnsi="Century Gothic"/>
                <w:b/>
                <w:sz w:val="20"/>
                <w:szCs w:val="20"/>
              </w:rPr>
              <w:tab/>
            </w:r>
            <w:r>
              <w:rPr>
                <w:rFonts w:ascii="Century Gothic" w:hAnsi="Century Gothic"/>
                <w:b/>
                <w:sz w:val="20"/>
                <w:szCs w:val="20"/>
              </w:rPr>
              <w:tab/>
              <w:t>Physical Activity</w:t>
            </w:r>
          </w:p>
        </w:tc>
        <w:tc>
          <w:tcPr>
            <w:tcW w:w="5459" w:type="dxa"/>
          </w:tcPr>
          <w:p w:rsidR="007760C2" w:rsidRPr="006E06E7" w:rsidRDefault="007760C2" w:rsidP="00EA1736">
            <w:pPr>
              <w:jc w:val="both"/>
              <w:rPr>
                <w:rFonts w:ascii="Century Gothic" w:hAnsi="Century Gothic"/>
                <w:sz w:val="8"/>
                <w:szCs w:val="8"/>
              </w:rPr>
            </w:pPr>
          </w:p>
          <w:p w:rsidR="007760C2" w:rsidRDefault="004E0BA5" w:rsidP="00EA1736">
            <w:pPr>
              <w:jc w:val="both"/>
              <w:rPr>
                <w:rFonts w:ascii="Century Gothic" w:hAnsi="Century Gothic"/>
                <w:sz w:val="20"/>
                <w:szCs w:val="20"/>
              </w:rPr>
            </w:pPr>
            <w:r>
              <w:rPr>
                <w:rFonts w:ascii="Century Gothic" w:hAnsi="Century Gothic"/>
                <w:sz w:val="20"/>
                <w:szCs w:val="20"/>
              </w:rPr>
              <w:t xml:space="preserve">PA-15.1: Increase community-scale policies for the built environment that enhance access to and </w:t>
            </w:r>
            <w:r w:rsidR="001C37CC">
              <w:rPr>
                <w:rFonts w:ascii="Century Gothic" w:hAnsi="Century Gothic"/>
                <w:sz w:val="20"/>
                <w:szCs w:val="20"/>
              </w:rPr>
              <w:t>availability</w:t>
            </w:r>
            <w:r>
              <w:rPr>
                <w:rFonts w:ascii="Century Gothic" w:hAnsi="Century Gothic"/>
                <w:sz w:val="20"/>
                <w:szCs w:val="20"/>
              </w:rPr>
              <w:t xml:space="preserve"> of </w:t>
            </w:r>
            <w:r w:rsidR="001C37CC">
              <w:rPr>
                <w:rFonts w:ascii="Century Gothic" w:hAnsi="Century Gothic"/>
                <w:sz w:val="20"/>
                <w:szCs w:val="20"/>
              </w:rPr>
              <w:t>physicalactivityopportunities</w:t>
            </w:r>
            <w:r w:rsidR="00EE073D" w:rsidRPr="00EE073D">
              <w:rPr>
                <w:rFonts w:ascii="Century Gothic" w:hAnsi="Century Gothic"/>
                <w:sz w:val="20"/>
                <w:szCs w:val="20"/>
                <w:vertAlign w:val="superscript"/>
              </w:rPr>
              <w:t>34</w:t>
            </w:r>
          </w:p>
          <w:p w:rsidR="007760C2" w:rsidRPr="006E06E7" w:rsidRDefault="007760C2" w:rsidP="00EA1736">
            <w:pPr>
              <w:jc w:val="both"/>
              <w:rPr>
                <w:rFonts w:ascii="Century Gothic" w:hAnsi="Century Gothic"/>
                <w:sz w:val="8"/>
                <w:szCs w:val="8"/>
              </w:rPr>
            </w:pPr>
          </w:p>
        </w:tc>
      </w:tr>
      <w:tr w:rsidR="007760C2" w:rsidTr="00EA1736">
        <w:tc>
          <w:tcPr>
            <w:tcW w:w="2700" w:type="dxa"/>
          </w:tcPr>
          <w:p w:rsidR="007760C2" w:rsidRPr="006E06E7" w:rsidRDefault="007760C2" w:rsidP="00EA1736">
            <w:pPr>
              <w:jc w:val="center"/>
              <w:rPr>
                <w:rFonts w:ascii="Century Gothic" w:hAnsi="Century Gothic"/>
                <w:b/>
                <w:sz w:val="8"/>
                <w:szCs w:val="8"/>
              </w:rPr>
            </w:pPr>
          </w:p>
          <w:p w:rsidR="007760C2" w:rsidRPr="006E06E7" w:rsidRDefault="007760C2" w:rsidP="00EA1736">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7760C2" w:rsidRPr="006E06E7" w:rsidRDefault="007760C2" w:rsidP="00EA1736">
            <w:pPr>
              <w:jc w:val="center"/>
              <w:rPr>
                <w:rFonts w:ascii="Century Gothic" w:hAnsi="Century Gothic"/>
                <w:b/>
                <w:sz w:val="8"/>
                <w:szCs w:val="8"/>
              </w:rPr>
            </w:pPr>
          </w:p>
          <w:p w:rsidR="007760C2" w:rsidRPr="006E06E7" w:rsidRDefault="004E0BA5" w:rsidP="00EA1736">
            <w:pPr>
              <w:jc w:val="center"/>
              <w:rPr>
                <w:rFonts w:ascii="Century Gothic" w:hAnsi="Century Gothic"/>
                <w:b/>
                <w:sz w:val="20"/>
                <w:szCs w:val="20"/>
              </w:rPr>
            </w:pPr>
            <w:r>
              <w:rPr>
                <w:rFonts w:ascii="Century Gothic" w:hAnsi="Century Gothic"/>
                <w:b/>
                <w:sz w:val="20"/>
                <w:szCs w:val="20"/>
              </w:rPr>
              <w:t>Nutrition and Weight Status</w:t>
            </w:r>
          </w:p>
          <w:p w:rsidR="007760C2" w:rsidRPr="006E06E7" w:rsidRDefault="007760C2" w:rsidP="00EA1736">
            <w:pPr>
              <w:jc w:val="center"/>
              <w:rPr>
                <w:rFonts w:ascii="Century Gothic" w:hAnsi="Century Gothic"/>
                <w:b/>
                <w:sz w:val="8"/>
                <w:szCs w:val="8"/>
              </w:rPr>
            </w:pPr>
          </w:p>
        </w:tc>
        <w:tc>
          <w:tcPr>
            <w:tcW w:w="5459" w:type="dxa"/>
          </w:tcPr>
          <w:p w:rsidR="007760C2" w:rsidRPr="006E06E7" w:rsidRDefault="007760C2" w:rsidP="00EA1736">
            <w:pPr>
              <w:jc w:val="both"/>
              <w:rPr>
                <w:rFonts w:ascii="Century Gothic" w:hAnsi="Century Gothic"/>
                <w:sz w:val="8"/>
                <w:szCs w:val="8"/>
              </w:rPr>
            </w:pPr>
          </w:p>
          <w:p w:rsidR="007760C2" w:rsidRDefault="004E0BA5" w:rsidP="00EA1736">
            <w:pPr>
              <w:jc w:val="both"/>
              <w:rPr>
                <w:rFonts w:ascii="Century Gothic" w:hAnsi="Century Gothic"/>
                <w:sz w:val="20"/>
                <w:szCs w:val="20"/>
              </w:rPr>
            </w:pPr>
            <w:r>
              <w:rPr>
                <w:rFonts w:ascii="Century Gothic" w:hAnsi="Century Gothic"/>
                <w:sz w:val="20"/>
                <w:szCs w:val="20"/>
              </w:rPr>
              <w:t>NWS-6.3: Increase the proportion of physician visits made by all child or adult patients that include counseling about nutrition or diet</w:t>
            </w:r>
            <w:r w:rsidR="00EE073D">
              <w:rPr>
                <w:rFonts w:ascii="Century Gothic" w:hAnsi="Century Gothic"/>
                <w:sz w:val="20"/>
                <w:szCs w:val="20"/>
                <w:vertAlign w:val="superscript"/>
              </w:rPr>
              <w:t>35</w:t>
            </w:r>
          </w:p>
          <w:p w:rsidR="007760C2" w:rsidRPr="006E06E7" w:rsidRDefault="007760C2" w:rsidP="00EA1736">
            <w:pPr>
              <w:jc w:val="both"/>
              <w:rPr>
                <w:rFonts w:ascii="Century Gothic" w:hAnsi="Century Gothic"/>
                <w:sz w:val="8"/>
                <w:szCs w:val="8"/>
              </w:rPr>
            </w:pPr>
          </w:p>
        </w:tc>
      </w:tr>
      <w:tr w:rsidR="004E0BA5" w:rsidTr="00EA1736">
        <w:tc>
          <w:tcPr>
            <w:tcW w:w="2700" w:type="dxa"/>
          </w:tcPr>
          <w:p w:rsidR="004E0BA5" w:rsidRPr="006E06E7" w:rsidRDefault="004E0BA5" w:rsidP="00EA1736">
            <w:pPr>
              <w:jc w:val="center"/>
              <w:rPr>
                <w:rFonts w:ascii="Century Gothic" w:hAnsi="Century Gothic"/>
                <w:b/>
                <w:sz w:val="8"/>
                <w:szCs w:val="8"/>
              </w:rPr>
            </w:pPr>
          </w:p>
          <w:p w:rsidR="004E0BA5" w:rsidRPr="006E06E7" w:rsidRDefault="004E0BA5" w:rsidP="00EA1736">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4E0BA5" w:rsidRPr="006E06E7" w:rsidRDefault="004E0BA5" w:rsidP="00EA1736">
            <w:pPr>
              <w:jc w:val="center"/>
              <w:rPr>
                <w:rFonts w:ascii="Century Gothic" w:hAnsi="Century Gothic"/>
                <w:b/>
                <w:sz w:val="8"/>
                <w:szCs w:val="8"/>
              </w:rPr>
            </w:pPr>
          </w:p>
          <w:p w:rsidR="004E0BA5" w:rsidRPr="006E06E7" w:rsidRDefault="004E0BA5" w:rsidP="00EA1736">
            <w:pPr>
              <w:jc w:val="center"/>
              <w:rPr>
                <w:rFonts w:ascii="Century Gothic" w:hAnsi="Century Gothic"/>
                <w:b/>
                <w:sz w:val="20"/>
                <w:szCs w:val="20"/>
              </w:rPr>
            </w:pPr>
            <w:r>
              <w:rPr>
                <w:rFonts w:ascii="Century Gothic" w:hAnsi="Century Gothic"/>
                <w:b/>
                <w:sz w:val="20"/>
                <w:szCs w:val="20"/>
              </w:rPr>
              <w:t>Nutrition and Weight Status</w:t>
            </w:r>
          </w:p>
          <w:p w:rsidR="004E0BA5" w:rsidRPr="006E06E7" w:rsidRDefault="004E0BA5" w:rsidP="00EA1736">
            <w:pPr>
              <w:jc w:val="center"/>
              <w:rPr>
                <w:rFonts w:ascii="Century Gothic" w:hAnsi="Century Gothic"/>
                <w:b/>
                <w:sz w:val="8"/>
                <w:szCs w:val="8"/>
              </w:rPr>
            </w:pPr>
          </w:p>
        </w:tc>
        <w:tc>
          <w:tcPr>
            <w:tcW w:w="5459" w:type="dxa"/>
          </w:tcPr>
          <w:p w:rsidR="004E0BA5" w:rsidRPr="006E06E7" w:rsidRDefault="004E0BA5" w:rsidP="00EA1736">
            <w:pPr>
              <w:jc w:val="both"/>
              <w:rPr>
                <w:rFonts w:ascii="Century Gothic" w:hAnsi="Century Gothic"/>
                <w:sz w:val="8"/>
                <w:szCs w:val="8"/>
              </w:rPr>
            </w:pPr>
          </w:p>
          <w:p w:rsidR="004E0BA5" w:rsidRDefault="004E0BA5" w:rsidP="00EA1736">
            <w:pPr>
              <w:jc w:val="both"/>
              <w:rPr>
                <w:rFonts w:ascii="Century Gothic" w:hAnsi="Century Gothic"/>
                <w:sz w:val="20"/>
                <w:szCs w:val="20"/>
              </w:rPr>
            </w:pPr>
            <w:r>
              <w:rPr>
                <w:rFonts w:ascii="Century Gothic" w:hAnsi="Century Gothic"/>
                <w:sz w:val="20"/>
                <w:szCs w:val="20"/>
              </w:rPr>
              <w:t>NWS-14: Increase the contribution of fruits to the diets of the population aged 2 years and older</w:t>
            </w:r>
            <w:r w:rsidR="00EE073D">
              <w:rPr>
                <w:rFonts w:ascii="Century Gothic" w:hAnsi="Century Gothic"/>
                <w:sz w:val="20"/>
                <w:szCs w:val="20"/>
                <w:vertAlign w:val="superscript"/>
              </w:rPr>
              <w:t>35</w:t>
            </w:r>
          </w:p>
          <w:p w:rsidR="004E0BA5" w:rsidRPr="006E06E7" w:rsidRDefault="004E0BA5" w:rsidP="00EA1736">
            <w:pPr>
              <w:jc w:val="both"/>
              <w:rPr>
                <w:rFonts w:ascii="Century Gothic" w:hAnsi="Century Gothic"/>
                <w:sz w:val="8"/>
                <w:szCs w:val="8"/>
              </w:rPr>
            </w:pPr>
          </w:p>
        </w:tc>
      </w:tr>
      <w:tr w:rsidR="004E0BA5" w:rsidTr="00EA1736">
        <w:tc>
          <w:tcPr>
            <w:tcW w:w="2700" w:type="dxa"/>
          </w:tcPr>
          <w:p w:rsidR="004E0BA5" w:rsidRPr="006E06E7" w:rsidRDefault="004E0BA5" w:rsidP="00EA1736">
            <w:pPr>
              <w:jc w:val="center"/>
              <w:rPr>
                <w:rFonts w:ascii="Century Gothic" w:hAnsi="Century Gothic"/>
                <w:b/>
                <w:sz w:val="8"/>
                <w:szCs w:val="8"/>
              </w:rPr>
            </w:pPr>
          </w:p>
          <w:p w:rsidR="004E0BA5" w:rsidRPr="006E06E7" w:rsidRDefault="004E0BA5" w:rsidP="00EA1736">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4E0BA5" w:rsidRPr="006E06E7" w:rsidRDefault="004E0BA5" w:rsidP="00EA1736">
            <w:pPr>
              <w:jc w:val="center"/>
              <w:rPr>
                <w:rFonts w:ascii="Century Gothic" w:hAnsi="Century Gothic"/>
                <w:b/>
                <w:sz w:val="8"/>
                <w:szCs w:val="8"/>
              </w:rPr>
            </w:pPr>
          </w:p>
          <w:p w:rsidR="004E0BA5" w:rsidRPr="006E06E7" w:rsidRDefault="004E0BA5" w:rsidP="00EA1736">
            <w:pPr>
              <w:jc w:val="center"/>
              <w:rPr>
                <w:rFonts w:ascii="Century Gothic" w:hAnsi="Century Gothic"/>
                <w:b/>
                <w:sz w:val="20"/>
                <w:szCs w:val="20"/>
              </w:rPr>
            </w:pPr>
            <w:r>
              <w:rPr>
                <w:rFonts w:ascii="Century Gothic" w:hAnsi="Century Gothic"/>
                <w:b/>
                <w:sz w:val="20"/>
                <w:szCs w:val="20"/>
              </w:rPr>
              <w:t>Nutrition and Weight Status</w:t>
            </w:r>
          </w:p>
          <w:p w:rsidR="004E0BA5" w:rsidRPr="006E06E7" w:rsidRDefault="004E0BA5" w:rsidP="00EA1736">
            <w:pPr>
              <w:jc w:val="center"/>
              <w:rPr>
                <w:rFonts w:ascii="Century Gothic" w:hAnsi="Century Gothic"/>
                <w:b/>
                <w:sz w:val="8"/>
                <w:szCs w:val="8"/>
              </w:rPr>
            </w:pPr>
          </w:p>
        </w:tc>
        <w:tc>
          <w:tcPr>
            <w:tcW w:w="5459" w:type="dxa"/>
          </w:tcPr>
          <w:p w:rsidR="004E0BA5" w:rsidRPr="006E06E7" w:rsidRDefault="004E0BA5" w:rsidP="00EA1736">
            <w:pPr>
              <w:jc w:val="both"/>
              <w:rPr>
                <w:rFonts w:ascii="Century Gothic" w:hAnsi="Century Gothic"/>
                <w:sz w:val="8"/>
                <w:szCs w:val="8"/>
              </w:rPr>
            </w:pPr>
          </w:p>
          <w:p w:rsidR="004E0BA5" w:rsidRDefault="004E0BA5" w:rsidP="00EA1736">
            <w:pPr>
              <w:jc w:val="both"/>
              <w:rPr>
                <w:rFonts w:ascii="Century Gothic" w:hAnsi="Century Gothic"/>
                <w:sz w:val="20"/>
                <w:szCs w:val="20"/>
              </w:rPr>
            </w:pPr>
            <w:r>
              <w:rPr>
                <w:rFonts w:ascii="Century Gothic" w:hAnsi="Century Gothic"/>
                <w:sz w:val="20"/>
                <w:szCs w:val="20"/>
              </w:rPr>
              <w:t>NWS-15.1: Increase the contribution of total vegetables to the diets of the population aged 2 years and older</w:t>
            </w:r>
            <w:r w:rsidR="00EE073D">
              <w:rPr>
                <w:rFonts w:ascii="Century Gothic" w:hAnsi="Century Gothic"/>
                <w:sz w:val="20"/>
                <w:szCs w:val="20"/>
                <w:vertAlign w:val="superscript"/>
              </w:rPr>
              <w:t>35</w:t>
            </w:r>
          </w:p>
          <w:p w:rsidR="004E0BA5" w:rsidRPr="006E06E7" w:rsidRDefault="004E0BA5" w:rsidP="00EA1736">
            <w:pPr>
              <w:jc w:val="both"/>
              <w:rPr>
                <w:rFonts w:ascii="Century Gothic" w:hAnsi="Century Gothic"/>
                <w:sz w:val="8"/>
                <w:szCs w:val="8"/>
              </w:rPr>
            </w:pPr>
          </w:p>
        </w:tc>
      </w:tr>
    </w:tbl>
    <w:p w:rsidR="007760C2" w:rsidRPr="00B86A65" w:rsidRDefault="004B5FE5" w:rsidP="007760C2">
      <w:pPr>
        <w:spacing w:after="0"/>
        <w:rPr>
          <w:rFonts w:ascii="Century Gothic" w:hAnsi="Century Gothic"/>
          <w:b/>
          <w:i/>
          <w:color w:val="F26322"/>
          <w:sz w:val="20"/>
          <w:szCs w:val="20"/>
        </w:rPr>
      </w:pPr>
      <w:r>
        <w:rPr>
          <w:rFonts w:ascii="Century Gothic" w:hAnsi="Century Gothic"/>
          <w:i/>
          <w:noProof/>
          <w:sz w:val="20"/>
          <w:szCs w:val="20"/>
        </w:rPr>
        <w:lastRenderedPageBreak/>
        <w:pict>
          <v:shape id="_x0000_s1040" type="#_x0000_t32" style="position:absolute;margin-left:-39.2pt;margin-top:-8.95pt;width:677.8pt;height:.0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" strokecolor="#bdcc2a" strokeweight="4.5pt"/>
        </w:pict>
      </w:r>
      <w:r w:rsidR="007760C2" w:rsidRPr="00B86A65">
        <w:rPr>
          <w:rFonts w:ascii="Century Gothic" w:hAnsi="Century Gothic"/>
          <w:b/>
          <w:i/>
          <w:color w:val="F26322"/>
          <w:sz w:val="20"/>
          <w:szCs w:val="20"/>
        </w:rPr>
        <w:t>COMMUNITY RESOURCES AND ASSETS:</w:t>
      </w:r>
    </w:p>
    <w:p w:rsidR="007760C2" w:rsidRPr="008E4707" w:rsidRDefault="007760C2" w:rsidP="007760C2">
      <w:pPr>
        <w:spacing w:after="0"/>
        <w:rPr>
          <w:rFonts w:ascii="Century Gothic" w:hAnsi="Century Gothic"/>
          <w:b/>
          <w:color w:val="F26322"/>
          <w:sz w:val="16"/>
          <w:szCs w:val="16"/>
        </w:rPr>
      </w:pPr>
    </w:p>
    <w:p w:rsidR="007760C2" w:rsidRPr="00F16DB3" w:rsidRDefault="007760C2" w:rsidP="007760C2">
      <w:pPr>
        <w:spacing w:after="0"/>
        <w:jc w:val="both"/>
        <w:rPr>
          <w:rFonts w:ascii="Century Gothic" w:hAnsi="Century Gothic"/>
          <w:sz w:val="20"/>
          <w:szCs w:val="20"/>
        </w:rPr>
      </w:pPr>
      <w:r>
        <w:rPr>
          <w:rFonts w:ascii="Century Gothic" w:hAnsi="Century Gothic"/>
          <w:sz w:val="20"/>
          <w:szCs w:val="20"/>
        </w:rPr>
        <w:t xml:space="preserve">Below are </w:t>
      </w:r>
      <w:r w:rsidR="00EB2197">
        <w:rPr>
          <w:rFonts w:ascii="Century Gothic" w:hAnsi="Century Gothic"/>
          <w:sz w:val="20"/>
          <w:szCs w:val="20"/>
        </w:rPr>
        <w:t xml:space="preserve">some </w:t>
      </w:r>
      <w:r>
        <w:rPr>
          <w:rFonts w:ascii="Century Gothic" w:hAnsi="Century Gothic"/>
          <w:sz w:val="20"/>
          <w:szCs w:val="20"/>
        </w:rPr>
        <w:t xml:space="preserve">community resources and assets available to address </w:t>
      </w:r>
      <w:r w:rsidR="00193724">
        <w:rPr>
          <w:rFonts w:ascii="Century Gothic" w:hAnsi="Century Gothic"/>
          <w:sz w:val="20"/>
          <w:szCs w:val="20"/>
        </w:rPr>
        <w:t>physical activity and nutrition</w:t>
      </w:r>
      <w:r>
        <w:rPr>
          <w:rFonts w:ascii="Century Gothic" w:hAnsi="Century Gothic"/>
          <w:sz w:val="20"/>
          <w:szCs w:val="20"/>
        </w:rPr>
        <w:t xml:space="preserve"> in Hendricks County.</w:t>
      </w:r>
    </w:p>
    <w:p w:rsidR="007760C2" w:rsidRPr="008E4707" w:rsidRDefault="007760C2" w:rsidP="007760C2">
      <w:pPr>
        <w:spacing w:after="0"/>
        <w:rPr>
          <w:rFonts w:ascii="Century Gothic" w:hAnsi="Century Gothic"/>
          <w:b/>
          <w:color w:val="F26322"/>
          <w:sz w:val="16"/>
          <w:szCs w:val="16"/>
        </w:rPr>
      </w:pPr>
    </w:p>
    <w:tbl>
      <w:tblPr>
        <w:tblStyle w:val="TableGrid"/>
        <w:tblW w:w="0" w:type="auto"/>
        <w:tblLook w:val="04A0" w:firstRow="1" w:lastRow="0" w:firstColumn="1" w:lastColumn="0" w:noHBand="0" w:noVBand="1"/>
      </w:tblPr>
      <w:tblGrid>
        <w:gridCol w:w="3348"/>
        <w:gridCol w:w="7668"/>
      </w:tblGrid>
      <w:tr w:rsidR="007760C2" w:rsidTr="00EA1736">
        <w:tc>
          <w:tcPr>
            <w:tcW w:w="3348" w:type="dxa"/>
            <w:shd w:val="clear" w:color="auto" w:fill="F26322"/>
          </w:tcPr>
          <w:p w:rsidR="007760C2" w:rsidRPr="00F16DB3" w:rsidRDefault="007760C2" w:rsidP="00EA1736">
            <w:pPr>
              <w:jc w:val="center"/>
              <w:rPr>
                <w:rFonts w:ascii="Century Gothic" w:hAnsi="Century Gothic"/>
                <w:b/>
                <w:color w:val="FFFFFF" w:themeColor="background1"/>
                <w:sz w:val="8"/>
                <w:szCs w:val="8"/>
              </w:rPr>
            </w:pPr>
          </w:p>
          <w:p w:rsidR="007760C2" w:rsidRDefault="007760C2" w:rsidP="00EA1736">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RESOURCE</w:t>
            </w:r>
            <w:r>
              <w:rPr>
                <w:rFonts w:ascii="Century Gothic" w:hAnsi="Century Gothic"/>
                <w:b/>
                <w:color w:val="FFFFFF" w:themeColor="background1"/>
                <w:sz w:val="20"/>
                <w:szCs w:val="20"/>
              </w:rPr>
              <w:t>/ASSET</w:t>
            </w:r>
          </w:p>
          <w:p w:rsidR="007760C2" w:rsidRPr="00F16DB3" w:rsidRDefault="007760C2" w:rsidP="00EA1736">
            <w:pPr>
              <w:jc w:val="center"/>
              <w:rPr>
                <w:rFonts w:ascii="Century Gothic" w:hAnsi="Century Gothic"/>
                <w:b/>
                <w:color w:val="FFFFFF" w:themeColor="background1"/>
                <w:sz w:val="8"/>
                <w:szCs w:val="8"/>
              </w:rPr>
            </w:pPr>
          </w:p>
        </w:tc>
        <w:tc>
          <w:tcPr>
            <w:tcW w:w="7668" w:type="dxa"/>
            <w:shd w:val="clear" w:color="auto" w:fill="F26322"/>
          </w:tcPr>
          <w:p w:rsidR="007760C2" w:rsidRPr="00F16DB3" w:rsidRDefault="007760C2" w:rsidP="00EA1736">
            <w:pPr>
              <w:jc w:val="center"/>
              <w:rPr>
                <w:rFonts w:ascii="Century Gothic" w:hAnsi="Century Gothic"/>
                <w:b/>
                <w:color w:val="FFFFFF" w:themeColor="background1"/>
                <w:sz w:val="8"/>
                <w:szCs w:val="8"/>
              </w:rPr>
            </w:pPr>
          </w:p>
          <w:p w:rsidR="007760C2" w:rsidRPr="00F16DB3" w:rsidRDefault="007760C2" w:rsidP="00EA1736">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SERVICE(S) PROVIDED</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Pr="00AF4FF0" w:rsidRDefault="001C37CC" w:rsidP="00EA1736">
            <w:pPr>
              <w:jc w:val="center"/>
              <w:rPr>
                <w:rFonts w:ascii="Century Gothic" w:hAnsi="Century Gothic"/>
                <w:b/>
                <w:sz w:val="20"/>
                <w:szCs w:val="20"/>
              </w:rPr>
            </w:pPr>
            <w:r>
              <w:rPr>
                <w:rFonts w:ascii="Century Gothic" w:hAnsi="Century Gothic"/>
                <w:b/>
                <w:sz w:val="20"/>
                <w:szCs w:val="20"/>
              </w:rPr>
              <w:t>Hendricks Regional Health</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20"/>
                <w:szCs w:val="20"/>
              </w:rPr>
            </w:pPr>
            <w:r>
              <w:rPr>
                <w:rFonts w:ascii="Century Gothic" w:hAnsi="Century Gothic"/>
                <w:sz w:val="20"/>
                <w:szCs w:val="20"/>
              </w:rPr>
              <w:t>Provides nutrition education, physical activity, and physical therapy services</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IU Health West</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20"/>
                <w:szCs w:val="20"/>
              </w:rPr>
            </w:pPr>
            <w:r>
              <w:rPr>
                <w:rFonts w:ascii="Century Gothic" w:hAnsi="Century Gothic"/>
                <w:sz w:val="20"/>
                <w:szCs w:val="20"/>
              </w:rPr>
              <w:t>Provides nutrition education, physical activity, and physical therapy services</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Hendricks Regional Health YMCA</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8"/>
                <w:szCs w:val="8"/>
              </w:rPr>
            </w:pPr>
            <w:r>
              <w:rPr>
                <w:rFonts w:ascii="Century Gothic" w:hAnsi="Century Gothic"/>
                <w:sz w:val="20"/>
                <w:szCs w:val="20"/>
              </w:rPr>
              <w:t>Provides nutrition education, physical activity, and physical therapy services</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Plainfield Recreation and Aquatic Center</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8"/>
                <w:szCs w:val="8"/>
              </w:rPr>
            </w:pPr>
            <w:r>
              <w:rPr>
                <w:rFonts w:ascii="Century Gothic" w:hAnsi="Century Gothic"/>
                <w:sz w:val="20"/>
                <w:szCs w:val="20"/>
              </w:rPr>
              <w:t>Provides physical activity and recreation services</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Danville Athletic Club</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20"/>
                <w:szCs w:val="20"/>
              </w:rPr>
            </w:pPr>
            <w:r>
              <w:rPr>
                <w:rFonts w:ascii="Century Gothic" w:hAnsi="Century Gothic"/>
                <w:sz w:val="20"/>
                <w:szCs w:val="20"/>
              </w:rPr>
              <w:t>Provides physical activity and recreation services</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Purdue Extension – Hendricks County</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20"/>
                <w:szCs w:val="20"/>
              </w:rPr>
            </w:pPr>
            <w:r>
              <w:rPr>
                <w:rFonts w:ascii="Century Gothic" w:hAnsi="Century Gothic"/>
                <w:sz w:val="20"/>
                <w:szCs w:val="20"/>
              </w:rPr>
              <w:t>Provides nutrition education and coordinates local food pantry coalition</w:t>
            </w:r>
          </w:p>
        </w:tc>
      </w:tr>
      <w:tr w:rsidR="008E4707" w:rsidTr="00EA1736">
        <w:tc>
          <w:tcPr>
            <w:tcW w:w="3348" w:type="dxa"/>
          </w:tcPr>
          <w:p w:rsidR="008E4707" w:rsidRDefault="008E4707" w:rsidP="00EA1736">
            <w:pPr>
              <w:jc w:val="center"/>
              <w:rPr>
                <w:rFonts w:ascii="Century Gothic" w:hAnsi="Century Gothic"/>
                <w:b/>
                <w:sz w:val="8"/>
                <w:szCs w:val="8"/>
              </w:rPr>
            </w:pPr>
          </w:p>
          <w:p w:rsidR="008E4707" w:rsidRPr="008E4707" w:rsidRDefault="008E4707" w:rsidP="00EA1736">
            <w:pPr>
              <w:jc w:val="center"/>
              <w:rPr>
                <w:rFonts w:ascii="Century Gothic" w:hAnsi="Century Gothic"/>
                <w:b/>
                <w:sz w:val="20"/>
                <w:szCs w:val="20"/>
              </w:rPr>
            </w:pPr>
            <w:r>
              <w:rPr>
                <w:rFonts w:ascii="Century Gothic" w:hAnsi="Century Gothic"/>
                <w:b/>
                <w:sz w:val="20"/>
                <w:szCs w:val="20"/>
              </w:rPr>
              <w:t>Hendricks County Food Pantry Coalition</w:t>
            </w:r>
          </w:p>
          <w:p w:rsidR="008E4707" w:rsidRPr="00F16DB3" w:rsidRDefault="008E4707" w:rsidP="00EA1736">
            <w:pPr>
              <w:jc w:val="center"/>
              <w:rPr>
                <w:rFonts w:ascii="Century Gothic" w:hAnsi="Century Gothic"/>
                <w:b/>
                <w:sz w:val="8"/>
                <w:szCs w:val="8"/>
              </w:rPr>
            </w:pPr>
          </w:p>
        </w:tc>
        <w:tc>
          <w:tcPr>
            <w:tcW w:w="7668" w:type="dxa"/>
          </w:tcPr>
          <w:p w:rsidR="008E4707" w:rsidRDefault="008E4707" w:rsidP="00756DD6">
            <w:pPr>
              <w:jc w:val="both"/>
              <w:rPr>
                <w:rFonts w:ascii="Century Gothic" w:hAnsi="Century Gothic"/>
                <w:sz w:val="8"/>
                <w:szCs w:val="8"/>
              </w:rPr>
            </w:pPr>
          </w:p>
          <w:p w:rsidR="008E4707" w:rsidRPr="008E4707" w:rsidRDefault="008E4707" w:rsidP="00756DD6">
            <w:pPr>
              <w:jc w:val="both"/>
              <w:rPr>
                <w:rFonts w:ascii="Century Gothic" w:hAnsi="Century Gothic"/>
                <w:sz w:val="20"/>
                <w:szCs w:val="20"/>
              </w:rPr>
            </w:pPr>
            <w:r>
              <w:rPr>
                <w:rFonts w:ascii="Century Gothic" w:hAnsi="Century Gothic"/>
                <w:sz w:val="20"/>
                <w:szCs w:val="20"/>
              </w:rPr>
              <w:t>Facilitates collaboration</w:t>
            </w:r>
            <w:r w:rsidR="000A68C5">
              <w:rPr>
                <w:rFonts w:ascii="Century Gothic" w:hAnsi="Century Gothic"/>
                <w:sz w:val="20"/>
                <w:szCs w:val="20"/>
              </w:rPr>
              <w:t xml:space="preserve"> among</w:t>
            </w:r>
            <w:r>
              <w:rPr>
                <w:rFonts w:ascii="Century Gothic" w:hAnsi="Century Gothic"/>
                <w:sz w:val="20"/>
                <w:szCs w:val="20"/>
              </w:rPr>
              <w:t xml:space="preserve"> food pantries in Hendricks County to reduce food insecurity</w:t>
            </w:r>
          </w:p>
        </w:tc>
      </w:tr>
      <w:tr w:rsidR="008E4707" w:rsidTr="00EA1736">
        <w:tc>
          <w:tcPr>
            <w:tcW w:w="3348" w:type="dxa"/>
          </w:tcPr>
          <w:p w:rsidR="008E4707" w:rsidRDefault="008E4707" w:rsidP="00EA1736">
            <w:pPr>
              <w:jc w:val="center"/>
              <w:rPr>
                <w:rFonts w:ascii="Century Gothic" w:hAnsi="Century Gothic"/>
                <w:b/>
                <w:sz w:val="8"/>
                <w:szCs w:val="8"/>
              </w:rPr>
            </w:pPr>
          </w:p>
          <w:p w:rsidR="008E4707" w:rsidRPr="008E4707" w:rsidRDefault="008E4707" w:rsidP="00EA1736">
            <w:pPr>
              <w:jc w:val="center"/>
              <w:rPr>
                <w:rFonts w:ascii="Century Gothic" w:hAnsi="Century Gothic"/>
                <w:b/>
                <w:sz w:val="20"/>
                <w:szCs w:val="20"/>
              </w:rPr>
            </w:pPr>
            <w:r>
              <w:rPr>
                <w:rFonts w:ascii="Century Gothic" w:hAnsi="Century Gothic"/>
                <w:b/>
                <w:sz w:val="20"/>
                <w:szCs w:val="20"/>
              </w:rPr>
              <w:t>Brownsburg Farmers Market</w:t>
            </w:r>
          </w:p>
          <w:p w:rsidR="008E4707" w:rsidRDefault="008E4707" w:rsidP="00EA1736">
            <w:pPr>
              <w:jc w:val="center"/>
              <w:rPr>
                <w:rFonts w:ascii="Century Gothic" w:hAnsi="Century Gothic"/>
                <w:b/>
                <w:sz w:val="8"/>
                <w:szCs w:val="8"/>
              </w:rPr>
            </w:pPr>
          </w:p>
        </w:tc>
        <w:tc>
          <w:tcPr>
            <w:tcW w:w="7668" w:type="dxa"/>
          </w:tcPr>
          <w:p w:rsidR="008E4707" w:rsidRDefault="008E4707" w:rsidP="00756DD6">
            <w:pPr>
              <w:jc w:val="both"/>
              <w:rPr>
                <w:rFonts w:ascii="Century Gothic" w:hAnsi="Century Gothic"/>
                <w:sz w:val="8"/>
                <w:szCs w:val="8"/>
              </w:rPr>
            </w:pPr>
          </w:p>
          <w:p w:rsidR="008E4707" w:rsidRPr="008E4707" w:rsidRDefault="008E4707" w:rsidP="00756DD6">
            <w:pPr>
              <w:jc w:val="both"/>
              <w:rPr>
                <w:rFonts w:ascii="Century Gothic" w:hAnsi="Century Gothic"/>
                <w:sz w:val="20"/>
                <w:szCs w:val="20"/>
              </w:rPr>
            </w:pPr>
            <w:r>
              <w:rPr>
                <w:rFonts w:ascii="Century Gothic" w:hAnsi="Century Gothic"/>
                <w:sz w:val="20"/>
                <w:szCs w:val="20"/>
              </w:rPr>
              <w:t>Provides vendor space for local farmers to sell fresh produce</w:t>
            </w:r>
          </w:p>
        </w:tc>
      </w:tr>
      <w:tr w:rsidR="008E4707" w:rsidTr="00EA1736">
        <w:tc>
          <w:tcPr>
            <w:tcW w:w="3348" w:type="dxa"/>
          </w:tcPr>
          <w:p w:rsidR="008E4707" w:rsidRDefault="008E4707" w:rsidP="00EA1736">
            <w:pPr>
              <w:jc w:val="center"/>
              <w:rPr>
                <w:rFonts w:ascii="Century Gothic" w:hAnsi="Century Gothic"/>
                <w:b/>
                <w:sz w:val="8"/>
                <w:szCs w:val="8"/>
              </w:rPr>
            </w:pPr>
          </w:p>
          <w:p w:rsidR="008E4707" w:rsidRPr="008E4707" w:rsidRDefault="008E4707" w:rsidP="00EA1736">
            <w:pPr>
              <w:jc w:val="center"/>
              <w:rPr>
                <w:rFonts w:ascii="Century Gothic" w:hAnsi="Century Gothic"/>
                <w:b/>
                <w:sz w:val="20"/>
                <w:szCs w:val="20"/>
              </w:rPr>
            </w:pPr>
            <w:r>
              <w:rPr>
                <w:rFonts w:ascii="Century Gothic" w:hAnsi="Century Gothic"/>
                <w:b/>
                <w:sz w:val="20"/>
                <w:szCs w:val="20"/>
              </w:rPr>
              <w:t>Danville Farmers Market</w:t>
            </w:r>
          </w:p>
          <w:p w:rsidR="008E4707" w:rsidRDefault="008E4707"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8E4707" w:rsidRPr="00AF4FF0" w:rsidRDefault="008E4707" w:rsidP="00756DD6">
            <w:pPr>
              <w:jc w:val="both"/>
              <w:rPr>
                <w:rFonts w:ascii="Century Gothic" w:hAnsi="Century Gothic"/>
                <w:sz w:val="8"/>
                <w:szCs w:val="8"/>
              </w:rPr>
            </w:pPr>
            <w:r>
              <w:rPr>
                <w:rFonts w:ascii="Century Gothic" w:hAnsi="Century Gothic"/>
                <w:sz w:val="20"/>
                <w:szCs w:val="20"/>
              </w:rPr>
              <w:t>Provides vendor space for local farmers to sell fresh produce</w:t>
            </w:r>
          </w:p>
        </w:tc>
      </w:tr>
      <w:tr w:rsidR="008E4707" w:rsidTr="00EA1736">
        <w:tc>
          <w:tcPr>
            <w:tcW w:w="3348" w:type="dxa"/>
          </w:tcPr>
          <w:p w:rsidR="008E4707" w:rsidRDefault="008E4707" w:rsidP="00EA1736">
            <w:pPr>
              <w:jc w:val="center"/>
              <w:rPr>
                <w:rFonts w:ascii="Century Gothic" w:hAnsi="Century Gothic"/>
                <w:b/>
                <w:sz w:val="8"/>
                <w:szCs w:val="8"/>
              </w:rPr>
            </w:pPr>
          </w:p>
          <w:p w:rsidR="008E4707" w:rsidRPr="008E4707" w:rsidRDefault="008E4707" w:rsidP="00EA1736">
            <w:pPr>
              <w:jc w:val="center"/>
              <w:rPr>
                <w:rFonts w:ascii="Century Gothic" w:hAnsi="Century Gothic"/>
                <w:b/>
                <w:sz w:val="20"/>
                <w:szCs w:val="20"/>
              </w:rPr>
            </w:pPr>
            <w:r>
              <w:rPr>
                <w:rFonts w:ascii="Century Gothic" w:hAnsi="Century Gothic"/>
                <w:b/>
                <w:sz w:val="20"/>
                <w:szCs w:val="20"/>
              </w:rPr>
              <w:t>Pittsboro Farmers Market</w:t>
            </w:r>
          </w:p>
          <w:p w:rsidR="008E4707" w:rsidRDefault="008E4707"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8E4707" w:rsidRPr="00AF4FF0" w:rsidRDefault="008E4707" w:rsidP="00756DD6">
            <w:pPr>
              <w:jc w:val="both"/>
              <w:rPr>
                <w:rFonts w:ascii="Century Gothic" w:hAnsi="Century Gothic"/>
                <w:sz w:val="8"/>
                <w:szCs w:val="8"/>
              </w:rPr>
            </w:pPr>
            <w:r>
              <w:rPr>
                <w:rFonts w:ascii="Century Gothic" w:hAnsi="Century Gothic"/>
                <w:sz w:val="20"/>
                <w:szCs w:val="20"/>
              </w:rPr>
              <w:t>Provides vendor space for local farmers to sell fresh produce</w:t>
            </w:r>
          </w:p>
        </w:tc>
      </w:tr>
      <w:tr w:rsidR="008E4707" w:rsidTr="00EA1736">
        <w:tc>
          <w:tcPr>
            <w:tcW w:w="3348" w:type="dxa"/>
          </w:tcPr>
          <w:p w:rsidR="008E4707" w:rsidRDefault="008E4707" w:rsidP="00EA1736">
            <w:pPr>
              <w:jc w:val="center"/>
              <w:rPr>
                <w:rFonts w:ascii="Century Gothic" w:hAnsi="Century Gothic"/>
                <w:b/>
                <w:sz w:val="8"/>
                <w:szCs w:val="8"/>
              </w:rPr>
            </w:pPr>
          </w:p>
          <w:p w:rsidR="008E4707" w:rsidRPr="008E4707" w:rsidRDefault="008E4707" w:rsidP="00EA1736">
            <w:pPr>
              <w:jc w:val="center"/>
              <w:rPr>
                <w:rFonts w:ascii="Century Gothic" w:hAnsi="Century Gothic"/>
                <w:b/>
                <w:sz w:val="20"/>
                <w:szCs w:val="20"/>
              </w:rPr>
            </w:pPr>
            <w:r>
              <w:rPr>
                <w:rFonts w:ascii="Century Gothic" w:hAnsi="Century Gothic"/>
                <w:b/>
                <w:sz w:val="20"/>
                <w:szCs w:val="20"/>
              </w:rPr>
              <w:t>Avon Farmers Market</w:t>
            </w:r>
          </w:p>
          <w:p w:rsidR="008E4707" w:rsidRDefault="008E4707"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8E4707" w:rsidRPr="00AF4FF0" w:rsidRDefault="008E4707" w:rsidP="00756DD6">
            <w:pPr>
              <w:jc w:val="both"/>
              <w:rPr>
                <w:rFonts w:ascii="Century Gothic" w:hAnsi="Century Gothic"/>
                <w:sz w:val="8"/>
                <w:szCs w:val="8"/>
              </w:rPr>
            </w:pPr>
            <w:r>
              <w:rPr>
                <w:rFonts w:ascii="Century Gothic" w:hAnsi="Century Gothic"/>
                <w:sz w:val="20"/>
                <w:szCs w:val="20"/>
              </w:rPr>
              <w:t>Provides vendor space for local farmers to sell fresh produce</w:t>
            </w:r>
          </w:p>
        </w:tc>
      </w:tr>
      <w:tr w:rsidR="007760C2" w:rsidTr="00EA1736">
        <w:tc>
          <w:tcPr>
            <w:tcW w:w="3348" w:type="dxa"/>
          </w:tcPr>
          <w:p w:rsidR="007760C2" w:rsidRPr="00F16DB3" w:rsidRDefault="007760C2" w:rsidP="00EA1736">
            <w:pPr>
              <w:jc w:val="center"/>
              <w:rPr>
                <w:rFonts w:ascii="Century Gothic" w:hAnsi="Century Gothic"/>
                <w:b/>
                <w:sz w:val="8"/>
                <w:szCs w:val="8"/>
              </w:rPr>
            </w:pPr>
          </w:p>
          <w:p w:rsidR="007760C2" w:rsidRDefault="001C37CC" w:rsidP="00EA1736">
            <w:pPr>
              <w:jc w:val="center"/>
              <w:rPr>
                <w:rFonts w:ascii="Century Gothic" w:hAnsi="Century Gothic"/>
                <w:b/>
                <w:sz w:val="20"/>
                <w:szCs w:val="20"/>
              </w:rPr>
            </w:pPr>
            <w:r>
              <w:rPr>
                <w:rFonts w:ascii="Century Gothic" w:hAnsi="Century Gothic"/>
                <w:b/>
                <w:sz w:val="20"/>
                <w:szCs w:val="20"/>
              </w:rPr>
              <w:t>Hendricks County Parks and Recreation</w:t>
            </w:r>
          </w:p>
          <w:p w:rsidR="007760C2" w:rsidRPr="00F16DB3" w:rsidRDefault="007760C2" w:rsidP="00EA1736">
            <w:pPr>
              <w:jc w:val="center"/>
              <w:rPr>
                <w:rFonts w:ascii="Century Gothic" w:hAnsi="Century Gothic"/>
                <w:b/>
                <w:sz w:val="8"/>
                <w:szCs w:val="8"/>
              </w:rPr>
            </w:pPr>
          </w:p>
        </w:tc>
        <w:tc>
          <w:tcPr>
            <w:tcW w:w="7668" w:type="dxa"/>
          </w:tcPr>
          <w:p w:rsidR="007760C2" w:rsidRPr="00AF4FF0" w:rsidRDefault="007760C2" w:rsidP="00756DD6">
            <w:pPr>
              <w:jc w:val="both"/>
              <w:rPr>
                <w:rFonts w:ascii="Century Gothic" w:hAnsi="Century Gothic"/>
                <w:sz w:val="8"/>
                <w:szCs w:val="8"/>
              </w:rPr>
            </w:pPr>
          </w:p>
          <w:p w:rsidR="007760C2" w:rsidRPr="00AF4FF0" w:rsidRDefault="008E4707" w:rsidP="00756DD6">
            <w:pPr>
              <w:jc w:val="both"/>
              <w:rPr>
                <w:rFonts w:ascii="Century Gothic" w:hAnsi="Century Gothic"/>
                <w:sz w:val="20"/>
                <w:szCs w:val="20"/>
              </w:rPr>
            </w:pPr>
            <w:r>
              <w:rPr>
                <w:rFonts w:ascii="Century Gothic" w:hAnsi="Century Gothic"/>
                <w:sz w:val="20"/>
                <w:szCs w:val="20"/>
              </w:rPr>
              <w:t>Provides trails and other outdoor facilities for physical activity</w:t>
            </w:r>
          </w:p>
        </w:tc>
      </w:tr>
      <w:tr w:rsidR="007760C2" w:rsidTr="00EA1736">
        <w:tc>
          <w:tcPr>
            <w:tcW w:w="3348" w:type="dxa"/>
          </w:tcPr>
          <w:p w:rsidR="007760C2" w:rsidRDefault="007760C2" w:rsidP="00EA1736">
            <w:pPr>
              <w:jc w:val="center"/>
              <w:rPr>
                <w:rFonts w:ascii="Century Gothic" w:hAnsi="Century Gothic"/>
                <w:b/>
                <w:sz w:val="8"/>
                <w:szCs w:val="8"/>
              </w:rPr>
            </w:pPr>
          </w:p>
          <w:p w:rsidR="007760C2" w:rsidRPr="00993A33" w:rsidRDefault="001C37CC" w:rsidP="00EA1736">
            <w:pPr>
              <w:jc w:val="center"/>
              <w:rPr>
                <w:rFonts w:ascii="Century Gothic" w:hAnsi="Century Gothic"/>
                <w:b/>
                <w:sz w:val="20"/>
                <w:szCs w:val="20"/>
              </w:rPr>
            </w:pPr>
            <w:r>
              <w:rPr>
                <w:rFonts w:ascii="Century Gothic" w:hAnsi="Century Gothic"/>
                <w:b/>
                <w:sz w:val="20"/>
                <w:szCs w:val="20"/>
              </w:rPr>
              <w:t>Brownsburg Parks and Recreation</w:t>
            </w:r>
          </w:p>
          <w:p w:rsidR="007760C2" w:rsidRPr="00F16DB3" w:rsidRDefault="007760C2"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7760C2" w:rsidRPr="00AF4FF0" w:rsidRDefault="000A68C5" w:rsidP="00756DD6">
            <w:pPr>
              <w:jc w:val="both"/>
              <w:rPr>
                <w:rFonts w:ascii="Century Gothic" w:hAnsi="Century Gothic"/>
                <w:sz w:val="8"/>
                <w:szCs w:val="8"/>
              </w:rPr>
            </w:pPr>
            <w:r>
              <w:rPr>
                <w:rFonts w:ascii="Century Gothic" w:hAnsi="Century Gothic"/>
                <w:sz w:val="20"/>
                <w:szCs w:val="20"/>
              </w:rPr>
              <w:t>Provides fitness classes,</w:t>
            </w:r>
            <w:r w:rsidR="008E4707">
              <w:rPr>
                <w:rFonts w:ascii="Century Gothic" w:hAnsi="Century Gothic"/>
                <w:sz w:val="20"/>
                <w:szCs w:val="20"/>
              </w:rPr>
              <w:t xml:space="preserve"> trails</w:t>
            </w:r>
            <w:r>
              <w:rPr>
                <w:rFonts w:ascii="Century Gothic" w:hAnsi="Century Gothic"/>
                <w:sz w:val="20"/>
                <w:szCs w:val="20"/>
              </w:rPr>
              <w:t>,</w:t>
            </w:r>
            <w:r w:rsidR="008E4707">
              <w:rPr>
                <w:rFonts w:ascii="Century Gothic" w:hAnsi="Century Gothic"/>
                <w:sz w:val="20"/>
                <w:szCs w:val="20"/>
              </w:rPr>
              <w:t xml:space="preserve"> and other facilities for physical activity</w:t>
            </w:r>
          </w:p>
        </w:tc>
      </w:tr>
      <w:tr w:rsidR="001C37CC" w:rsidTr="00EA1736">
        <w:tc>
          <w:tcPr>
            <w:tcW w:w="3348" w:type="dxa"/>
          </w:tcPr>
          <w:p w:rsidR="001C37CC" w:rsidRDefault="001C37CC" w:rsidP="00EA1736">
            <w:pPr>
              <w:jc w:val="center"/>
              <w:rPr>
                <w:rFonts w:ascii="Century Gothic" w:hAnsi="Century Gothic"/>
                <w:b/>
                <w:sz w:val="8"/>
                <w:szCs w:val="8"/>
              </w:rPr>
            </w:pPr>
          </w:p>
          <w:p w:rsidR="001C37CC" w:rsidRPr="001C37CC" w:rsidRDefault="001C37CC" w:rsidP="00EA1736">
            <w:pPr>
              <w:jc w:val="center"/>
              <w:rPr>
                <w:rFonts w:ascii="Century Gothic" w:hAnsi="Century Gothic"/>
                <w:b/>
                <w:sz w:val="20"/>
                <w:szCs w:val="20"/>
              </w:rPr>
            </w:pPr>
            <w:r>
              <w:rPr>
                <w:rFonts w:ascii="Century Gothic" w:hAnsi="Century Gothic"/>
                <w:b/>
                <w:sz w:val="20"/>
                <w:szCs w:val="20"/>
              </w:rPr>
              <w:t>Danville Parks and Recreation</w:t>
            </w:r>
          </w:p>
          <w:p w:rsidR="001C37CC" w:rsidRDefault="001C37CC"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1C37CC" w:rsidRPr="00AF4FF0" w:rsidRDefault="008E4707" w:rsidP="00756DD6">
            <w:pPr>
              <w:jc w:val="both"/>
              <w:rPr>
                <w:rFonts w:ascii="Century Gothic" w:hAnsi="Century Gothic"/>
                <w:sz w:val="8"/>
                <w:szCs w:val="8"/>
              </w:rPr>
            </w:pPr>
            <w:r>
              <w:rPr>
                <w:rFonts w:ascii="Century Gothic" w:hAnsi="Century Gothic"/>
                <w:sz w:val="20"/>
                <w:szCs w:val="20"/>
              </w:rPr>
              <w:t>Provides trails and other outdoor facilities for physical activity</w:t>
            </w:r>
          </w:p>
        </w:tc>
      </w:tr>
      <w:tr w:rsidR="001C37CC" w:rsidTr="00EA1736">
        <w:tc>
          <w:tcPr>
            <w:tcW w:w="3348" w:type="dxa"/>
          </w:tcPr>
          <w:p w:rsidR="001C37CC" w:rsidRDefault="001C37CC" w:rsidP="00EA1736">
            <w:pPr>
              <w:jc w:val="center"/>
              <w:rPr>
                <w:rFonts w:ascii="Century Gothic" w:hAnsi="Century Gothic"/>
                <w:b/>
                <w:sz w:val="8"/>
                <w:szCs w:val="8"/>
              </w:rPr>
            </w:pPr>
          </w:p>
          <w:p w:rsidR="001C37CC" w:rsidRPr="001C37CC" w:rsidRDefault="001C37CC" w:rsidP="00EA1736">
            <w:pPr>
              <w:jc w:val="center"/>
              <w:rPr>
                <w:rFonts w:ascii="Century Gothic" w:hAnsi="Century Gothic"/>
                <w:b/>
                <w:sz w:val="20"/>
                <w:szCs w:val="20"/>
              </w:rPr>
            </w:pPr>
            <w:r>
              <w:rPr>
                <w:rFonts w:ascii="Century Gothic" w:hAnsi="Century Gothic"/>
                <w:b/>
                <w:sz w:val="20"/>
                <w:szCs w:val="20"/>
              </w:rPr>
              <w:t xml:space="preserve">Avon </w:t>
            </w:r>
            <w:r w:rsidR="00A9622D">
              <w:rPr>
                <w:rFonts w:ascii="Century Gothic" w:hAnsi="Century Gothic"/>
                <w:b/>
                <w:sz w:val="20"/>
                <w:szCs w:val="20"/>
              </w:rPr>
              <w:t>Town Hall Park</w:t>
            </w:r>
          </w:p>
          <w:p w:rsidR="001C37CC" w:rsidRDefault="001C37CC"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1C37CC" w:rsidRPr="00AF4FF0" w:rsidRDefault="008E4707" w:rsidP="00756DD6">
            <w:pPr>
              <w:jc w:val="both"/>
              <w:rPr>
                <w:rFonts w:ascii="Century Gothic" w:hAnsi="Century Gothic"/>
                <w:sz w:val="8"/>
                <w:szCs w:val="8"/>
              </w:rPr>
            </w:pPr>
            <w:r>
              <w:rPr>
                <w:rFonts w:ascii="Century Gothic" w:hAnsi="Century Gothic"/>
                <w:sz w:val="20"/>
                <w:szCs w:val="20"/>
              </w:rPr>
              <w:t>Provides trails and other outdoor facilities for physical activity</w:t>
            </w:r>
          </w:p>
        </w:tc>
      </w:tr>
      <w:tr w:rsidR="001C37CC" w:rsidTr="00EA1736">
        <w:tc>
          <w:tcPr>
            <w:tcW w:w="3348" w:type="dxa"/>
          </w:tcPr>
          <w:p w:rsidR="001C37CC" w:rsidRDefault="001C37CC"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Plainfield Parks and Recreation</w:t>
            </w:r>
          </w:p>
          <w:p w:rsidR="00A9622D" w:rsidRDefault="00A9622D"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1C37CC" w:rsidRPr="00AF4FF0" w:rsidRDefault="008E4707" w:rsidP="00756DD6">
            <w:pPr>
              <w:jc w:val="both"/>
              <w:rPr>
                <w:rFonts w:ascii="Century Gothic" w:hAnsi="Century Gothic"/>
                <w:sz w:val="8"/>
                <w:szCs w:val="8"/>
              </w:rPr>
            </w:pPr>
            <w:r>
              <w:rPr>
                <w:rFonts w:ascii="Century Gothic" w:hAnsi="Century Gothic"/>
                <w:sz w:val="20"/>
                <w:szCs w:val="20"/>
              </w:rPr>
              <w:t>Provides trails and other outdoor facilities for physical activity</w:t>
            </w:r>
          </w:p>
        </w:tc>
      </w:tr>
      <w:tr w:rsidR="00A9622D" w:rsidTr="00EA1736">
        <w:tc>
          <w:tcPr>
            <w:tcW w:w="3348" w:type="dxa"/>
          </w:tcPr>
          <w:p w:rsidR="00A9622D" w:rsidRDefault="00A9622D"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Washington Township Park</w:t>
            </w:r>
          </w:p>
          <w:p w:rsidR="00A9622D" w:rsidRDefault="00A9622D" w:rsidP="00EA1736">
            <w:pPr>
              <w:jc w:val="center"/>
              <w:rPr>
                <w:rFonts w:ascii="Century Gothic" w:hAnsi="Century Gothic"/>
                <w:b/>
                <w:sz w:val="8"/>
                <w:szCs w:val="8"/>
              </w:rPr>
            </w:pPr>
          </w:p>
        </w:tc>
        <w:tc>
          <w:tcPr>
            <w:tcW w:w="7668" w:type="dxa"/>
          </w:tcPr>
          <w:p w:rsidR="008E4707" w:rsidRPr="008E4707" w:rsidRDefault="008E4707" w:rsidP="00756DD6">
            <w:pPr>
              <w:jc w:val="both"/>
              <w:rPr>
                <w:rFonts w:ascii="Century Gothic" w:hAnsi="Century Gothic"/>
                <w:sz w:val="8"/>
                <w:szCs w:val="8"/>
              </w:rPr>
            </w:pPr>
          </w:p>
          <w:p w:rsidR="00A9622D" w:rsidRPr="00AF4FF0" w:rsidRDefault="000A68C5" w:rsidP="00756DD6">
            <w:pPr>
              <w:jc w:val="both"/>
              <w:rPr>
                <w:rFonts w:ascii="Century Gothic" w:hAnsi="Century Gothic"/>
                <w:sz w:val="8"/>
                <w:szCs w:val="8"/>
              </w:rPr>
            </w:pPr>
            <w:r>
              <w:rPr>
                <w:rFonts w:ascii="Century Gothic" w:hAnsi="Century Gothic"/>
                <w:sz w:val="20"/>
                <w:szCs w:val="20"/>
              </w:rPr>
              <w:t>Provides fitness classes,</w:t>
            </w:r>
            <w:r w:rsidR="008E4707">
              <w:rPr>
                <w:rFonts w:ascii="Century Gothic" w:hAnsi="Century Gothic"/>
                <w:sz w:val="20"/>
                <w:szCs w:val="20"/>
              </w:rPr>
              <w:t xml:space="preserve"> trails</w:t>
            </w:r>
            <w:r>
              <w:rPr>
                <w:rFonts w:ascii="Century Gothic" w:hAnsi="Century Gothic"/>
                <w:sz w:val="20"/>
                <w:szCs w:val="20"/>
              </w:rPr>
              <w:t>,</w:t>
            </w:r>
            <w:r w:rsidR="008E4707">
              <w:rPr>
                <w:rFonts w:ascii="Century Gothic" w:hAnsi="Century Gothic"/>
                <w:sz w:val="20"/>
                <w:szCs w:val="20"/>
              </w:rPr>
              <w:t xml:space="preserve"> and other facilities for physical activity</w:t>
            </w:r>
          </w:p>
        </w:tc>
      </w:tr>
      <w:tr w:rsidR="00A9622D" w:rsidTr="00EA1736">
        <w:tc>
          <w:tcPr>
            <w:tcW w:w="3348" w:type="dxa"/>
          </w:tcPr>
          <w:p w:rsidR="00A9622D" w:rsidRDefault="00A9622D"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Hummel Park</w:t>
            </w:r>
          </w:p>
          <w:p w:rsidR="00A9622D" w:rsidRDefault="00A9622D" w:rsidP="00EA1736">
            <w:pPr>
              <w:jc w:val="center"/>
              <w:rPr>
                <w:rFonts w:ascii="Century Gothic" w:hAnsi="Century Gothic"/>
                <w:b/>
                <w:sz w:val="8"/>
                <w:szCs w:val="8"/>
              </w:rPr>
            </w:pPr>
          </w:p>
        </w:tc>
        <w:tc>
          <w:tcPr>
            <w:tcW w:w="7668" w:type="dxa"/>
          </w:tcPr>
          <w:p w:rsidR="001B1BD5" w:rsidRPr="008E4707" w:rsidRDefault="001B1BD5" w:rsidP="00756DD6">
            <w:pPr>
              <w:jc w:val="both"/>
              <w:rPr>
                <w:rFonts w:ascii="Century Gothic" w:hAnsi="Century Gothic"/>
                <w:sz w:val="8"/>
                <w:szCs w:val="8"/>
              </w:rPr>
            </w:pPr>
          </w:p>
          <w:p w:rsidR="00A9622D" w:rsidRPr="00AF4FF0" w:rsidRDefault="001B1BD5" w:rsidP="00756DD6">
            <w:pPr>
              <w:jc w:val="both"/>
              <w:rPr>
                <w:rFonts w:ascii="Century Gothic" w:hAnsi="Century Gothic"/>
                <w:sz w:val="8"/>
                <w:szCs w:val="8"/>
              </w:rPr>
            </w:pPr>
            <w:r>
              <w:rPr>
                <w:rFonts w:ascii="Century Gothic" w:hAnsi="Century Gothic"/>
                <w:sz w:val="20"/>
                <w:szCs w:val="20"/>
              </w:rPr>
              <w:t>Provides trails and other outdoor facilities for physical activity</w:t>
            </w:r>
          </w:p>
        </w:tc>
      </w:tr>
      <w:tr w:rsidR="00A9622D" w:rsidTr="00EA1736">
        <w:tc>
          <w:tcPr>
            <w:tcW w:w="3348" w:type="dxa"/>
          </w:tcPr>
          <w:p w:rsidR="00A9622D" w:rsidRDefault="00A9622D"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Hendricks County Senior Services</w:t>
            </w:r>
          </w:p>
          <w:p w:rsidR="00A9622D" w:rsidRDefault="00A9622D" w:rsidP="00EA1736">
            <w:pPr>
              <w:jc w:val="center"/>
              <w:rPr>
                <w:rFonts w:ascii="Century Gothic" w:hAnsi="Century Gothic"/>
                <w:b/>
                <w:sz w:val="8"/>
                <w:szCs w:val="8"/>
              </w:rPr>
            </w:pPr>
          </w:p>
        </w:tc>
        <w:tc>
          <w:tcPr>
            <w:tcW w:w="7668" w:type="dxa"/>
          </w:tcPr>
          <w:p w:rsidR="00A9622D" w:rsidRDefault="00A9622D" w:rsidP="00756DD6">
            <w:pPr>
              <w:jc w:val="both"/>
              <w:rPr>
                <w:rFonts w:ascii="Century Gothic" w:hAnsi="Century Gothic"/>
                <w:sz w:val="8"/>
                <w:szCs w:val="8"/>
              </w:rPr>
            </w:pPr>
          </w:p>
          <w:p w:rsidR="001B1BD5" w:rsidRPr="001B1BD5" w:rsidRDefault="001B1BD5" w:rsidP="00756DD6">
            <w:pPr>
              <w:jc w:val="both"/>
              <w:rPr>
                <w:rFonts w:ascii="Century Gothic" w:hAnsi="Century Gothic"/>
                <w:sz w:val="20"/>
                <w:szCs w:val="20"/>
              </w:rPr>
            </w:pPr>
            <w:r>
              <w:rPr>
                <w:rFonts w:ascii="Century Gothic" w:hAnsi="Century Gothic"/>
                <w:sz w:val="20"/>
                <w:szCs w:val="20"/>
              </w:rPr>
              <w:t>Provides exercise equipment and fitness classes at the Hendricks County Senior Center</w:t>
            </w:r>
          </w:p>
        </w:tc>
      </w:tr>
      <w:tr w:rsidR="00A9622D" w:rsidTr="00EA1736">
        <w:tc>
          <w:tcPr>
            <w:tcW w:w="3348" w:type="dxa"/>
          </w:tcPr>
          <w:p w:rsidR="00A9622D" w:rsidRDefault="00A9622D"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Vandalia Trail</w:t>
            </w:r>
          </w:p>
          <w:p w:rsidR="00A9622D" w:rsidRDefault="00A9622D" w:rsidP="00EA1736">
            <w:pPr>
              <w:jc w:val="center"/>
              <w:rPr>
                <w:rFonts w:ascii="Century Gothic" w:hAnsi="Century Gothic"/>
                <w:b/>
                <w:sz w:val="8"/>
                <w:szCs w:val="8"/>
              </w:rPr>
            </w:pPr>
          </w:p>
        </w:tc>
        <w:tc>
          <w:tcPr>
            <w:tcW w:w="7668" w:type="dxa"/>
          </w:tcPr>
          <w:p w:rsidR="00A9622D" w:rsidRDefault="00A9622D" w:rsidP="00756DD6">
            <w:pPr>
              <w:jc w:val="both"/>
              <w:rPr>
                <w:rFonts w:ascii="Century Gothic" w:hAnsi="Century Gothic"/>
                <w:sz w:val="8"/>
                <w:szCs w:val="8"/>
              </w:rPr>
            </w:pPr>
          </w:p>
          <w:p w:rsidR="001B1BD5" w:rsidRPr="001B1BD5" w:rsidRDefault="001B1BD5" w:rsidP="00756DD6">
            <w:pPr>
              <w:jc w:val="both"/>
              <w:rPr>
                <w:rFonts w:ascii="Century Gothic" w:hAnsi="Century Gothic"/>
                <w:sz w:val="20"/>
                <w:szCs w:val="20"/>
              </w:rPr>
            </w:pPr>
            <w:r>
              <w:rPr>
                <w:rFonts w:ascii="Century Gothic" w:hAnsi="Century Gothic"/>
                <w:sz w:val="20"/>
                <w:szCs w:val="20"/>
              </w:rPr>
              <w:t>Provides walking and biking trails across parts of Hendricks County</w:t>
            </w:r>
          </w:p>
        </w:tc>
      </w:tr>
      <w:tr w:rsidR="00A9622D" w:rsidTr="00EA1736">
        <w:tc>
          <w:tcPr>
            <w:tcW w:w="3348" w:type="dxa"/>
          </w:tcPr>
          <w:p w:rsidR="00A9622D" w:rsidRDefault="00A9622D" w:rsidP="00EA1736">
            <w:pPr>
              <w:jc w:val="center"/>
              <w:rPr>
                <w:rFonts w:ascii="Century Gothic" w:hAnsi="Century Gothic"/>
                <w:b/>
                <w:sz w:val="8"/>
                <w:szCs w:val="8"/>
              </w:rPr>
            </w:pPr>
          </w:p>
          <w:p w:rsidR="00A9622D" w:rsidRPr="00A9622D" w:rsidRDefault="00A9622D" w:rsidP="00EA1736">
            <w:pPr>
              <w:jc w:val="center"/>
              <w:rPr>
                <w:rFonts w:ascii="Century Gothic" w:hAnsi="Century Gothic"/>
                <w:b/>
                <w:sz w:val="20"/>
                <w:szCs w:val="20"/>
              </w:rPr>
            </w:pPr>
            <w:r>
              <w:rPr>
                <w:rFonts w:ascii="Century Gothic" w:hAnsi="Century Gothic"/>
                <w:b/>
                <w:sz w:val="20"/>
                <w:szCs w:val="20"/>
              </w:rPr>
              <w:t>B&amp;O Trail</w:t>
            </w:r>
          </w:p>
          <w:p w:rsidR="00A9622D" w:rsidRDefault="00A9622D" w:rsidP="00EA1736">
            <w:pPr>
              <w:jc w:val="center"/>
              <w:rPr>
                <w:rFonts w:ascii="Century Gothic" w:hAnsi="Century Gothic"/>
                <w:b/>
                <w:sz w:val="8"/>
                <w:szCs w:val="8"/>
              </w:rPr>
            </w:pPr>
          </w:p>
        </w:tc>
        <w:tc>
          <w:tcPr>
            <w:tcW w:w="7668" w:type="dxa"/>
          </w:tcPr>
          <w:p w:rsidR="001B1BD5" w:rsidRDefault="001B1BD5" w:rsidP="00756DD6">
            <w:pPr>
              <w:jc w:val="both"/>
              <w:rPr>
                <w:rFonts w:ascii="Century Gothic" w:hAnsi="Century Gothic"/>
                <w:sz w:val="8"/>
                <w:szCs w:val="8"/>
              </w:rPr>
            </w:pPr>
          </w:p>
          <w:p w:rsidR="00A9622D" w:rsidRPr="00AF4FF0" w:rsidRDefault="001B1BD5" w:rsidP="00756DD6">
            <w:pPr>
              <w:jc w:val="both"/>
              <w:rPr>
                <w:rFonts w:ascii="Century Gothic" w:hAnsi="Century Gothic"/>
                <w:sz w:val="8"/>
                <w:szCs w:val="8"/>
              </w:rPr>
            </w:pPr>
            <w:r>
              <w:rPr>
                <w:rFonts w:ascii="Century Gothic" w:hAnsi="Century Gothic"/>
                <w:sz w:val="20"/>
                <w:szCs w:val="20"/>
              </w:rPr>
              <w:t>Provides walking and biking trails across parts of Hendricks County</w:t>
            </w:r>
          </w:p>
        </w:tc>
      </w:tr>
    </w:tbl>
    <w:p w:rsidR="007760C2" w:rsidRDefault="007760C2" w:rsidP="007760C2">
      <w:pPr>
        <w:spacing w:after="0"/>
        <w:rPr>
          <w:rFonts w:ascii="Century Gothic" w:hAnsi="Century Gothic"/>
          <w:b/>
          <w:sz w:val="20"/>
          <w:szCs w:val="20"/>
        </w:rPr>
        <w:sectPr w:rsidR="007760C2" w:rsidSect="00FC2BA2">
          <w:type w:val="continuous"/>
          <w:pgSz w:w="12240" w:h="15840"/>
          <w:pgMar w:top="1440" w:right="720" w:bottom="1440" w:left="720" w:header="720" w:footer="720" w:gutter="0"/>
          <w:cols w:space="720"/>
          <w:docGrid w:linePitch="360"/>
        </w:sectPr>
      </w:pPr>
    </w:p>
    <w:p w:rsidR="007760C2" w:rsidRPr="007760C2" w:rsidRDefault="004B5FE5" w:rsidP="00DC2C54">
      <w:pPr>
        <w:spacing w:after="0"/>
        <w:rPr>
          <w:rFonts w:ascii="Century Gothic" w:hAnsi="Century Gothic"/>
          <w:b/>
          <w:i/>
          <w:color w:val="F26322"/>
          <w:sz w:val="20"/>
          <w:szCs w:val="20"/>
        </w:rPr>
      </w:pPr>
      <w:r>
        <w:rPr>
          <w:rFonts w:ascii="Century Gothic" w:hAnsi="Century Gothic"/>
          <w:i/>
          <w:noProof/>
          <w:sz w:val="20"/>
          <w:szCs w:val="20"/>
        </w:rPr>
        <w:lastRenderedPageBreak/>
        <w:pict>
          <v:shape id="_x0000_s1082" type="#_x0000_t32" style="position:absolute;margin-left:-35pt;margin-top:-11.3pt;width:677.8pt;height:.05pt;z-index:252923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" strokecolor="#bdcc2a" strokeweight="4.5pt"/>
        </w:pict>
      </w:r>
      <w:r>
        <w:rPr>
          <w:rFonts w:ascii="Century Gothic" w:hAnsi="Century Gothic"/>
          <w:i/>
          <w:noProof/>
          <w:sz w:val="20"/>
          <w:szCs w:val="20"/>
        </w:rPr>
        <w:pict>
          <v:shape id="_x0000_s1039" type="#_x0000_t32" style="position:absolute;margin-left:-41.75pt;margin-top:-95.25pt;width:677.8pt;height:.05pt;z-index:252858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" strokecolor="#bdcc2a" strokeweight="4.5pt"/>
        </w:pict>
      </w:r>
      <w:r w:rsidR="007760C2">
        <w:rPr>
          <w:rFonts w:ascii="Century Gothic" w:hAnsi="Century Gothic"/>
          <w:b/>
          <w:i/>
          <w:color w:val="F26322"/>
          <w:sz w:val="20"/>
          <w:szCs w:val="20"/>
        </w:rPr>
        <w:t>2016-2018 WORK PLAN</w:t>
      </w:r>
    </w:p>
    <w:p w:rsidR="007760C2" w:rsidRDefault="007760C2" w:rsidP="00DC2C54">
      <w:pPr>
        <w:spacing w:after="0"/>
        <w:rPr>
          <w:rFonts w:ascii="Century Gothic" w:hAnsi="Century Gothic"/>
          <w:b/>
          <w:color w:val="F26322"/>
          <w:sz w:val="20"/>
          <w:szCs w:val="20"/>
        </w:rPr>
      </w:pPr>
    </w:p>
    <w:p w:rsidR="00DC2C54" w:rsidRPr="00437AB1" w:rsidRDefault="00DC2C54" w:rsidP="007760C2">
      <w:pPr>
        <w:spacing w:after="0"/>
        <w:ind w:left="3060" w:hanging="2700"/>
        <w:rPr>
          <w:rFonts w:ascii="Century Gothic" w:hAnsi="Century Gothic"/>
          <w:b/>
          <w:color w:val="F26322"/>
          <w:sz w:val="20"/>
          <w:szCs w:val="20"/>
        </w:rPr>
      </w:pPr>
      <w:r w:rsidRPr="007760C2">
        <w:rPr>
          <w:rFonts w:ascii="Century Gothic" w:hAnsi="Century Gothic"/>
          <w:b/>
          <w:sz w:val="20"/>
          <w:szCs w:val="20"/>
        </w:rPr>
        <w:t>PRIORITY AREA LEADER:</w:t>
      </w:r>
      <w:r>
        <w:rPr>
          <w:rFonts w:ascii="Century Gothic" w:hAnsi="Century Gothic"/>
          <w:b/>
          <w:color w:val="F26322"/>
          <w:sz w:val="20"/>
          <w:szCs w:val="20"/>
        </w:rPr>
        <w:tab/>
      </w:r>
      <w:r w:rsidR="000D268A">
        <w:rPr>
          <w:rFonts w:ascii="Century Gothic" w:hAnsi="Century Gothic"/>
          <w:sz w:val="20"/>
          <w:szCs w:val="20"/>
        </w:rPr>
        <w:t>Anna Lothe</w:t>
      </w:r>
      <w:r w:rsidR="00697A53">
        <w:rPr>
          <w:rFonts w:ascii="Century Gothic" w:hAnsi="Century Gothic"/>
          <w:sz w:val="20"/>
          <w:szCs w:val="20"/>
        </w:rPr>
        <w:t>,</w:t>
      </w:r>
      <w:r>
        <w:rPr>
          <w:rFonts w:ascii="Century Gothic" w:hAnsi="Century Gothic"/>
          <w:sz w:val="20"/>
          <w:szCs w:val="20"/>
        </w:rPr>
        <w:t xml:space="preserve"> </w:t>
      </w:r>
      <w:r w:rsidR="000D268A">
        <w:rPr>
          <w:rFonts w:ascii="Century Gothic" w:hAnsi="Century Gothic"/>
          <w:sz w:val="20"/>
          <w:szCs w:val="20"/>
        </w:rPr>
        <w:t>Public Health Education Specialist</w:t>
      </w:r>
      <w:r w:rsidR="00697A53">
        <w:rPr>
          <w:rFonts w:ascii="Century Gothic" w:hAnsi="Century Gothic"/>
          <w:sz w:val="20"/>
          <w:szCs w:val="20"/>
        </w:rPr>
        <w:t xml:space="preserve"> </w:t>
      </w:r>
    </w:p>
    <w:p w:rsidR="00DC2C54" w:rsidRPr="00636CDC" w:rsidRDefault="00DC2C54" w:rsidP="007760C2">
      <w:pPr>
        <w:spacing w:after="0"/>
        <w:ind w:left="3060" w:hanging="2700"/>
        <w:rPr>
          <w:rFonts w:ascii="Century Gothic" w:hAnsi="Century Gothic"/>
          <w:i/>
          <w:sz w:val="20"/>
          <w:szCs w:val="20"/>
        </w:rPr>
      </w:pPr>
      <w:r>
        <w:rPr>
          <w:rFonts w:ascii="Century Gothic" w:hAnsi="Century Gothic"/>
          <w:b/>
          <w:sz w:val="20"/>
          <w:szCs w:val="20"/>
        </w:rPr>
        <w:tab/>
      </w:r>
      <w:r w:rsidR="00697A53">
        <w:rPr>
          <w:rFonts w:ascii="Century Gothic" w:hAnsi="Century Gothic"/>
          <w:i/>
          <w:sz w:val="20"/>
          <w:szCs w:val="20"/>
        </w:rPr>
        <w:t xml:space="preserve">Hendricks </w:t>
      </w:r>
      <w:r w:rsidR="000D268A">
        <w:rPr>
          <w:rFonts w:ascii="Century Gothic" w:hAnsi="Century Gothic"/>
          <w:i/>
          <w:sz w:val="20"/>
          <w:szCs w:val="20"/>
        </w:rPr>
        <w:t>County Health Department</w:t>
      </w:r>
    </w:p>
    <w:p w:rsidR="00DC2C54" w:rsidRDefault="00DC2C54" w:rsidP="00DC2C54">
      <w:pPr>
        <w:spacing w:after="0"/>
        <w:ind w:left="2880" w:hanging="2880"/>
        <w:rPr>
          <w:rFonts w:ascii="Century Gothic" w:hAnsi="Century Gothic"/>
          <w:b/>
          <w:sz w:val="20"/>
          <w:szCs w:val="20"/>
        </w:rPr>
      </w:pPr>
    </w:p>
    <w:p w:rsidR="00DC2C54" w:rsidRDefault="00DC2C54" w:rsidP="005A4C15">
      <w:pPr>
        <w:spacing w:after="0"/>
        <w:ind w:left="3060" w:hanging="2700"/>
        <w:rPr>
          <w:rFonts w:ascii="Century Gothic" w:hAnsi="Century Gothic"/>
          <w:sz w:val="20"/>
          <w:szCs w:val="20"/>
        </w:rPr>
      </w:pPr>
      <w:r w:rsidRPr="007760C2">
        <w:rPr>
          <w:rFonts w:ascii="Century Gothic" w:hAnsi="Century Gothic"/>
          <w:b/>
          <w:sz w:val="20"/>
          <w:szCs w:val="20"/>
        </w:rPr>
        <w:t xml:space="preserve">PRIORITY AREA PARTNERS: </w:t>
      </w:r>
      <w:r>
        <w:rPr>
          <w:rFonts w:ascii="Century Gothic" w:hAnsi="Century Gothic"/>
          <w:b/>
          <w:color w:val="F26322"/>
          <w:sz w:val="20"/>
          <w:szCs w:val="20"/>
        </w:rPr>
        <w:tab/>
      </w:r>
      <w:r>
        <w:rPr>
          <w:rFonts w:ascii="Century Gothic" w:hAnsi="Century Gothic"/>
          <w:sz w:val="20"/>
          <w:szCs w:val="20"/>
        </w:rPr>
        <w:t>Danville High School, Danville Middle School, Central Indiana Center on Aging, Jump IN for Healthy Kids, Hendricks Regional Health, Purdue Extension – Hend</w:t>
      </w:r>
      <w:r w:rsidR="005A4C15">
        <w:rPr>
          <w:rFonts w:ascii="Century Gothic" w:hAnsi="Century Gothic"/>
          <w:sz w:val="20"/>
          <w:szCs w:val="20"/>
        </w:rPr>
        <w:t xml:space="preserve">ricks County, Top 10 Coalition </w:t>
      </w:r>
    </w:p>
    <w:p w:rsidR="001E6EDF" w:rsidRDefault="001E6EDF" w:rsidP="005A4C15">
      <w:pPr>
        <w:spacing w:after="0"/>
        <w:ind w:left="3060" w:hanging="2700"/>
        <w:rPr>
          <w:rFonts w:ascii="Century Gothic" w:hAnsi="Century Gothic"/>
          <w:sz w:val="20"/>
          <w:szCs w:val="20"/>
        </w:rPr>
      </w:pPr>
    </w:p>
    <w:tbl>
      <w:tblPr>
        <w:tblStyle w:val="TableGrid"/>
        <w:tblW w:w="10998" w:type="dxa"/>
        <w:tblLook w:val="04A0" w:firstRow="1" w:lastRow="0" w:firstColumn="1" w:lastColumn="0" w:noHBand="0" w:noVBand="1"/>
      </w:tblPr>
      <w:tblGrid>
        <w:gridCol w:w="10188"/>
        <w:gridCol w:w="810"/>
      </w:tblGrid>
      <w:tr w:rsidR="005A4C15" w:rsidTr="001E6EDF">
        <w:tc>
          <w:tcPr>
            <w:tcW w:w="10998" w:type="dxa"/>
            <w:gridSpan w:val="2"/>
            <w:shd w:val="clear" w:color="auto" w:fill="BDCC2A"/>
          </w:tcPr>
          <w:p w:rsidR="005A4C15" w:rsidRPr="004B1C98" w:rsidRDefault="005A4C15" w:rsidP="00756DD6">
            <w:pPr>
              <w:jc w:val="both"/>
              <w:rPr>
                <w:rFonts w:ascii="Century Gothic" w:hAnsi="Century Gothic"/>
                <w:b/>
                <w:color w:val="FFFFFF" w:themeColor="background1"/>
                <w:sz w:val="10"/>
                <w:szCs w:val="10"/>
              </w:rPr>
            </w:pPr>
          </w:p>
          <w:p w:rsidR="005A4C15" w:rsidRPr="004B1C98" w:rsidRDefault="005A4C15" w:rsidP="00756DD6">
            <w:pPr>
              <w:jc w:val="both"/>
              <w:rPr>
                <w:rFonts w:ascii="Century Gothic" w:hAnsi="Century Gothic"/>
                <w:b/>
                <w:color w:val="FFFFFF" w:themeColor="background1"/>
                <w:sz w:val="20"/>
                <w:szCs w:val="20"/>
              </w:rPr>
            </w:pPr>
            <w:r w:rsidRPr="00765C17">
              <w:rPr>
                <w:rFonts w:ascii="Century Gothic" w:hAnsi="Century Gothic"/>
                <w:b/>
                <w:color w:val="FFFFFF" w:themeColor="background1"/>
                <w:sz w:val="20"/>
                <w:szCs w:val="20"/>
              </w:rPr>
              <w:t>PHYSICAL ACTIVITY GOAL</w:t>
            </w:r>
            <w:r w:rsidRPr="004B1C98">
              <w:rPr>
                <w:rFonts w:ascii="Century Gothic" w:hAnsi="Century Gothic"/>
                <w:b/>
                <w:color w:val="FFFFFF" w:themeColor="background1"/>
                <w:sz w:val="20"/>
                <w:szCs w:val="20"/>
              </w:rPr>
              <w:t>:</w:t>
            </w:r>
            <w:r>
              <w:rPr>
                <w:rFonts w:ascii="Century Gothic" w:hAnsi="Century Gothic"/>
                <w:b/>
                <w:color w:val="FFFFFF" w:themeColor="background1"/>
                <w:sz w:val="20"/>
                <w:szCs w:val="20"/>
              </w:rPr>
              <w:t xml:space="preserve"> </w:t>
            </w:r>
            <w:r w:rsidRPr="00943106">
              <w:rPr>
                <w:rFonts w:ascii="Century Gothic" w:hAnsi="Century Gothic"/>
                <w:b/>
                <w:color w:val="FFFFFF" w:themeColor="background1"/>
                <w:sz w:val="20"/>
                <w:szCs w:val="20"/>
              </w:rPr>
              <w:t>By December 31, 2018, decrease the percentage of Hendricks County residents who are physically inactive from 29.3% to 28.8% as reported by the Centers for Disease Control and Prevention.</w:t>
            </w:r>
          </w:p>
          <w:p w:rsidR="005A4C15" w:rsidRPr="004B1C98" w:rsidRDefault="005A4C15" w:rsidP="00756DD6">
            <w:pPr>
              <w:jc w:val="both"/>
              <w:rPr>
                <w:rFonts w:ascii="Century Gothic" w:hAnsi="Century Gothic"/>
                <w:b/>
                <w:color w:val="FFFFFF" w:themeColor="background1"/>
                <w:sz w:val="10"/>
                <w:szCs w:val="10"/>
              </w:rPr>
            </w:pPr>
          </w:p>
        </w:tc>
      </w:tr>
      <w:tr w:rsidR="005A4C15" w:rsidTr="001E6EDF">
        <w:tc>
          <w:tcPr>
            <w:tcW w:w="10998" w:type="dxa"/>
            <w:gridSpan w:val="2"/>
            <w:shd w:val="clear" w:color="auto" w:fill="BDCC2A"/>
          </w:tcPr>
          <w:p w:rsidR="005A4C15" w:rsidRPr="004B1C98" w:rsidRDefault="005A4C15" w:rsidP="00756DD6">
            <w:pPr>
              <w:jc w:val="both"/>
              <w:rPr>
                <w:rFonts w:ascii="Century Gothic" w:hAnsi="Century Gothic"/>
                <w:b/>
                <w:color w:val="FFFFFF" w:themeColor="background1"/>
                <w:sz w:val="10"/>
                <w:szCs w:val="10"/>
              </w:rPr>
            </w:pPr>
          </w:p>
          <w:p w:rsidR="005A4C15" w:rsidRPr="004B1C98" w:rsidRDefault="005A4C15" w:rsidP="00756DD6">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SHORT-TERM OBJECTIVE:</w:t>
            </w:r>
            <w:r>
              <w:rPr>
                <w:rFonts w:ascii="Century Gothic" w:hAnsi="Century Gothic"/>
                <w:b/>
                <w:color w:val="FFFFFF" w:themeColor="background1"/>
                <w:sz w:val="20"/>
                <w:szCs w:val="20"/>
              </w:rPr>
              <w:t xml:space="preserve"> </w:t>
            </w:r>
            <w:r w:rsidRPr="00943106">
              <w:rPr>
                <w:rFonts w:ascii="Century Gothic" w:hAnsi="Century Gothic"/>
                <w:b/>
                <w:color w:val="FFFFFF" w:themeColor="background1"/>
                <w:sz w:val="20"/>
                <w:szCs w:val="20"/>
              </w:rPr>
              <w:t xml:space="preserve">By December 31, 2016, enroll </w:t>
            </w:r>
            <w:r>
              <w:rPr>
                <w:rFonts w:ascii="Century Gothic" w:hAnsi="Century Gothic"/>
                <w:b/>
                <w:color w:val="FFFFFF" w:themeColor="background1"/>
                <w:sz w:val="20"/>
                <w:szCs w:val="20"/>
              </w:rPr>
              <w:t xml:space="preserve">a total of 10 hospital systems, and/or </w:t>
            </w:r>
            <w:r w:rsidRPr="00943106">
              <w:rPr>
                <w:rFonts w:ascii="Century Gothic" w:hAnsi="Century Gothic"/>
                <w:b/>
                <w:color w:val="FFFFFF" w:themeColor="background1"/>
                <w:sz w:val="20"/>
                <w:szCs w:val="20"/>
              </w:rPr>
              <w:t>health care providers, and/or employers in Hendricks County into the physical activity referral system as reported by Hendricks Regional Health.</w:t>
            </w:r>
          </w:p>
          <w:p w:rsidR="005A4C15" w:rsidRPr="004B1C98" w:rsidRDefault="005A4C15" w:rsidP="00756DD6">
            <w:pPr>
              <w:jc w:val="both"/>
              <w:rPr>
                <w:rFonts w:ascii="Century Gothic" w:hAnsi="Century Gothic"/>
                <w:b/>
                <w:color w:val="FFFFFF" w:themeColor="background1"/>
                <w:sz w:val="10"/>
                <w:szCs w:val="10"/>
              </w:rPr>
            </w:pPr>
          </w:p>
        </w:tc>
      </w:tr>
      <w:tr w:rsidR="005A4C15" w:rsidTr="001E6EDF">
        <w:trPr>
          <w:trHeight w:val="422"/>
        </w:trPr>
        <w:tc>
          <w:tcPr>
            <w:tcW w:w="10998" w:type="dxa"/>
            <w:gridSpan w:val="2"/>
            <w:shd w:val="clear" w:color="auto" w:fill="F26322"/>
          </w:tcPr>
          <w:p w:rsidR="005A4C15" w:rsidRPr="004B1C98" w:rsidRDefault="005A4C15" w:rsidP="00756DD6">
            <w:pPr>
              <w:jc w:val="both"/>
              <w:rPr>
                <w:rFonts w:ascii="Century Gothic" w:hAnsi="Century Gothic"/>
                <w:b/>
                <w:color w:val="FFFFFF" w:themeColor="background1"/>
                <w:sz w:val="10"/>
                <w:szCs w:val="10"/>
              </w:rPr>
            </w:pPr>
          </w:p>
          <w:p w:rsidR="005A4C15" w:rsidRPr="004B1C98" w:rsidRDefault="005A4C15" w:rsidP="00756DD6">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5A4C15" w:rsidRPr="002A6AF7" w:rsidRDefault="005A4C15" w:rsidP="00756DD6">
            <w:pPr>
              <w:jc w:val="both"/>
              <w:rPr>
                <w:rFonts w:ascii="Century Gothic" w:hAnsi="Century Gothic"/>
                <w:b/>
                <w:color w:val="FFFFFF" w:themeColor="background1"/>
                <w:sz w:val="10"/>
                <w:szCs w:val="10"/>
              </w:rPr>
            </w:pPr>
          </w:p>
        </w:tc>
      </w:tr>
      <w:tr w:rsidR="001E6EDF" w:rsidTr="001E6EDF">
        <w:tc>
          <w:tcPr>
            <w:tcW w:w="10188" w:type="dxa"/>
          </w:tcPr>
          <w:p w:rsidR="001E6EDF" w:rsidRPr="00F225CA" w:rsidRDefault="001E6EDF" w:rsidP="00756DD6">
            <w:pPr>
              <w:jc w:val="both"/>
              <w:rPr>
                <w:rFonts w:ascii="Century Gothic" w:hAnsi="Century Gothic"/>
                <w:sz w:val="10"/>
                <w:szCs w:val="10"/>
              </w:rPr>
            </w:pPr>
          </w:p>
          <w:p w:rsidR="001E6EDF" w:rsidRPr="00F225CA" w:rsidRDefault="001E6EDF" w:rsidP="00756DD6">
            <w:pPr>
              <w:jc w:val="both"/>
              <w:rPr>
                <w:rFonts w:ascii="Century Gothic" w:hAnsi="Century Gothic"/>
                <w:sz w:val="20"/>
                <w:szCs w:val="20"/>
              </w:rPr>
            </w:pPr>
            <w:r>
              <w:rPr>
                <w:rFonts w:ascii="Century Gothic" w:hAnsi="Century Gothic"/>
                <w:sz w:val="20"/>
                <w:szCs w:val="20"/>
              </w:rPr>
              <w:t>Identify hospital personnel, health care providers, and employers to participate in the referral network.</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Default="001E6EDF" w:rsidP="00756DD6">
            <w:pPr>
              <w:jc w:val="both"/>
              <w:rPr>
                <w:rFonts w:ascii="Century Gothic" w:hAnsi="Century Gothic"/>
                <w:sz w:val="10"/>
                <w:szCs w:val="10"/>
              </w:rPr>
            </w:pPr>
          </w:p>
          <w:p w:rsidR="001E6EDF" w:rsidRPr="00AE65A4" w:rsidRDefault="001E6EDF" w:rsidP="00756DD6">
            <w:pPr>
              <w:jc w:val="both"/>
              <w:rPr>
                <w:rFonts w:ascii="Century Gothic" w:hAnsi="Century Gothic"/>
                <w:sz w:val="20"/>
                <w:szCs w:val="20"/>
              </w:rPr>
            </w:pPr>
            <w:r>
              <w:rPr>
                <w:rFonts w:ascii="Century Gothic" w:hAnsi="Century Gothic"/>
                <w:sz w:val="20"/>
                <w:szCs w:val="20"/>
              </w:rPr>
              <w:t>Assess current mechanisms for referring and/or addressing physical activity among patients/employees and determine gaps in services at identified hospitals, health care providers, and employers.</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Pr="00E3125C" w:rsidRDefault="001E6EDF" w:rsidP="00756DD6">
            <w:pPr>
              <w:jc w:val="both"/>
              <w:rPr>
                <w:rFonts w:ascii="Century Gothic" w:hAnsi="Century Gothic"/>
                <w:strike/>
                <w:sz w:val="10"/>
                <w:szCs w:val="10"/>
              </w:rPr>
            </w:pPr>
          </w:p>
          <w:p w:rsidR="001E6EDF" w:rsidRPr="00E3125C" w:rsidRDefault="001E6EDF" w:rsidP="00756DD6">
            <w:pPr>
              <w:jc w:val="both"/>
              <w:rPr>
                <w:rFonts w:ascii="Century Gothic" w:hAnsi="Century Gothic"/>
                <w:sz w:val="20"/>
                <w:szCs w:val="20"/>
              </w:rPr>
            </w:pPr>
            <w:r w:rsidRPr="005B2498">
              <w:rPr>
                <w:rFonts w:ascii="Century Gothic" w:hAnsi="Century Gothic"/>
                <w:sz w:val="20"/>
                <w:szCs w:val="20"/>
              </w:rPr>
              <w:t xml:space="preserve">Develop and implement referral mechanisms for each participating referring partner. </w:t>
            </w:r>
            <w:r w:rsidR="005B2498" w:rsidRPr="00765C17">
              <w:rPr>
                <w:rFonts w:ascii="Century Gothic" w:hAnsi="Century Gothic"/>
                <w:sz w:val="20"/>
                <w:szCs w:val="20"/>
              </w:rPr>
              <w:t>(</w:t>
            </w:r>
            <w:r w:rsidRPr="00765C17">
              <w:rPr>
                <w:rFonts w:ascii="Century Gothic" w:hAnsi="Century Gothic"/>
                <w:sz w:val="20"/>
                <w:szCs w:val="20"/>
              </w:rPr>
              <w:t xml:space="preserve">Distribute the previously created prescription pads instructing recipients on recommended physical activity requirements. </w:t>
            </w:r>
            <w:r w:rsidR="005B2498" w:rsidRPr="00765C17">
              <w:rPr>
                <w:rFonts w:ascii="Century Gothic" w:hAnsi="Century Gothic"/>
                <w:sz w:val="20"/>
                <w:szCs w:val="20"/>
              </w:rPr>
              <w:t>)</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Pr="00E3125C" w:rsidRDefault="001E6EDF" w:rsidP="00756DD6">
            <w:pPr>
              <w:jc w:val="both"/>
              <w:rPr>
                <w:rFonts w:ascii="Century Gothic" w:hAnsi="Century Gothic"/>
                <w:strike/>
                <w:sz w:val="10"/>
                <w:szCs w:val="10"/>
              </w:rPr>
            </w:pPr>
          </w:p>
          <w:p w:rsidR="001E6EDF" w:rsidRPr="00F225CA" w:rsidRDefault="001E6EDF" w:rsidP="00765C17">
            <w:pPr>
              <w:jc w:val="both"/>
              <w:rPr>
                <w:rFonts w:ascii="Century Gothic" w:hAnsi="Century Gothic"/>
                <w:sz w:val="20"/>
                <w:szCs w:val="20"/>
              </w:rPr>
            </w:pPr>
            <w:r w:rsidRPr="005B2498">
              <w:rPr>
                <w:rFonts w:ascii="Century Gothic" w:hAnsi="Century Gothic"/>
                <w:sz w:val="20"/>
                <w:szCs w:val="20"/>
              </w:rPr>
              <w:t>Develop evaluation measures and evaluate effectiveness of the referral system.</w:t>
            </w:r>
            <w:r>
              <w:rPr>
                <w:rFonts w:ascii="Century Gothic" w:hAnsi="Century Gothic"/>
                <w:sz w:val="20"/>
                <w:szCs w:val="20"/>
              </w:rPr>
              <w:t xml:space="preserve"> </w:t>
            </w:r>
            <w:r w:rsidR="005B2498" w:rsidRPr="00765C17">
              <w:rPr>
                <w:rFonts w:ascii="Century Gothic" w:hAnsi="Century Gothic"/>
                <w:sz w:val="20"/>
                <w:szCs w:val="20"/>
              </w:rPr>
              <w:t>(</w:t>
            </w:r>
            <w:r w:rsidRPr="00765C17">
              <w:rPr>
                <w:rFonts w:ascii="Century Gothic" w:hAnsi="Century Gothic"/>
                <w:sz w:val="20"/>
                <w:szCs w:val="20"/>
              </w:rPr>
              <w:t>Track how many referral prescription pad sheets have been given. Start with giving these referrals in HRH wellness coaching appointments an</w:t>
            </w:r>
            <w:r w:rsidR="00765C17">
              <w:rPr>
                <w:rFonts w:ascii="Century Gothic" w:hAnsi="Century Gothic"/>
                <w:sz w:val="20"/>
                <w:szCs w:val="20"/>
              </w:rPr>
              <w:t>d distributing at food pantries</w:t>
            </w:r>
            <w:r w:rsidRPr="00765C17">
              <w:rPr>
                <w:rFonts w:ascii="Century Gothic" w:hAnsi="Century Gothic"/>
                <w:sz w:val="20"/>
                <w:szCs w:val="20"/>
              </w:rPr>
              <w:t>.</w:t>
            </w:r>
            <w:r w:rsidR="005B2498" w:rsidRPr="00765C17">
              <w:rPr>
                <w:rFonts w:ascii="Century Gothic" w:hAnsi="Century Gothic"/>
                <w:sz w:val="20"/>
                <w:szCs w:val="20"/>
              </w:rPr>
              <w:t>)</w:t>
            </w:r>
          </w:p>
        </w:tc>
        <w:tc>
          <w:tcPr>
            <w:tcW w:w="810" w:type="dxa"/>
          </w:tcPr>
          <w:p w:rsidR="001E6EDF" w:rsidRPr="00886387" w:rsidRDefault="001E6EDF" w:rsidP="00756DD6">
            <w:pPr>
              <w:jc w:val="both"/>
              <w:rPr>
                <w:rFonts w:ascii="Century Gothic" w:hAnsi="Century Gothic"/>
                <w:sz w:val="10"/>
                <w:szCs w:val="10"/>
              </w:rPr>
            </w:pPr>
          </w:p>
        </w:tc>
      </w:tr>
      <w:tr w:rsidR="005A4C15" w:rsidTr="001E6EDF">
        <w:tc>
          <w:tcPr>
            <w:tcW w:w="10998" w:type="dxa"/>
            <w:gridSpan w:val="2"/>
            <w:shd w:val="clear" w:color="auto" w:fill="BDCC2A"/>
          </w:tcPr>
          <w:p w:rsidR="005A4C15" w:rsidRPr="00D94B51" w:rsidRDefault="005A4C15" w:rsidP="00756DD6">
            <w:pPr>
              <w:jc w:val="both"/>
              <w:rPr>
                <w:rFonts w:ascii="Century Gothic" w:hAnsi="Century Gothic"/>
                <w:b/>
                <w:sz w:val="10"/>
                <w:szCs w:val="10"/>
              </w:rPr>
            </w:pPr>
          </w:p>
          <w:p w:rsidR="005A4C15" w:rsidRPr="00116C9F" w:rsidRDefault="005A4C15" w:rsidP="00756DD6">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MID-TERM OBJECTIVE:</w:t>
            </w:r>
            <w:r w:rsidRPr="00943106">
              <w:rPr>
                <w:rFonts w:ascii="Century Gothic" w:hAnsi="Century Gothic"/>
                <w:b/>
                <w:color w:val="FFFFFF" w:themeColor="background1"/>
                <w:sz w:val="20"/>
                <w:szCs w:val="20"/>
              </w:rPr>
              <w:t xml:space="preserve"> By December 31, 2017, increase the percentage of Hendricks</w:t>
            </w:r>
            <w:r>
              <w:rPr>
                <w:rFonts w:ascii="Century Gothic" w:hAnsi="Century Gothic"/>
                <w:b/>
                <w:color w:val="FFFFFF" w:themeColor="background1"/>
                <w:sz w:val="20"/>
                <w:szCs w:val="20"/>
              </w:rPr>
              <w:t xml:space="preserve"> County schools with shared use</w:t>
            </w:r>
            <w:r w:rsidRPr="00943106">
              <w:rPr>
                <w:rFonts w:ascii="Century Gothic" w:hAnsi="Century Gothic"/>
                <w:b/>
                <w:color w:val="FFFFFF" w:themeColor="background1"/>
                <w:sz w:val="20"/>
                <w:szCs w:val="20"/>
              </w:rPr>
              <w:t xml:space="preserve"> policies to 90% as reported by the Top 10 Coalition.</w:t>
            </w:r>
          </w:p>
          <w:p w:rsidR="005A4C15" w:rsidRPr="00D94B51" w:rsidRDefault="005A4C15" w:rsidP="00756DD6">
            <w:pPr>
              <w:jc w:val="both"/>
              <w:rPr>
                <w:rFonts w:ascii="Century Gothic" w:hAnsi="Century Gothic"/>
                <w:b/>
                <w:sz w:val="10"/>
                <w:szCs w:val="10"/>
              </w:rPr>
            </w:pPr>
          </w:p>
        </w:tc>
      </w:tr>
      <w:tr w:rsidR="005A4C15" w:rsidTr="001E6EDF">
        <w:tc>
          <w:tcPr>
            <w:tcW w:w="10998" w:type="dxa"/>
            <w:gridSpan w:val="2"/>
            <w:shd w:val="clear" w:color="auto" w:fill="F26322"/>
          </w:tcPr>
          <w:p w:rsidR="005A4C15" w:rsidRPr="004B1C98" w:rsidRDefault="005A4C15" w:rsidP="00756DD6">
            <w:pPr>
              <w:jc w:val="both"/>
              <w:rPr>
                <w:rFonts w:ascii="Century Gothic" w:hAnsi="Century Gothic"/>
                <w:b/>
                <w:color w:val="FFFFFF" w:themeColor="background1"/>
                <w:sz w:val="10"/>
                <w:szCs w:val="10"/>
              </w:rPr>
            </w:pPr>
          </w:p>
          <w:p w:rsidR="005A4C15" w:rsidRDefault="005A4C15" w:rsidP="00756DD6">
            <w:pPr>
              <w:jc w:val="center"/>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STRATE</w:t>
            </w:r>
            <w:r>
              <w:rPr>
                <w:rFonts w:ascii="Century Gothic" w:hAnsi="Century Gothic"/>
                <w:b/>
                <w:color w:val="FFFFFF" w:themeColor="background1"/>
                <w:sz w:val="20"/>
                <w:szCs w:val="20"/>
              </w:rPr>
              <w:t>GIES</w:t>
            </w:r>
          </w:p>
          <w:p w:rsidR="005A4C15" w:rsidRPr="00886387" w:rsidRDefault="005A4C15" w:rsidP="00756DD6">
            <w:pPr>
              <w:jc w:val="both"/>
              <w:rPr>
                <w:rFonts w:ascii="Century Gothic" w:hAnsi="Century Gothic"/>
                <w:b/>
                <w:color w:val="FFFFFF" w:themeColor="background1"/>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Pr="00116C9F" w:rsidRDefault="001E6EDF" w:rsidP="00756DD6">
            <w:pPr>
              <w:jc w:val="both"/>
              <w:rPr>
                <w:rFonts w:ascii="Century Gothic" w:hAnsi="Century Gothic"/>
                <w:sz w:val="20"/>
                <w:szCs w:val="20"/>
              </w:rPr>
            </w:pPr>
            <w:r>
              <w:rPr>
                <w:rFonts w:ascii="Century Gothic" w:hAnsi="Century Gothic"/>
                <w:sz w:val="20"/>
                <w:szCs w:val="20"/>
              </w:rPr>
              <w:t>Assess current shared use policies and procedures at all Hendricks County schools/districts.</w:t>
            </w:r>
          </w:p>
        </w:tc>
        <w:tc>
          <w:tcPr>
            <w:tcW w:w="810" w:type="dxa"/>
          </w:tcPr>
          <w:p w:rsidR="001E6EDF" w:rsidRPr="00116C9F" w:rsidRDefault="001E6EDF" w:rsidP="00756DD6">
            <w:pPr>
              <w:jc w:val="both"/>
              <w:rPr>
                <w:rFonts w:ascii="Century Gothic" w:hAnsi="Century Gothic"/>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Pr="00116C9F" w:rsidRDefault="005B2498" w:rsidP="00756DD6">
            <w:pPr>
              <w:jc w:val="both"/>
              <w:rPr>
                <w:rFonts w:ascii="Century Gothic" w:hAnsi="Century Gothic"/>
                <w:sz w:val="20"/>
                <w:szCs w:val="20"/>
              </w:rPr>
            </w:pPr>
            <w:r w:rsidRPr="00765C17">
              <w:rPr>
                <w:rFonts w:ascii="Century Gothic" w:hAnsi="Century Gothic"/>
                <w:sz w:val="20"/>
                <w:szCs w:val="20"/>
              </w:rPr>
              <w:t>Find already written</w:t>
            </w:r>
            <w:r w:rsidR="001E6EDF">
              <w:rPr>
                <w:rFonts w:ascii="Century Gothic" w:hAnsi="Century Gothic"/>
                <w:sz w:val="20"/>
                <w:szCs w:val="20"/>
              </w:rPr>
              <w:t xml:space="preserve"> sample policies for schools without shared use policies and assist all schools with adopting and implementing policies.</w:t>
            </w:r>
          </w:p>
        </w:tc>
        <w:tc>
          <w:tcPr>
            <w:tcW w:w="810" w:type="dxa"/>
          </w:tcPr>
          <w:p w:rsidR="001E6EDF" w:rsidRPr="00116C9F" w:rsidRDefault="001E6EDF" w:rsidP="00756DD6">
            <w:pPr>
              <w:jc w:val="both"/>
              <w:rPr>
                <w:rFonts w:ascii="Century Gothic" w:hAnsi="Century Gothic"/>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Pr="00116C9F" w:rsidRDefault="001E6EDF" w:rsidP="00756DD6">
            <w:pPr>
              <w:jc w:val="both"/>
              <w:rPr>
                <w:rFonts w:ascii="Century Gothic" w:hAnsi="Century Gothic"/>
                <w:sz w:val="20"/>
                <w:szCs w:val="20"/>
              </w:rPr>
            </w:pPr>
            <w:r>
              <w:rPr>
                <w:rFonts w:ascii="Century Gothic" w:hAnsi="Century Gothic"/>
                <w:sz w:val="20"/>
                <w:szCs w:val="20"/>
              </w:rPr>
              <w:t>Assist schools in developing messaging and marketing of the shared use policy within their schools and community.</w:t>
            </w:r>
          </w:p>
        </w:tc>
        <w:tc>
          <w:tcPr>
            <w:tcW w:w="810" w:type="dxa"/>
          </w:tcPr>
          <w:p w:rsidR="001E6EDF" w:rsidRPr="00116C9F" w:rsidRDefault="001E6EDF" w:rsidP="00756DD6">
            <w:pPr>
              <w:jc w:val="both"/>
              <w:rPr>
                <w:rFonts w:ascii="Century Gothic" w:hAnsi="Century Gothic"/>
                <w:sz w:val="10"/>
                <w:szCs w:val="10"/>
              </w:rPr>
            </w:pPr>
          </w:p>
        </w:tc>
      </w:tr>
      <w:tr w:rsidR="001E6EDF" w:rsidTr="001E6EDF">
        <w:trPr>
          <w:trHeight w:val="755"/>
        </w:trPr>
        <w:tc>
          <w:tcPr>
            <w:tcW w:w="10188" w:type="dxa"/>
          </w:tcPr>
          <w:p w:rsidR="001E6EDF" w:rsidRPr="00116C9F" w:rsidRDefault="001E6EDF" w:rsidP="00756DD6">
            <w:pPr>
              <w:jc w:val="both"/>
              <w:rPr>
                <w:rFonts w:ascii="Century Gothic" w:hAnsi="Century Gothic"/>
                <w:sz w:val="10"/>
                <w:szCs w:val="10"/>
              </w:rPr>
            </w:pPr>
          </w:p>
          <w:p w:rsidR="001E6EDF" w:rsidRDefault="001E6EDF" w:rsidP="00756DD6">
            <w:pPr>
              <w:jc w:val="both"/>
              <w:rPr>
                <w:rFonts w:ascii="Century Gothic" w:hAnsi="Century Gothic"/>
                <w:sz w:val="20"/>
                <w:szCs w:val="20"/>
              </w:rPr>
            </w:pPr>
            <w:r>
              <w:rPr>
                <w:rFonts w:ascii="Century Gothic" w:hAnsi="Century Gothic"/>
                <w:sz w:val="20"/>
                <w:szCs w:val="20"/>
              </w:rPr>
              <w:t>Develop evaluation measures and evaluate effectiveness of the policies.</w:t>
            </w:r>
          </w:p>
          <w:p w:rsidR="001E6EDF" w:rsidRDefault="001E6EDF" w:rsidP="00756DD6">
            <w:pPr>
              <w:jc w:val="both"/>
              <w:rPr>
                <w:rFonts w:ascii="Century Gothic" w:hAnsi="Century Gothic"/>
                <w:sz w:val="20"/>
                <w:szCs w:val="20"/>
              </w:rPr>
            </w:pPr>
          </w:p>
        </w:tc>
        <w:tc>
          <w:tcPr>
            <w:tcW w:w="810" w:type="dxa"/>
          </w:tcPr>
          <w:p w:rsidR="001E6EDF" w:rsidRDefault="001E6EDF" w:rsidP="00756DD6">
            <w:pPr>
              <w:jc w:val="both"/>
              <w:rPr>
                <w:rFonts w:ascii="Century Gothic" w:hAnsi="Century Gothic"/>
                <w:sz w:val="20"/>
                <w:szCs w:val="20"/>
              </w:rPr>
            </w:pPr>
          </w:p>
          <w:p w:rsidR="001E6EDF" w:rsidRDefault="001E6EDF" w:rsidP="00756DD6">
            <w:pPr>
              <w:jc w:val="both"/>
              <w:rPr>
                <w:rFonts w:ascii="Century Gothic" w:hAnsi="Century Gothic"/>
                <w:sz w:val="20"/>
                <w:szCs w:val="20"/>
              </w:rPr>
            </w:pPr>
          </w:p>
          <w:p w:rsidR="001E6EDF" w:rsidRPr="005A4C15" w:rsidRDefault="001E6EDF" w:rsidP="00756DD6">
            <w:pPr>
              <w:jc w:val="both"/>
              <w:rPr>
                <w:rFonts w:ascii="Century Gothic" w:hAnsi="Century Gothic"/>
                <w:sz w:val="20"/>
                <w:szCs w:val="20"/>
              </w:rPr>
            </w:pPr>
          </w:p>
        </w:tc>
      </w:tr>
    </w:tbl>
    <w:p w:rsidR="00DC2C54" w:rsidRDefault="00DC2C54" w:rsidP="00756DD6">
      <w:pPr>
        <w:spacing w:after="0"/>
        <w:jc w:val="both"/>
        <w:rPr>
          <w:rFonts w:ascii="Century Gothic" w:hAnsi="Century Gothic"/>
          <w:sz w:val="20"/>
          <w:szCs w:val="20"/>
        </w:rPr>
      </w:pPr>
    </w:p>
    <w:tbl>
      <w:tblPr>
        <w:tblStyle w:val="TableGrid"/>
        <w:tblW w:w="10998" w:type="dxa"/>
        <w:tblLook w:val="04A0" w:firstRow="1" w:lastRow="0" w:firstColumn="1" w:lastColumn="0" w:noHBand="0" w:noVBand="1"/>
      </w:tblPr>
      <w:tblGrid>
        <w:gridCol w:w="10188"/>
        <w:gridCol w:w="810"/>
      </w:tblGrid>
      <w:tr w:rsidR="005A4C15" w:rsidRPr="00D94B51" w:rsidTr="001E6EDF">
        <w:tc>
          <w:tcPr>
            <w:tcW w:w="10998" w:type="dxa"/>
            <w:gridSpan w:val="2"/>
            <w:shd w:val="clear" w:color="auto" w:fill="BDCC2A"/>
          </w:tcPr>
          <w:p w:rsidR="005A4C15" w:rsidRPr="00D94B51" w:rsidRDefault="005A4C15" w:rsidP="0052431B">
            <w:pPr>
              <w:jc w:val="both"/>
              <w:rPr>
                <w:rFonts w:ascii="Century Gothic" w:hAnsi="Century Gothic"/>
                <w:b/>
                <w:sz w:val="10"/>
                <w:szCs w:val="10"/>
              </w:rPr>
            </w:pPr>
          </w:p>
          <w:p w:rsidR="005A4C15" w:rsidRPr="004D714C" w:rsidRDefault="005A4C15" w:rsidP="0052431B">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 xml:space="preserve">LONG-TERM </w:t>
            </w:r>
            <w:r w:rsidR="005B2498" w:rsidRPr="004B1C98">
              <w:rPr>
                <w:rFonts w:ascii="Century Gothic" w:hAnsi="Century Gothic"/>
                <w:b/>
                <w:color w:val="FFFFFF" w:themeColor="background1"/>
                <w:sz w:val="20"/>
                <w:szCs w:val="20"/>
              </w:rPr>
              <w:t>OBJECTIVE:</w:t>
            </w:r>
            <w:r w:rsidR="005B2498" w:rsidRPr="00943106">
              <w:rPr>
                <w:rFonts w:ascii="Century Gothic" w:hAnsi="Century Gothic"/>
                <w:b/>
                <w:color w:val="FFFFFF" w:themeColor="background1"/>
                <w:sz w:val="20"/>
                <w:szCs w:val="20"/>
              </w:rPr>
              <w:t xml:space="preserve"> By</w:t>
            </w:r>
            <w:r w:rsidRPr="00943106">
              <w:rPr>
                <w:rFonts w:ascii="Century Gothic" w:hAnsi="Century Gothic"/>
                <w:b/>
                <w:color w:val="FFFFFF" w:themeColor="background1"/>
                <w:sz w:val="20"/>
                <w:szCs w:val="20"/>
              </w:rPr>
              <w:t xml:space="preserve"> December 31, 2018, increase the number of Hendricks County municipalities with a Complete Streets policy from 0 to 1 as reported by the Physical Activity and Nutrition work group.</w:t>
            </w:r>
          </w:p>
          <w:p w:rsidR="005A4C15" w:rsidRPr="00D94B51" w:rsidRDefault="005A4C15" w:rsidP="0052431B">
            <w:pPr>
              <w:jc w:val="both"/>
              <w:rPr>
                <w:rFonts w:ascii="Century Gothic" w:hAnsi="Century Gothic"/>
                <w:b/>
                <w:sz w:val="10"/>
                <w:szCs w:val="10"/>
              </w:rPr>
            </w:pPr>
          </w:p>
        </w:tc>
      </w:tr>
      <w:tr w:rsidR="005A4C15" w:rsidRPr="003D0D40" w:rsidTr="001E6EDF">
        <w:tc>
          <w:tcPr>
            <w:tcW w:w="10998" w:type="dxa"/>
            <w:gridSpan w:val="2"/>
            <w:shd w:val="clear" w:color="auto" w:fill="F26322"/>
          </w:tcPr>
          <w:p w:rsidR="005A4C15" w:rsidRPr="004B1C98" w:rsidRDefault="005A4C15" w:rsidP="0052431B">
            <w:pPr>
              <w:jc w:val="both"/>
              <w:rPr>
                <w:rFonts w:ascii="Century Gothic" w:hAnsi="Century Gothic"/>
                <w:b/>
                <w:color w:val="FFFFFF" w:themeColor="background1"/>
                <w:sz w:val="10"/>
                <w:szCs w:val="10"/>
              </w:rPr>
            </w:pPr>
          </w:p>
          <w:p w:rsidR="005A4C15" w:rsidRPr="003D0D40" w:rsidRDefault="005A4C15" w:rsidP="0052431B">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tc>
      </w:tr>
      <w:tr w:rsidR="001E6EDF" w:rsidRPr="005E6B4D" w:rsidTr="00447311">
        <w:trPr>
          <w:trHeight w:val="476"/>
        </w:trPr>
        <w:tc>
          <w:tcPr>
            <w:tcW w:w="10188" w:type="dxa"/>
            <w:vAlign w:val="center"/>
          </w:tcPr>
          <w:p w:rsidR="001E6EDF" w:rsidRPr="00501627" w:rsidRDefault="004B5FE5" w:rsidP="00447311">
            <w:pPr>
              <w:rPr>
                <w:rFonts w:ascii="Century Gothic" w:hAnsi="Century Gothic"/>
                <w:sz w:val="20"/>
                <w:szCs w:val="20"/>
              </w:rPr>
            </w:pPr>
            <w:r>
              <w:rPr>
                <w:rFonts w:ascii="Century Gothic" w:hAnsi="Century Gothic"/>
                <w:i/>
                <w:noProof/>
                <w:sz w:val="20"/>
                <w:szCs w:val="20"/>
              </w:rPr>
              <w:lastRenderedPageBreak/>
              <w:pict>
                <v:shape id="_x0000_s1084" type="#_x0000_t32" style="position:absolute;margin-left:-50.3pt;margin-top:-13.9pt;width:677.8pt;height:.05pt;z-index:25292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" strokecolor="#bdcc2a" strokeweight="4.5pt"/>
              </w:pict>
            </w:r>
            <w:r w:rsidR="001E6EDF">
              <w:rPr>
                <w:rFonts w:ascii="Century Gothic" w:hAnsi="Century Gothic"/>
                <w:sz w:val="20"/>
                <w:szCs w:val="20"/>
              </w:rPr>
              <w:t>Meet with each municipality and identify one municipality interested in adopting or pursuing Complete Streets.</w:t>
            </w:r>
          </w:p>
        </w:tc>
        <w:tc>
          <w:tcPr>
            <w:tcW w:w="810" w:type="dxa"/>
            <w:vAlign w:val="center"/>
          </w:tcPr>
          <w:p w:rsidR="001E6EDF" w:rsidRPr="005E6B4D" w:rsidRDefault="001E6EDF" w:rsidP="001E6EDF">
            <w:pPr>
              <w:jc w:val="center"/>
              <w:rPr>
                <w:rFonts w:ascii="Century Gothic" w:hAnsi="Century Gothic"/>
                <w:sz w:val="10"/>
                <w:szCs w:val="10"/>
              </w:rPr>
            </w:pPr>
          </w:p>
        </w:tc>
      </w:tr>
      <w:tr w:rsidR="001E6EDF" w:rsidRPr="005E6B4D" w:rsidTr="001E6EDF">
        <w:tc>
          <w:tcPr>
            <w:tcW w:w="10188" w:type="dxa"/>
          </w:tcPr>
          <w:p w:rsidR="001E6EDF" w:rsidRPr="005E6B4D" w:rsidRDefault="001E6EDF" w:rsidP="00756DD6">
            <w:pPr>
              <w:jc w:val="both"/>
              <w:rPr>
                <w:rFonts w:ascii="Century Gothic" w:hAnsi="Century Gothic"/>
                <w:sz w:val="10"/>
                <w:szCs w:val="10"/>
              </w:rPr>
            </w:pPr>
          </w:p>
          <w:p w:rsidR="001E6EDF" w:rsidRPr="00F225CA" w:rsidRDefault="001E6EDF" w:rsidP="00756DD6">
            <w:pPr>
              <w:jc w:val="both"/>
              <w:rPr>
                <w:rFonts w:ascii="Century Gothic" w:hAnsi="Century Gothic"/>
                <w:sz w:val="20"/>
                <w:szCs w:val="20"/>
              </w:rPr>
            </w:pPr>
            <w:r>
              <w:rPr>
                <w:rFonts w:ascii="Century Gothic" w:hAnsi="Century Gothic"/>
                <w:sz w:val="20"/>
                <w:szCs w:val="20"/>
              </w:rPr>
              <w:t>Host an Active Living Weekend within the municipality.</w:t>
            </w:r>
          </w:p>
        </w:tc>
        <w:tc>
          <w:tcPr>
            <w:tcW w:w="810" w:type="dxa"/>
          </w:tcPr>
          <w:p w:rsidR="001E6EDF" w:rsidRPr="005E6B4D" w:rsidRDefault="001E6EDF" w:rsidP="00756DD6">
            <w:pPr>
              <w:jc w:val="both"/>
              <w:rPr>
                <w:rFonts w:ascii="Century Gothic" w:hAnsi="Century Gothic"/>
                <w:sz w:val="10"/>
                <w:szCs w:val="10"/>
              </w:rPr>
            </w:pPr>
          </w:p>
        </w:tc>
      </w:tr>
      <w:tr w:rsidR="001E6EDF" w:rsidRPr="005E6B4D" w:rsidTr="001E6EDF">
        <w:tc>
          <w:tcPr>
            <w:tcW w:w="10188" w:type="dxa"/>
          </w:tcPr>
          <w:p w:rsidR="001E6EDF" w:rsidRPr="005E6B4D" w:rsidRDefault="001E6EDF" w:rsidP="00756DD6">
            <w:pPr>
              <w:jc w:val="both"/>
              <w:rPr>
                <w:rFonts w:ascii="Century Gothic" w:hAnsi="Century Gothic"/>
                <w:sz w:val="10"/>
                <w:szCs w:val="10"/>
              </w:rPr>
            </w:pPr>
          </w:p>
          <w:p w:rsidR="001E6EDF" w:rsidRPr="00F225CA" w:rsidRDefault="001E6EDF" w:rsidP="00756DD6">
            <w:pPr>
              <w:jc w:val="both"/>
              <w:rPr>
                <w:rFonts w:ascii="Century Gothic" w:hAnsi="Century Gothic"/>
                <w:sz w:val="20"/>
                <w:szCs w:val="20"/>
              </w:rPr>
            </w:pPr>
            <w:r>
              <w:rPr>
                <w:rFonts w:ascii="Century Gothic" w:hAnsi="Century Gothic"/>
                <w:sz w:val="20"/>
                <w:szCs w:val="20"/>
              </w:rPr>
              <w:t>Conduct walk audits, photo voice, and other activities at locations identified during the Active Living Weekend as needing review and write a report about how Complete Streets would benefit those areas.</w:t>
            </w:r>
          </w:p>
        </w:tc>
        <w:tc>
          <w:tcPr>
            <w:tcW w:w="810" w:type="dxa"/>
          </w:tcPr>
          <w:p w:rsidR="001E6EDF" w:rsidRPr="005E6B4D" w:rsidRDefault="001E6EDF" w:rsidP="00756DD6">
            <w:pPr>
              <w:jc w:val="both"/>
              <w:rPr>
                <w:rFonts w:ascii="Century Gothic" w:hAnsi="Century Gothic"/>
                <w:sz w:val="10"/>
                <w:szCs w:val="10"/>
              </w:rPr>
            </w:pPr>
          </w:p>
        </w:tc>
      </w:tr>
      <w:tr w:rsidR="001E6EDF" w:rsidRPr="005E6B4D" w:rsidTr="001E6EDF">
        <w:tc>
          <w:tcPr>
            <w:tcW w:w="10188" w:type="dxa"/>
          </w:tcPr>
          <w:p w:rsidR="001E6EDF" w:rsidRDefault="001E6EDF" w:rsidP="00756DD6">
            <w:pPr>
              <w:jc w:val="both"/>
              <w:rPr>
                <w:rFonts w:ascii="Century Gothic" w:hAnsi="Century Gothic"/>
                <w:sz w:val="10"/>
                <w:szCs w:val="10"/>
              </w:rPr>
            </w:pPr>
          </w:p>
          <w:p w:rsidR="001E6EDF" w:rsidRPr="0043225A" w:rsidRDefault="001E6EDF" w:rsidP="00756DD6">
            <w:pPr>
              <w:jc w:val="both"/>
              <w:rPr>
                <w:rFonts w:ascii="Century Gothic" w:hAnsi="Century Gothic"/>
                <w:sz w:val="20"/>
                <w:szCs w:val="20"/>
              </w:rPr>
            </w:pPr>
            <w:r w:rsidRPr="0043225A">
              <w:rPr>
                <w:rFonts w:ascii="Century Gothic" w:hAnsi="Century Gothic"/>
                <w:sz w:val="20"/>
                <w:szCs w:val="20"/>
              </w:rPr>
              <w:t>Draft model Complete Streets policy and present to municipality policymakers.</w:t>
            </w:r>
          </w:p>
        </w:tc>
        <w:tc>
          <w:tcPr>
            <w:tcW w:w="810" w:type="dxa"/>
          </w:tcPr>
          <w:p w:rsidR="001E6EDF" w:rsidRPr="005E6B4D" w:rsidRDefault="001E6EDF" w:rsidP="00756DD6">
            <w:pPr>
              <w:jc w:val="both"/>
              <w:rPr>
                <w:rFonts w:ascii="Century Gothic" w:hAnsi="Century Gothic"/>
                <w:sz w:val="10"/>
                <w:szCs w:val="10"/>
              </w:rPr>
            </w:pPr>
          </w:p>
        </w:tc>
      </w:tr>
    </w:tbl>
    <w:tbl>
      <w:tblPr>
        <w:tblStyle w:val="TableGrid"/>
        <w:tblpPr w:leftFromText="180" w:rightFromText="180" w:vertAnchor="text" w:horzAnchor="margin" w:tblpY="639"/>
        <w:tblW w:w="10998" w:type="dxa"/>
        <w:tblLook w:val="04A0" w:firstRow="1" w:lastRow="0" w:firstColumn="1" w:lastColumn="0" w:noHBand="0" w:noVBand="1"/>
      </w:tblPr>
      <w:tblGrid>
        <w:gridCol w:w="10188"/>
        <w:gridCol w:w="810"/>
      </w:tblGrid>
      <w:tr w:rsidR="005A4C15" w:rsidTr="001E6EDF">
        <w:tc>
          <w:tcPr>
            <w:tcW w:w="10998" w:type="dxa"/>
            <w:gridSpan w:val="2"/>
            <w:shd w:val="clear" w:color="auto" w:fill="BDCC2A"/>
          </w:tcPr>
          <w:p w:rsidR="005A4C15" w:rsidRPr="00943106" w:rsidRDefault="005A4C15" w:rsidP="00756DD6">
            <w:pPr>
              <w:jc w:val="both"/>
              <w:rPr>
                <w:rFonts w:ascii="Century Gothic" w:hAnsi="Century Gothic"/>
                <w:b/>
                <w:color w:val="FFFFFF" w:themeColor="background1"/>
                <w:sz w:val="10"/>
                <w:szCs w:val="10"/>
              </w:rPr>
            </w:pPr>
          </w:p>
          <w:p w:rsidR="005A4C15" w:rsidRPr="00943106" w:rsidRDefault="005A4C15" w:rsidP="00756DD6">
            <w:pPr>
              <w:jc w:val="both"/>
              <w:rPr>
                <w:rFonts w:ascii="Century Gothic" w:hAnsi="Century Gothic"/>
                <w:b/>
                <w:color w:val="FFFFFF" w:themeColor="background1"/>
                <w:sz w:val="20"/>
                <w:szCs w:val="20"/>
              </w:rPr>
            </w:pPr>
            <w:r w:rsidRPr="00765C17">
              <w:rPr>
                <w:rFonts w:ascii="Century Gothic" w:hAnsi="Century Gothic"/>
                <w:b/>
                <w:color w:val="FFFFFF" w:themeColor="background1"/>
                <w:sz w:val="20"/>
                <w:szCs w:val="20"/>
              </w:rPr>
              <w:t>NUTRITION GOAL</w:t>
            </w:r>
            <w:r w:rsidRPr="00943106">
              <w:rPr>
                <w:rFonts w:ascii="Century Gothic" w:hAnsi="Century Gothic"/>
                <w:b/>
                <w:color w:val="FFFFFF" w:themeColor="background1"/>
                <w:sz w:val="20"/>
                <w:szCs w:val="20"/>
              </w:rPr>
              <w:t>: By December 31, 2018, decrease the percentage of Hendricks County residents with inadequate fruit and vegetable consumption from 75.9% to 75.4% as reported by the Behavioral Risk Factor Surveillance System.</w:t>
            </w:r>
          </w:p>
          <w:p w:rsidR="005A4C15" w:rsidRPr="00943106" w:rsidRDefault="005A4C15" w:rsidP="00756DD6">
            <w:pPr>
              <w:jc w:val="both"/>
              <w:rPr>
                <w:rFonts w:ascii="Century Gothic" w:hAnsi="Century Gothic"/>
                <w:b/>
                <w:color w:val="FFFFFF" w:themeColor="background1"/>
                <w:sz w:val="10"/>
                <w:szCs w:val="10"/>
              </w:rPr>
            </w:pPr>
          </w:p>
        </w:tc>
      </w:tr>
      <w:tr w:rsidR="005A4C15" w:rsidTr="001E6EDF">
        <w:tc>
          <w:tcPr>
            <w:tcW w:w="10998" w:type="dxa"/>
            <w:gridSpan w:val="2"/>
            <w:shd w:val="clear" w:color="auto" w:fill="BDCC2A"/>
          </w:tcPr>
          <w:p w:rsidR="005A4C15" w:rsidRPr="00943106" w:rsidRDefault="005A4C15" w:rsidP="00756DD6">
            <w:pPr>
              <w:jc w:val="both"/>
              <w:rPr>
                <w:rFonts w:ascii="Century Gothic" w:hAnsi="Century Gothic"/>
                <w:b/>
                <w:color w:val="FFFFFF" w:themeColor="background1"/>
                <w:sz w:val="10"/>
                <w:szCs w:val="10"/>
              </w:rPr>
            </w:pPr>
          </w:p>
          <w:p w:rsidR="005A4C15" w:rsidRPr="00943106" w:rsidRDefault="005A4C15" w:rsidP="00756DD6">
            <w:pPr>
              <w:jc w:val="both"/>
              <w:rPr>
                <w:rFonts w:ascii="Century Gothic" w:hAnsi="Century Gothic"/>
                <w:b/>
                <w:color w:val="FFFFFF" w:themeColor="background1"/>
                <w:sz w:val="20"/>
                <w:szCs w:val="20"/>
              </w:rPr>
            </w:pPr>
            <w:r w:rsidRPr="00943106">
              <w:rPr>
                <w:rFonts w:ascii="Century Gothic" w:hAnsi="Century Gothic"/>
                <w:b/>
                <w:color w:val="FFFFFF" w:themeColor="background1"/>
                <w:sz w:val="20"/>
                <w:szCs w:val="20"/>
              </w:rPr>
              <w:t xml:space="preserve">SHORT-TERM OBJECTIVE:  By December 31, 2016, enroll 10 hospital systems, </w:t>
            </w:r>
            <w:r>
              <w:rPr>
                <w:rFonts w:ascii="Century Gothic" w:hAnsi="Century Gothic"/>
                <w:b/>
                <w:color w:val="FFFFFF" w:themeColor="background1"/>
                <w:sz w:val="20"/>
                <w:szCs w:val="20"/>
              </w:rPr>
              <w:t xml:space="preserve">and/or </w:t>
            </w:r>
            <w:r w:rsidRPr="00943106">
              <w:rPr>
                <w:rFonts w:ascii="Century Gothic" w:hAnsi="Century Gothic"/>
                <w:b/>
                <w:color w:val="FFFFFF" w:themeColor="background1"/>
                <w:sz w:val="20"/>
                <w:szCs w:val="20"/>
              </w:rPr>
              <w:t>health care providers, and/or employers in Hendricks County into the nutrition referral system as reported by Hendricks Regional Health.</w:t>
            </w:r>
          </w:p>
          <w:p w:rsidR="005A4C15" w:rsidRPr="00943106" w:rsidRDefault="005A4C15" w:rsidP="00756DD6">
            <w:pPr>
              <w:jc w:val="both"/>
              <w:rPr>
                <w:rFonts w:ascii="Century Gothic" w:hAnsi="Century Gothic"/>
                <w:b/>
                <w:color w:val="FFFFFF" w:themeColor="background1"/>
                <w:sz w:val="10"/>
                <w:szCs w:val="10"/>
              </w:rPr>
            </w:pPr>
          </w:p>
        </w:tc>
      </w:tr>
      <w:tr w:rsidR="005A4C15" w:rsidTr="001E6EDF">
        <w:trPr>
          <w:trHeight w:val="422"/>
        </w:trPr>
        <w:tc>
          <w:tcPr>
            <w:tcW w:w="10998" w:type="dxa"/>
            <w:gridSpan w:val="2"/>
            <w:shd w:val="clear" w:color="auto" w:fill="F26322"/>
          </w:tcPr>
          <w:p w:rsidR="005A4C15" w:rsidRPr="004B1C98" w:rsidRDefault="005A4C15" w:rsidP="00756DD6">
            <w:pPr>
              <w:jc w:val="both"/>
              <w:rPr>
                <w:rFonts w:ascii="Century Gothic" w:hAnsi="Century Gothic"/>
                <w:b/>
                <w:color w:val="FFFFFF" w:themeColor="background1"/>
                <w:sz w:val="10"/>
                <w:szCs w:val="10"/>
              </w:rPr>
            </w:pPr>
          </w:p>
          <w:p w:rsidR="005A4C15" w:rsidRPr="004B1C98" w:rsidRDefault="005A4C15" w:rsidP="00756DD6">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5A4C15" w:rsidRPr="002A6AF7" w:rsidRDefault="005A4C15" w:rsidP="00756DD6">
            <w:pPr>
              <w:jc w:val="both"/>
              <w:rPr>
                <w:rFonts w:ascii="Century Gothic" w:hAnsi="Century Gothic"/>
                <w:b/>
                <w:color w:val="FFFFFF" w:themeColor="background1"/>
                <w:sz w:val="10"/>
                <w:szCs w:val="10"/>
              </w:rPr>
            </w:pPr>
          </w:p>
        </w:tc>
      </w:tr>
      <w:tr w:rsidR="001E6EDF" w:rsidTr="001E6EDF">
        <w:tc>
          <w:tcPr>
            <w:tcW w:w="10188" w:type="dxa"/>
          </w:tcPr>
          <w:p w:rsidR="001E6EDF" w:rsidRPr="00F225CA" w:rsidRDefault="001E6EDF" w:rsidP="00756DD6">
            <w:pPr>
              <w:jc w:val="both"/>
              <w:rPr>
                <w:rFonts w:ascii="Century Gothic" w:hAnsi="Century Gothic"/>
                <w:sz w:val="10"/>
                <w:szCs w:val="10"/>
              </w:rPr>
            </w:pPr>
          </w:p>
          <w:p w:rsidR="001E6EDF" w:rsidRPr="00F225CA" w:rsidRDefault="001E6EDF" w:rsidP="00756DD6">
            <w:pPr>
              <w:jc w:val="both"/>
              <w:rPr>
                <w:rFonts w:ascii="Century Gothic" w:hAnsi="Century Gothic"/>
                <w:sz w:val="20"/>
                <w:szCs w:val="20"/>
              </w:rPr>
            </w:pPr>
            <w:r>
              <w:rPr>
                <w:rFonts w:ascii="Century Gothic" w:hAnsi="Century Gothic"/>
                <w:sz w:val="20"/>
                <w:szCs w:val="20"/>
              </w:rPr>
              <w:t>Identify hospital personnel, health care providers, and employers to participate in the referral network.</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Default="001E6EDF" w:rsidP="00756DD6">
            <w:pPr>
              <w:jc w:val="both"/>
              <w:rPr>
                <w:rFonts w:ascii="Century Gothic" w:hAnsi="Century Gothic"/>
                <w:sz w:val="10"/>
                <w:szCs w:val="10"/>
              </w:rPr>
            </w:pPr>
          </w:p>
          <w:p w:rsidR="001E6EDF" w:rsidRPr="00AE65A4" w:rsidRDefault="001E6EDF" w:rsidP="00756DD6">
            <w:pPr>
              <w:jc w:val="both"/>
              <w:rPr>
                <w:rFonts w:ascii="Century Gothic" w:hAnsi="Century Gothic"/>
                <w:sz w:val="20"/>
                <w:szCs w:val="20"/>
              </w:rPr>
            </w:pPr>
            <w:r>
              <w:rPr>
                <w:rFonts w:ascii="Century Gothic" w:hAnsi="Century Gothic"/>
                <w:sz w:val="20"/>
                <w:szCs w:val="20"/>
              </w:rPr>
              <w:t>Assess current mechanisms for referring and/or addressing nutrition among patients/employees and determine gaps in services at identified hospitals, health care providers, and employers.</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Pr="00765C17" w:rsidRDefault="001E6EDF" w:rsidP="00756DD6">
            <w:pPr>
              <w:jc w:val="both"/>
              <w:rPr>
                <w:rFonts w:ascii="Century Gothic" w:hAnsi="Century Gothic"/>
                <w:sz w:val="10"/>
                <w:szCs w:val="10"/>
              </w:rPr>
            </w:pPr>
          </w:p>
          <w:p w:rsidR="001E6EDF" w:rsidRPr="00765C17" w:rsidRDefault="001E6EDF" w:rsidP="00756DD6">
            <w:pPr>
              <w:jc w:val="both"/>
              <w:rPr>
                <w:rFonts w:ascii="Century Gothic" w:hAnsi="Century Gothic"/>
                <w:sz w:val="20"/>
                <w:szCs w:val="20"/>
              </w:rPr>
            </w:pPr>
            <w:r w:rsidRPr="00765C17">
              <w:rPr>
                <w:rFonts w:ascii="Century Gothic" w:hAnsi="Century Gothic"/>
                <w:sz w:val="20"/>
                <w:szCs w:val="20"/>
              </w:rPr>
              <w:t xml:space="preserve">Develop and implement referral mechanisms for each participating referring partner. Distribute the previously created prescription pads instructing recipients on recommended fruit and vegetable intake requirements.  </w:t>
            </w:r>
          </w:p>
        </w:tc>
        <w:tc>
          <w:tcPr>
            <w:tcW w:w="810" w:type="dxa"/>
          </w:tcPr>
          <w:p w:rsidR="001E6EDF" w:rsidRPr="00F225CA" w:rsidRDefault="001E6EDF" w:rsidP="00756DD6">
            <w:pPr>
              <w:jc w:val="both"/>
              <w:rPr>
                <w:rFonts w:ascii="Century Gothic" w:hAnsi="Century Gothic"/>
                <w:sz w:val="10"/>
                <w:szCs w:val="10"/>
              </w:rPr>
            </w:pPr>
          </w:p>
        </w:tc>
      </w:tr>
      <w:tr w:rsidR="001E6EDF" w:rsidTr="001E6EDF">
        <w:tc>
          <w:tcPr>
            <w:tcW w:w="10188" w:type="dxa"/>
          </w:tcPr>
          <w:p w:rsidR="001E6EDF" w:rsidRPr="00765C17" w:rsidRDefault="001E6EDF" w:rsidP="00756DD6">
            <w:pPr>
              <w:jc w:val="both"/>
              <w:rPr>
                <w:rFonts w:ascii="Century Gothic" w:hAnsi="Century Gothic"/>
                <w:sz w:val="10"/>
                <w:szCs w:val="10"/>
              </w:rPr>
            </w:pPr>
          </w:p>
          <w:p w:rsidR="001E6EDF" w:rsidRPr="00765C17" w:rsidRDefault="001E6EDF" w:rsidP="00765C17">
            <w:pPr>
              <w:jc w:val="both"/>
              <w:rPr>
                <w:rFonts w:ascii="Century Gothic" w:hAnsi="Century Gothic"/>
                <w:sz w:val="20"/>
                <w:szCs w:val="20"/>
              </w:rPr>
            </w:pPr>
            <w:r w:rsidRPr="00765C17">
              <w:rPr>
                <w:rFonts w:ascii="Century Gothic" w:hAnsi="Century Gothic"/>
                <w:sz w:val="20"/>
                <w:szCs w:val="20"/>
              </w:rPr>
              <w:t>Develop evaluation measures and evaluate effectiveness of the referral system.</w:t>
            </w:r>
            <w:r w:rsidRPr="00765C17">
              <w:t xml:space="preserve"> </w:t>
            </w:r>
            <w:r w:rsidRPr="00765C17">
              <w:rPr>
                <w:rFonts w:ascii="Century Gothic" w:hAnsi="Century Gothic"/>
                <w:sz w:val="20"/>
                <w:szCs w:val="20"/>
              </w:rPr>
              <w:t xml:space="preserve">Track how many referral; prescription pad sheets have been given. Start with giving these referrals in HRH wellness coaching appointments and distributing at food pantries. </w:t>
            </w:r>
          </w:p>
        </w:tc>
        <w:tc>
          <w:tcPr>
            <w:tcW w:w="810" w:type="dxa"/>
          </w:tcPr>
          <w:p w:rsidR="001E6EDF" w:rsidRPr="00886387" w:rsidRDefault="001E6EDF" w:rsidP="00756DD6">
            <w:pPr>
              <w:jc w:val="both"/>
              <w:rPr>
                <w:rFonts w:ascii="Century Gothic" w:hAnsi="Century Gothic"/>
                <w:sz w:val="10"/>
                <w:szCs w:val="10"/>
              </w:rPr>
            </w:pPr>
          </w:p>
        </w:tc>
      </w:tr>
      <w:tr w:rsidR="005A4C15" w:rsidTr="001E6EDF">
        <w:tc>
          <w:tcPr>
            <w:tcW w:w="10998" w:type="dxa"/>
            <w:gridSpan w:val="2"/>
            <w:shd w:val="clear" w:color="auto" w:fill="BDCC2A"/>
          </w:tcPr>
          <w:p w:rsidR="005A4C15" w:rsidRPr="00D94B51" w:rsidRDefault="005A4C15" w:rsidP="00756DD6">
            <w:pPr>
              <w:jc w:val="both"/>
              <w:rPr>
                <w:rFonts w:ascii="Century Gothic" w:hAnsi="Century Gothic"/>
                <w:b/>
                <w:sz w:val="10"/>
                <w:szCs w:val="10"/>
              </w:rPr>
            </w:pPr>
          </w:p>
          <w:p w:rsidR="005A4C15" w:rsidRPr="00943106" w:rsidRDefault="005A4C15" w:rsidP="00756DD6">
            <w:pPr>
              <w:jc w:val="both"/>
              <w:rPr>
                <w:rFonts w:ascii="Century Gothic" w:hAnsi="Century Gothic"/>
                <w:b/>
                <w:color w:val="FFFFFF" w:themeColor="background1"/>
                <w:sz w:val="20"/>
                <w:szCs w:val="20"/>
              </w:rPr>
            </w:pPr>
            <w:r w:rsidRPr="00943106">
              <w:rPr>
                <w:rFonts w:ascii="Century Gothic" w:hAnsi="Century Gothic"/>
                <w:b/>
                <w:color w:val="FFFFFF" w:themeColor="background1"/>
                <w:sz w:val="20"/>
                <w:szCs w:val="20"/>
              </w:rPr>
              <w:t>MID-TERM OBJECTIVE: By December 31, 2017, increase the percentage of Hendricks County residents who grow their own food from 12% to 14% as reported by the Physical Activity and Nutrition Workgroup.</w:t>
            </w:r>
          </w:p>
          <w:p w:rsidR="005A4C15" w:rsidRPr="00D94B51" w:rsidRDefault="005A4C15" w:rsidP="00756DD6">
            <w:pPr>
              <w:jc w:val="both"/>
              <w:rPr>
                <w:rFonts w:ascii="Century Gothic" w:hAnsi="Century Gothic"/>
                <w:b/>
                <w:sz w:val="10"/>
                <w:szCs w:val="10"/>
              </w:rPr>
            </w:pPr>
          </w:p>
        </w:tc>
      </w:tr>
      <w:tr w:rsidR="005A4C15" w:rsidTr="001E6EDF">
        <w:tc>
          <w:tcPr>
            <w:tcW w:w="10998" w:type="dxa"/>
            <w:gridSpan w:val="2"/>
            <w:shd w:val="clear" w:color="auto" w:fill="F26322"/>
          </w:tcPr>
          <w:p w:rsidR="005A4C15" w:rsidRPr="004B1C98" w:rsidRDefault="005A4C15" w:rsidP="00756DD6">
            <w:pPr>
              <w:jc w:val="both"/>
              <w:rPr>
                <w:rFonts w:ascii="Century Gothic" w:hAnsi="Century Gothic"/>
                <w:b/>
                <w:color w:val="FFFFFF" w:themeColor="background1"/>
                <w:sz w:val="10"/>
                <w:szCs w:val="10"/>
              </w:rPr>
            </w:pPr>
          </w:p>
          <w:p w:rsidR="005A4C15" w:rsidRDefault="005A4C15" w:rsidP="00756DD6">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5A4C15" w:rsidRPr="00886387" w:rsidRDefault="005A4C15" w:rsidP="00756DD6">
            <w:pPr>
              <w:jc w:val="both"/>
              <w:rPr>
                <w:rFonts w:ascii="Century Gothic" w:hAnsi="Century Gothic"/>
                <w:b/>
                <w:color w:val="FFFFFF" w:themeColor="background1"/>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Default="001E6EDF" w:rsidP="00756DD6">
            <w:pPr>
              <w:jc w:val="both"/>
              <w:rPr>
                <w:rFonts w:ascii="Century Gothic" w:hAnsi="Century Gothic"/>
                <w:sz w:val="20"/>
                <w:szCs w:val="20"/>
              </w:rPr>
            </w:pPr>
            <w:r>
              <w:rPr>
                <w:rFonts w:ascii="Century Gothic" w:hAnsi="Century Gothic"/>
                <w:sz w:val="20"/>
                <w:szCs w:val="20"/>
              </w:rPr>
              <w:t>Identify and map all community garden locations in Hendricks County.</w:t>
            </w:r>
          </w:p>
        </w:tc>
        <w:tc>
          <w:tcPr>
            <w:tcW w:w="810" w:type="dxa"/>
          </w:tcPr>
          <w:p w:rsidR="001E6EDF" w:rsidRPr="00116C9F" w:rsidRDefault="001E6EDF" w:rsidP="00756DD6">
            <w:pPr>
              <w:jc w:val="both"/>
              <w:rPr>
                <w:rFonts w:ascii="Century Gothic" w:hAnsi="Century Gothic"/>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Default="001E6EDF" w:rsidP="00756DD6">
            <w:pPr>
              <w:jc w:val="both"/>
              <w:rPr>
                <w:rFonts w:ascii="Century Gothic" w:hAnsi="Century Gothic"/>
                <w:sz w:val="20"/>
                <w:szCs w:val="20"/>
              </w:rPr>
            </w:pPr>
            <w:r>
              <w:rPr>
                <w:rFonts w:ascii="Century Gothic" w:hAnsi="Century Gothic"/>
                <w:sz w:val="20"/>
                <w:szCs w:val="20"/>
              </w:rPr>
              <w:t>Assist organizations who operate community gardens in developing marketing and messaging to increase participation in the gardens.</w:t>
            </w:r>
          </w:p>
        </w:tc>
        <w:tc>
          <w:tcPr>
            <w:tcW w:w="810" w:type="dxa"/>
          </w:tcPr>
          <w:p w:rsidR="001E6EDF" w:rsidRPr="00116C9F" w:rsidRDefault="001E6EDF" w:rsidP="00756DD6">
            <w:pPr>
              <w:jc w:val="both"/>
              <w:rPr>
                <w:rFonts w:ascii="Century Gothic" w:hAnsi="Century Gothic"/>
                <w:sz w:val="10"/>
                <w:szCs w:val="10"/>
              </w:rPr>
            </w:pPr>
          </w:p>
        </w:tc>
      </w:tr>
      <w:tr w:rsidR="001E6EDF" w:rsidTr="001E6EDF">
        <w:tc>
          <w:tcPr>
            <w:tcW w:w="10188" w:type="dxa"/>
          </w:tcPr>
          <w:p w:rsidR="001E6EDF" w:rsidRPr="00116C9F" w:rsidRDefault="001E6EDF" w:rsidP="00756DD6">
            <w:pPr>
              <w:jc w:val="both"/>
              <w:rPr>
                <w:rFonts w:ascii="Century Gothic" w:hAnsi="Century Gothic"/>
                <w:sz w:val="10"/>
                <w:szCs w:val="10"/>
              </w:rPr>
            </w:pPr>
          </w:p>
          <w:p w:rsidR="001E6EDF" w:rsidRDefault="001E6EDF" w:rsidP="00756DD6">
            <w:pPr>
              <w:jc w:val="both"/>
              <w:rPr>
                <w:rFonts w:ascii="Century Gothic" w:hAnsi="Century Gothic"/>
                <w:sz w:val="20"/>
                <w:szCs w:val="20"/>
              </w:rPr>
            </w:pPr>
            <w:r>
              <w:rPr>
                <w:rFonts w:ascii="Century Gothic" w:hAnsi="Century Gothic"/>
                <w:sz w:val="20"/>
                <w:szCs w:val="20"/>
              </w:rPr>
              <w:t>Identify locations in the county with limited land to use for gardens and provide at least one container/urban gardening class within those locations.</w:t>
            </w:r>
          </w:p>
          <w:p w:rsidR="001E6EDF" w:rsidRDefault="001E6EDF" w:rsidP="00756DD6">
            <w:pPr>
              <w:jc w:val="both"/>
              <w:rPr>
                <w:rFonts w:ascii="Century Gothic" w:hAnsi="Century Gothic"/>
                <w:sz w:val="20"/>
                <w:szCs w:val="20"/>
              </w:rPr>
            </w:pPr>
          </w:p>
          <w:p w:rsidR="00765C17" w:rsidRDefault="00765C17" w:rsidP="00756DD6">
            <w:pPr>
              <w:jc w:val="both"/>
              <w:rPr>
                <w:rFonts w:ascii="Century Gothic" w:hAnsi="Century Gothic"/>
                <w:sz w:val="20"/>
                <w:szCs w:val="20"/>
              </w:rPr>
            </w:pPr>
          </w:p>
          <w:p w:rsidR="001E6EDF" w:rsidRDefault="001E6EDF" w:rsidP="00756DD6">
            <w:pPr>
              <w:jc w:val="both"/>
              <w:rPr>
                <w:rFonts w:ascii="Century Gothic" w:hAnsi="Century Gothic"/>
                <w:sz w:val="20"/>
                <w:szCs w:val="20"/>
              </w:rPr>
            </w:pPr>
          </w:p>
        </w:tc>
        <w:tc>
          <w:tcPr>
            <w:tcW w:w="810" w:type="dxa"/>
          </w:tcPr>
          <w:p w:rsidR="001E6EDF" w:rsidRDefault="001E6EDF" w:rsidP="00756DD6">
            <w:pPr>
              <w:jc w:val="both"/>
              <w:rPr>
                <w:rFonts w:ascii="Century Gothic" w:hAnsi="Century Gothic"/>
                <w:sz w:val="20"/>
                <w:szCs w:val="20"/>
              </w:rPr>
            </w:pPr>
          </w:p>
          <w:p w:rsidR="001E6EDF" w:rsidRPr="009842EB" w:rsidRDefault="001E6EDF" w:rsidP="00756DD6">
            <w:pPr>
              <w:jc w:val="both"/>
              <w:rPr>
                <w:rFonts w:ascii="Century Gothic" w:hAnsi="Century Gothic"/>
                <w:sz w:val="20"/>
                <w:szCs w:val="20"/>
              </w:rPr>
            </w:pPr>
          </w:p>
        </w:tc>
      </w:tr>
      <w:tr w:rsidR="005A4C15" w:rsidTr="001E6EDF">
        <w:tc>
          <w:tcPr>
            <w:tcW w:w="10998" w:type="dxa"/>
            <w:gridSpan w:val="2"/>
            <w:shd w:val="clear" w:color="auto" w:fill="BDCC2A"/>
          </w:tcPr>
          <w:p w:rsidR="005A4C15" w:rsidRPr="00D94B51" w:rsidRDefault="005A4C15" w:rsidP="00756DD6">
            <w:pPr>
              <w:jc w:val="both"/>
              <w:rPr>
                <w:rFonts w:ascii="Century Gothic" w:hAnsi="Century Gothic"/>
                <w:b/>
                <w:sz w:val="10"/>
                <w:szCs w:val="10"/>
              </w:rPr>
            </w:pPr>
          </w:p>
          <w:p w:rsidR="005A4C15" w:rsidRPr="00943106" w:rsidRDefault="005A4C15" w:rsidP="00756DD6">
            <w:pPr>
              <w:jc w:val="both"/>
              <w:rPr>
                <w:rFonts w:ascii="Century Gothic" w:hAnsi="Century Gothic"/>
                <w:b/>
                <w:color w:val="FFFFFF" w:themeColor="background1"/>
                <w:sz w:val="20"/>
                <w:szCs w:val="20"/>
              </w:rPr>
            </w:pPr>
            <w:r w:rsidRPr="00943106">
              <w:rPr>
                <w:rFonts w:ascii="Century Gothic" w:hAnsi="Century Gothic"/>
                <w:b/>
                <w:color w:val="FFFFFF" w:themeColor="background1"/>
                <w:sz w:val="20"/>
                <w:szCs w:val="20"/>
              </w:rPr>
              <w:t xml:space="preserve">LONG-TERM OBJECTIVE: By December 31, 2018, assist 12 Hendricks County food establishments in identifying and marketing produce options and consumption as reported by Purdue Extension-Hendricks County. </w:t>
            </w:r>
          </w:p>
          <w:p w:rsidR="005A4C15" w:rsidRPr="00D94B51" w:rsidRDefault="005A4C15" w:rsidP="00756DD6">
            <w:pPr>
              <w:jc w:val="both"/>
              <w:rPr>
                <w:rFonts w:ascii="Century Gothic" w:hAnsi="Century Gothic"/>
                <w:b/>
                <w:sz w:val="10"/>
                <w:szCs w:val="10"/>
              </w:rPr>
            </w:pPr>
          </w:p>
        </w:tc>
      </w:tr>
      <w:tr w:rsidR="005A4C15" w:rsidTr="001E6EDF">
        <w:tc>
          <w:tcPr>
            <w:tcW w:w="10998" w:type="dxa"/>
            <w:gridSpan w:val="2"/>
            <w:shd w:val="clear" w:color="auto" w:fill="F26322"/>
          </w:tcPr>
          <w:p w:rsidR="005A4C15" w:rsidRPr="004B1C98" w:rsidRDefault="005A4C15" w:rsidP="00756DD6">
            <w:pPr>
              <w:jc w:val="both"/>
              <w:rPr>
                <w:rFonts w:ascii="Century Gothic" w:hAnsi="Century Gothic"/>
                <w:b/>
                <w:color w:val="FFFFFF" w:themeColor="background1"/>
                <w:sz w:val="10"/>
                <w:szCs w:val="10"/>
              </w:rPr>
            </w:pPr>
          </w:p>
          <w:p w:rsidR="005A4C15" w:rsidRPr="007F7B7E" w:rsidRDefault="005A4C15" w:rsidP="00756DD6">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5A4C15" w:rsidRPr="007F7B7E" w:rsidRDefault="005A4C15" w:rsidP="00756DD6">
            <w:pPr>
              <w:jc w:val="both"/>
              <w:rPr>
                <w:rFonts w:ascii="Century Gothic" w:hAnsi="Century Gothic"/>
                <w:b/>
                <w:color w:val="FFFFFF" w:themeColor="background1"/>
                <w:sz w:val="10"/>
                <w:szCs w:val="10"/>
              </w:rPr>
            </w:pPr>
          </w:p>
        </w:tc>
      </w:tr>
      <w:tr w:rsidR="001E6EDF" w:rsidTr="00447311">
        <w:trPr>
          <w:trHeight w:val="467"/>
        </w:trPr>
        <w:tc>
          <w:tcPr>
            <w:tcW w:w="10188" w:type="dxa"/>
          </w:tcPr>
          <w:p w:rsidR="001E6EDF" w:rsidRPr="00765C17" w:rsidRDefault="001E6EDF" w:rsidP="00756DD6">
            <w:pPr>
              <w:jc w:val="both"/>
              <w:rPr>
                <w:rFonts w:ascii="Century Gothic" w:hAnsi="Century Gothic"/>
                <w:sz w:val="10"/>
                <w:szCs w:val="10"/>
              </w:rPr>
            </w:pPr>
          </w:p>
          <w:p w:rsidR="001E6EDF" w:rsidRPr="00765C17" w:rsidRDefault="001E6EDF" w:rsidP="00756DD6">
            <w:pPr>
              <w:jc w:val="both"/>
              <w:rPr>
                <w:rFonts w:ascii="Century Gothic" w:hAnsi="Century Gothic"/>
                <w:sz w:val="20"/>
                <w:szCs w:val="20"/>
              </w:rPr>
            </w:pPr>
            <w:r w:rsidRPr="00765C17">
              <w:rPr>
                <w:rFonts w:ascii="Century Gothic" w:hAnsi="Century Gothic"/>
                <w:sz w:val="20"/>
                <w:szCs w:val="20"/>
              </w:rPr>
              <w:t xml:space="preserve">Partner with Purdue Extension’s “Make It Crunch Time” initiative. </w:t>
            </w:r>
          </w:p>
        </w:tc>
        <w:tc>
          <w:tcPr>
            <w:tcW w:w="810" w:type="dxa"/>
          </w:tcPr>
          <w:p w:rsidR="001E6EDF" w:rsidRPr="00501627" w:rsidRDefault="001E6EDF" w:rsidP="00756DD6">
            <w:pPr>
              <w:jc w:val="both"/>
              <w:rPr>
                <w:rFonts w:ascii="Century Gothic" w:hAnsi="Century Gothic"/>
                <w:sz w:val="10"/>
                <w:szCs w:val="10"/>
              </w:rPr>
            </w:pPr>
          </w:p>
        </w:tc>
      </w:tr>
      <w:tr w:rsidR="001E6EDF" w:rsidTr="00447311">
        <w:trPr>
          <w:trHeight w:val="440"/>
        </w:trPr>
        <w:tc>
          <w:tcPr>
            <w:tcW w:w="10188" w:type="dxa"/>
          </w:tcPr>
          <w:p w:rsidR="001E6EDF" w:rsidRPr="00765C17" w:rsidRDefault="001E6EDF" w:rsidP="00756DD6">
            <w:pPr>
              <w:jc w:val="both"/>
              <w:rPr>
                <w:rFonts w:ascii="Century Gothic" w:hAnsi="Century Gothic"/>
                <w:sz w:val="10"/>
                <w:szCs w:val="10"/>
              </w:rPr>
            </w:pPr>
          </w:p>
          <w:p w:rsidR="001E6EDF" w:rsidRPr="00765C17" w:rsidRDefault="001E6EDF" w:rsidP="00447311">
            <w:pPr>
              <w:jc w:val="both"/>
              <w:rPr>
                <w:rFonts w:ascii="Century Gothic" w:hAnsi="Century Gothic"/>
                <w:strike/>
                <w:sz w:val="20"/>
                <w:szCs w:val="20"/>
              </w:rPr>
            </w:pPr>
            <w:r w:rsidRPr="00765C17">
              <w:rPr>
                <w:rFonts w:ascii="Century Gothic" w:hAnsi="Century Gothic"/>
                <w:sz w:val="20"/>
                <w:szCs w:val="20"/>
              </w:rPr>
              <w:t>Identify food establishments to participate in the program</w:t>
            </w:r>
            <w:r w:rsidR="00447311" w:rsidRPr="00765C17">
              <w:rPr>
                <w:rFonts w:ascii="Century Gothic" w:hAnsi="Century Gothic"/>
                <w:sz w:val="20"/>
                <w:szCs w:val="20"/>
              </w:rPr>
              <w:t xml:space="preserve">. </w:t>
            </w:r>
          </w:p>
        </w:tc>
        <w:tc>
          <w:tcPr>
            <w:tcW w:w="810" w:type="dxa"/>
          </w:tcPr>
          <w:p w:rsidR="001E6EDF" w:rsidRPr="005E6B4D" w:rsidRDefault="001E6EDF" w:rsidP="00756DD6">
            <w:pPr>
              <w:jc w:val="both"/>
              <w:rPr>
                <w:rFonts w:ascii="Century Gothic" w:hAnsi="Century Gothic"/>
                <w:sz w:val="10"/>
                <w:szCs w:val="10"/>
              </w:rPr>
            </w:pPr>
          </w:p>
        </w:tc>
      </w:tr>
      <w:tr w:rsidR="001E6EDF" w:rsidTr="00447311">
        <w:trPr>
          <w:trHeight w:val="629"/>
        </w:trPr>
        <w:tc>
          <w:tcPr>
            <w:tcW w:w="10188" w:type="dxa"/>
            <w:vAlign w:val="center"/>
          </w:tcPr>
          <w:p w:rsidR="001E6EDF" w:rsidRPr="00765C17" w:rsidRDefault="001E6EDF" w:rsidP="00447311">
            <w:pPr>
              <w:rPr>
                <w:rFonts w:ascii="Century Gothic" w:hAnsi="Century Gothic"/>
                <w:sz w:val="20"/>
                <w:szCs w:val="20"/>
              </w:rPr>
            </w:pPr>
            <w:r w:rsidRPr="00765C17">
              <w:rPr>
                <w:rFonts w:ascii="Century Gothic" w:hAnsi="Century Gothic"/>
                <w:sz w:val="20"/>
                <w:szCs w:val="20"/>
              </w:rPr>
              <w:t>Assist food establishments in identifying produce options in their menus that adhere to the program requirements and implementing program materials.</w:t>
            </w:r>
          </w:p>
        </w:tc>
        <w:tc>
          <w:tcPr>
            <w:tcW w:w="810" w:type="dxa"/>
          </w:tcPr>
          <w:p w:rsidR="001E6EDF" w:rsidRPr="005E6B4D" w:rsidRDefault="001E6EDF" w:rsidP="00756DD6">
            <w:pPr>
              <w:jc w:val="both"/>
              <w:rPr>
                <w:rFonts w:ascii="Century Gothic" w:hAnsi="Century Gothic"/>
                <w:sz w:val="10"/>
                <w:szCs w:val="10"/>
              </w:rPr>
            </w:pPr>
          </w:p>
        </w:tc>
      </w:tr>
      <w:tr w:rsidR="001E6EDF" w:rsidTr="00765C17">
        <w:trPr>
          <w:trHeight w:val="530"/>
        </w:trPr>
        <w:tc>
          <w:tcPr>
            <w:tcW w:w="10188" w:type="dxa"/>
            <w:vAlign w:val="bottom"/>
          </w:tcPr>
          <w:p w:rsidR="001E6EDF" w:rsidRPr="00765C17" w:rsidRDefault="001E6EDF" w:rsidP="00447311">
            <w:pPr>
              <w:rPr>
                <w:rFonts w:ascii="Century Gothic" w:hAnsi="Century Gothic"/>
                <w:sz w:val="20"/>
                <w:szCs w:val="20"/>
              </w:rPr>
            </w:pPr>
            <w:r w:rsidRPr="00765C17">
              <w:rPr>
                <w:rFonts w:ascii="Century Gothic" w:hAnsi="Century Gothic"/>
                <w:sz w:val="20"/>
                <w:szCs w:val="20"/>
              </w:rPr>
              <w:t>Develop marketing and messaging samples to promote the program and food establishments using it to residents.</w:t>
            </w:r>
          </w:p>
        </w:tc>
        <w:tc>
          <w:tcPr>
            <w:tcW w:w="810" w:type="dxa"/>
          </w:tcPr>
          <w:p w:rsidR="001E6EDF" w:rsidRPr="005E6B4D" w:rsidRDefault="001E6EDF" w:rsidP="00756DD6">
            <w:pPr>
              <w:jc w:val="both"/>
              <w:rPr>
                <w:rFonts w:ascii="Century Gothic" w:hAnsi="Century Gothic"/>
                <w:sz w:val="10"/>
                <w:szCs w:val="10"/>
              </w:rPr>
            </w:pPr>
          </w:p>
        </w:tc>
      </w:tr>
    </w:tbl>
    <w:p w:rsidR="00F13BF7" w:rsidRPr="003D0D40" w:rsidRDefault="004B5FE5" w:rsidP="00756DD6">
      <w:pPr>
        <w:spacing w:after="0"/>
        <w:jc w:val="both"/>
        <w:rPr>
          <w:rFonts w:ascii="Century Gothic" w:hAnsi="Century Gothic"/>
          <w:sz w:val="20"/>
          <w:szCs w:val="20"/>
        </w:rPr>
      </w:pPr>
      <w:r>
        <w:rPr>
          <w:rFonts w:ascii="Century Gothic" w:hAnsi="Century Gothic"/>
          <w:i/>
          <w:noProof/>
          <w:sz w:val="20"/>
          <w:szCs w:val="20"/>
        </w:rPr>
        <w:pict>
          <v:shape id="_x0000_s1037" type="#_x0000_t32" style="position:absolute;left:0;text-align:left;margin-left:-64.3pt;margin-top:-5.9pt;width:677.8pt;height:.05pt;z-index:252862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" strokecolor="#bdcc2a" strokeweight="4.5pt"/>
        </w:pict>
      </w: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Default="00F13BF7" w:rsidP="001667C9">
      <w:pPr>
        <w:spacing w:after="0"/>
        <w:rPr>
          <w:rFonts w:ascii="Century Gothic" w:hAnsi="Century Gothic"/>
          <w:b/>
          <w:color w:val="F26322"/>
          <w:sz w:val="20"/>
          <w:szCs w:val="20"/>
        </w:rPr>
      </w:pPr>
    </w:p>
    <w:p w:rsidR="00F13BF7" w:rsidRPr="00F13BF7" w:rsidRDefault="00F13BF7" w:rsidP="001667C9">
      <w:pPr>
        <w:spacing w:after="0"/>
        <w:rPr>
          <w:rFonts w:ascii="Century Gothic" w:hAnsi="Century Gothic"/>
          <w:b/>
          <w:color w:val="F26322"/>
          <w:sz w:val="20"/>
          <w:szCs w:val="20"/>
        </w:rPr>
      </w:pPr>
    </w:p>
    <w:p w:rsidR="00DC2C54" w:rsidRDefault="00DC2C54" w:rsidP="001667C9">
      <w:pPr>
        <w:spacing w:after="0"/>
        <w:rPr>
          <w:rFonts w:ascii="Century Gothic" w:hAnsi="Century Gothic"/>
          <w:b/>
          <w:color w:val="F26322"/>
          <w:sz w:val="44"/>
          <w:szCs w:val="44"/>
        </w:rPr>
      </w:pPr>
    </w:p>
    <w:p w:rsidR="00E44474" w:rsidRDefault="00E44474" w:rsidP="001667C9">
      <w:pPr>
        <w:spacing w:after="0"/>
        <w:rPr>
          <w:rFonts w:ascii="Century Gothic" w:hAnsi="Century Gothic"/>
          <w:b/>
          <w:color w:val="F26322"/>
          <w:sz w:val="44"/>
          <w:szCs w:val="44"/>
        </w:rPr>
      </w:pPr>
    </w:p>
    <w:p w:rsidR="00E44474" w:rsidRDefault="00E44474" w:rsidP="001667C9">
      <w:pPr>
        <w:spacing w:after="0"/>
        <w:rPr>
          <w:rFonts w:ascii="Century Gothic" w:hAnsi="Century Gothic"/>
          <w:b/>
          <w:color w:val="F26322"/>
          <w:sz w:val="44"/>
          <w:szCs w:val="44"/>
        </w:rPr>
      </w:pPr>
    </w:p>
    <w:p w:rsidR="00E44474" w:rsidRDefault="00E44474" w:rsidP="001667C9">
      <w:pPr>
        <w:spacing w:after="0"/>
        <w:rPr>
          <w:rFonts w:ascii="Century Gothic" w:hAnsi="Century Gothic"/>
          <w:b/>
          <w:color w:val="F26322"/>
          <w:sz w:val="44"/>
          <w:szCs w:val="44"/>
        </w:rPr>
      </w:pPr>
    </w:p>
    <w:p w:rsidR="009002D8" w:rsidRDefault="009002D8" w:rsidP="00D05A68">
      <w:pPr>
        <w:spacing w:after="0"/>
        <w:rPr>
          <w:rFonts w:ascii="Century Gothic" w:hAnsi="Century Gothic"/>
          <w:b/>
          <w:color w:val="F26322"/>
          <w:sz w:val="44"/>
          <w:szCs w:val="44"/>
        </w:rPr>
      </w:pPr>
    </w:p>
    <w:p w:rsidR="006319B5" w:rsidRDefault="006319B5" w:rsidP="00D05A68">
      <w:pPr>
        <w:spacing w:after="0"/>
        <w:rPr>
          <w:rFonts w:ascii="Century Gothic" w:hAnsi="Century Gothic"/>
          <w:b/>
          <w:color w:val="F26322"/>
          <w:sz w:val="44"/>
          <w:szCs w:val="44"/>
        </w:rPr>
      </w:pPr>
    </w:p>
    <w:p w:rsidR="006319B5" w:rsidRDefault="006319B5" w:rsidP="00D05A68">
      <w:pPr>
        <w:spacing w:after="0"/>
        <w:rPr>
          <w:rFonts w:ascii="Century Gothic" w:hAnsi="Century Gothic"/>
          <w:b/>
          <w:color w:val="F26322"/>
          <w:sz w:val="44"/>
          <w:szCs w:val="44"/>
        </w:rPr>
      </w:pPr>
    </w:p>
    <w:p w:rsidR="006319B5" w:rsidRDefault="006319B5" w:rsidP="00D05A68">
      <w:pPr>
        <w:spacing w:after="0"/>
        <w:rPr>
          <w:rFonts w:ascii="Century Gothic" w:hAnsi="Century Gothic"/>
          <w:b/>
          <w:color w:val="F26322"/>
          <w:sz w:val="44"/>
          <w:szCs w:val="44"/>
        </w:rPr>
      </w:pPr>
    </w:p>
    <w:p w:rsidR="006319B5" w:rsidRDefault="006319B5" w:rsidP="00D05A68">
      <w:pPr>
        <w:spacing w:after="0"/>
        <w:rPr>
          <w:rFonts w:ascii="Century Gothic" w:hAnsi="Century Gothic"/>
          <w:b/>
          <w:color w:val="F26322"/>
          <w:sz w:val="44"/>
          <w:szCs w:val="44"/>
        </w:rPr>
      </w:pPr>
    </w:p>
    <w:p w:rsidR="006319B5" w:rsidRDefault="006319B5" w:rsidP="00D05A68">
      <w:pPr>
        <w:spacing w:after="0"/>
        <w:rPr>
          <w:rFonts w:ascii="Century Gothic" w:hAnsi="Century Gothic"/>
          <w:b/>
          <w:color w:val="F26322"/>
          <w:sz w:val="44"/>
          <w:szCs w:val="44"/>
        </w:rPr>
      </w:pPr>
    </w:p>
    <w:p w:rsidR="009002D8" w:rsidRDefault="009002D8" w:rsidP="00D05A68">
      <w:pPr>
        <w:spacing w:after="0"/>
        <w:rPr>
          <w:rFonts w:ascii="Century Gothic" w:hAnsi="Century Gothic"/>
          <w:b/>
          <w:color w:val="F26322"/>
          <w:sz w:val="44"/>
          <w:szCs w:val="44"/>
        </w:rPr>
      </w:pPr>
    </w:p>
    <w:p w:rsidR="000C7203" w:rsidRDefault="000C7203" w:rsidP="00D05A68">
      <w:pPr>
        <w:spacing w:after="0"/>
        <w:rPr>
          <w:rFonts w:ascii="Century Gothic" w:hAnsi="Century Gothic"/>
          <w:b/>
          <w:color w:val="F26322"/>
          <w:sz w:val="24"/>
          <w:szCs w:val="24"/>
        </w:rPr>
      </w:pPr>
    </w:p>
    <w:p w:rsidR="00D05A68" w:rsidRPr="000E632A" w:rsidRDefault="00D05A68" w:rsidP="00D05A68">
      <w:pPr>
        <w:spacing w:after="0"/>
        <w:rPr>
          <w:rFonts w:ascii="Century Gothic" w:hAnsi="Century Gothic"/>
          <w:b/>
          <w:color w:val="F26322"/>
          <w:sz w:val="24"/>
          <w:szCs w:val="24"/>
        </w:rPr>
      </w:pPr>
      <w:r>
        <w:rPr>
          <w:rFonts w:ascii="Century Gothic" w:hAnsi="Century Gothic"/>
          <w:b/>
          <w:color w:val="F26322"/>
          <w:sz w:val="24"/>
          <w:szCs w:val="24"/>
        </w:rPr>
        <w:t>TOBACCO USE</w:t>
      </w:r>
    </w:p>
    <w:p w:rsidR="00D05A68" w:rsidRDefault="004B5FE5" w:rsidP="00D05A68">
      <w:pPr>
        <w:spacing w:after="0"/>
        <w:rPr>
          <w:rFonts w:ascii="Century Gothic" w:hAnsi="Century Gothic"/>
          <w:b/>
          <w:sz w:val="28"/>
          <w:szCs w:val="28"/>
        </w:rPr>
      </w:pPr>
      <w:r>
        <w:rPr>
          <w:rFonts w:ascii="Century Gothic" w:hAnsi="Century Gothic"/>
          <w:i/>
          <w:noProof/>
          <w:sz w:val="20"/>
          <w:szCs w:val="20"/>
        </w:rPr>
        <w:pict>
          <v:shape id="_x0000_s1036" type="#_x0000_t32" style="position:absolute;margin-left:-51.2pt;margin-top:1.25pt;width:677.8pt;height:.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" strokecolor="#bdcc2a" strokeweight="4.5pt"/>
        </w:pict>
      </w:r>
    </w:p>
    <w:p w:rsidR="00D05A68" w:rsidRDefault="00D05A68" w:rsidP="00D05A68">
      <w:pPr>
        <w:spacing w:after="0"/>
        <w:rPr>
          <w:rFonts w:ascii="Century Gothic" w:hAnsi="Century Gothic"/>
          <w:b/>
          <w:i/>
          <w:color w:val="F26322"/>
          <w:sz w:val="20"/>
          <w:szCs w:val="20"/>
        </w:rPr>
      </w:pPr>
      <w:r w:rsidRPr="00B86A65">
        <w:rPr>
          <w:rFonts w:ascii="Century Gothic" w:hAnsi="Century Gothic"/>
          <w:b/>
          <w:i/>
          <w:color w:val="F26322"/>
          <w:sz w:val="20"/>
          <w:szCs w:val="20"/>
        </w:rPr>
        <w:t xml:space="preserve">WHY </w:t>
      </w:r>
      <w:r>
        <w:rPr>
          <w:rFonts w:ascii="Century Gothic" w:hAnsi="Century Gothic"/>
          <w:b/>
          <w:i/>
          <w:color w:val="F26322"/>
          <w:sz w:val="20"/>
          <w:szCs w:val="20"/>
        </w:rPr>
        <w:t>TOBACCO USE?</w:t>
      </w:r>
    </w:p>
    <w:p w:rsidR="00DC2C54" w:rsidRDefault="00DC2C54" w:rsidP="00DC2C54">
      <w:pPr>
        <w:spacing w:after="0"/>
        <w:rPr>
          <w:rFonts w:ascii="Century Gothic" w:hAnsi="Century Gothic"/>
          <w:b/>
          <w:sz w:val="20"/>
          <w:szCs w:val="20"/>
        </w:rPr>
      </w:pPr>
    </w:p>
    <w:p w:rsidR="00F5492E" w:rsidRDefault="00D169F3" w:rsidP="00731283">
      <w:pPr>
        <w:spacing w:after="0"/>
        <w:jc w:val="both"/>
        <w:rPr>
          <w:rFonts w:ascii="Century Gothic" w:hAnsi="Century Gothic"/>
          <w:sz w:val="20"/>
          <w:szCs w:val="20"/>
        </w:rPr>
      </w:pPr>
      <w:r>
        <w:rPr>
          <w:rFonts w:ascii="Century Gothic" w:hAnsi="Century Gothic"/>
          <w:sz w:val="20"/>
          <w:szCs w:val="20"/>
        </w:rPr>
        <w:t>Tobacco use is the leading preventable cause of death in the United States, contributing to an increase in the development of cancers and cardiovascular and respiratory diseases.</w:t>
      </w:r>
      <w:r w:rsidR="001E486C">
        <w:rPr>
          <w:rFonts w:ascii="Century Gothic" w:hAnsi="Century Gothic"/>
          <w:sz w:val="20"/>
          <w:szCs w:val="20"/>
          <w:vertAlign w:val="superscript"/>
        </w:rPr>
        <w:t>36</w:t>
      </w:r>
      <w:r w:rsidR="00DC2C54">
        <w:rPr>
          <w:rFonts w:ascii="Century Gothic" w:hAnsi="Century Gothic"/>
          <w:sz w:val="20"/>
          <w:szCs w:val="20"/>
        </w:rPr>
        <w:t>Tobacco use was identified as the #3 overall health concern</w:t>
      </w:r>
      <w:r w:rsidR="00F5492E">
        <w:rPr>
          <w:rFonts w:ascii="Century Gothic" w:hAnsi="Century Gothic"/>
          <w:sz w:val="20"/>
          <w:szCs w:val="20"/>
        </w:rPr>
        <w:t xml:space="preserve"> and chronic disease as the #4 overall health concern</w:t>
      </w:r>
      <w:r w:rsidR="00DC2C54">
        <w:rPr>
          <w:rFonts w:ascii="Century Gothic" w:hAnsi="Century Gothic"/>
          <w:sz w:val="20"/>
          <w:szCs w:val="20"/>
        </w:rPr>
        <w:t xml:space="preserve"> in Hendricks County by respondents to the </w:t>
      </w:r>
      <w:r w:rsidR="00F5492E">
        <w:rPr>
          <w:rFonts w:ascii="Century Gothic" w:hAnsi="Century Gothic"/>
          <w:sz w:val="20"/>
          <w:szCs w:val="20"/>
        </w:rPr>
        <w:t>CHA</w:t>
      </w:r>
      <w:r w:rsidR="00DC2C54">
        <w:rPr>
          <w:rFonts w:ascii="Century Gothic" w:hAnsi="Century Gothic"/>
          <w:sz w:val="20"/>
          <w:szCs w:val="20"/>
        </w:rPr>
        <w:t xml:space="preserve"> Survey</w:t>
      </w:r>
      <w:r w:rsidR="00DC2C54" w:rsidRPr="001E486C">
        <w:rPr>
          <w:rFonts w:ascii="Century Gothic" w:hAnsi="Century Gothic"/>
          <w:sz w:val="20"/>
          <w:szCs w:val="20"/>
        </w:rPr>
        <w:t>.</w:t>
      </w:r>
      <w:r w:rsidR="001E486C">
        <w:rPr>
          <w:rFonts w:ascii="Century Gothic" w:hAnsi="Century Gothic"/>
          <w:sz w:val="20"/>
          <w:szCs w:val="20"/>
          <w:vertAlign w:val="superscript"/>
        </w:rPr>
        <w:t>3</w:t>
      </w:r>
      <w:r w:rsidR="00F5492E">
        <w:rPr>
          <w:rFonts w:ascii="Century Gothic" w:hAnsi="Century Gothic"/>
          <w:sz w:val="20"/>
          <w:szCs w:val="20"/>
        </w:rPr>
        <w:t xml:space="preserve"> Additionally, focus group and town hall meeting participants identified the low tax on tobacco products and allowances for smoking establishments as top conc</w:t>
      </w:r>
      <w:r w:rsidR="001E486C">
        <w:rPr>
          <w:rFonts w:ascii="Century Gothic" w:hAnsi="Century Gothic"/>
          <w:sz w:val="20"/>
          <w:szCs w:val="20"/>
        </w:rPr>
        <w:t>erns facing Hendricks County.</w:t>
      </w:r>
      <w:r w:rsidR="001E486C">
        <w:rPr>
          <w:rFonts w:ascii="Century Gothic" w:hAnsi="Century Gothic"/>
          <w:sz w:val="20"/>
          <w:szCs w:val="20"/>
          <w:vertAlign w:val="superscript"/>
        </w:rPr>
        <w:t>5</w:t>
      </w:r>
      <w:r w:rsidR="00F5492E">
        <w:rPr>
          <w:rFonts w:ascii="Century Gothic" w:hAnsi="Century Gothic"/>
          <w:sz w:val="20"/>
          <w:szCs w:val="20"/>
        </w:rPr>
        <w:t xml:space="preserve"> Lastly, participants in the Forces of Change Assessment identified the shift from traditional tobacco </w:t>
      </w:r>
      <w:r w:rsidR="00160834">
        <w:rPr>
          <w:rFonts w:ascii="Century Gothic" w:hAnsi="Century Gothic"/>
          <w:sz w:val="20"/>
          <w:szCs w:val="20"/>
        </w:rPr>
        <w:t xml:space="preserve"> use </w:t>
      </w:r>
      <w:r w:rsidR="00F5492E">
        <w:rPr>
          <w:rFonts w:ascii="Century Gothic" w:hAnsi="Century Gothic"/>
          <w:sz w:val="20"/>
          <w:szCs w:val="20"/>
        </w:rPr>
        <w:t>and r</w:t>
      </w:r>
      <w:r w:rsidR="00160834">
        <w:rPr>
          <w:rFonts w:ascii="Century Gothic" w:hAnsi="Century Gothic"/>
          <w:sz w:val="20"/>
          <w:szCs w:val="20"/>
        </w:rPr>
        <w:t xml:space="preserve">ise in electronic vaping device </w:t>
      </w:r>
      <w:proofErr w:type="spellStart"/>
      <w:r w:rsidR="00160834">
        <w:rPr>
          <w:rFonts w:ascii="Century Gothic" w:hAnsi="Century Gothic"/>
          <w:sz w:val="20"/>
          <w:szCs w:val="20"/>
        </w:rPr>
        <w:t>usge</w:t>
      </w:r>
      <w:proofErr w:type="spellEnd"/>
      <w:r w:rsidR="00F5492E">
        <w:rPr>
          <w:rFonts w:ascii="Century Gothic" w:hAnsi="Century Gothic"/>
          <w:sz w:val="20"/>
          <w:szCs w:val="20"/>
        </w:rPr>
        <w:t xml:space="preserve"> as a force impacting public health, and identified the lack of regulation for electronic vaping devices as a threat in Hendricks County.</w:t>
      </w:r>
      <w:r w:rsidR="001E486C">
        <w:rPr>
          <w:rFonts w:ascii="Century Gothic" w:hAnsi="Century Gothic"/>
          <w:sz w:val="20"/>
          <w:szCs w:val="20"/>
          <w:vertAlign w:val="superscript"/>
        </w:rPr>
        <w:t>6</w:t>
      </w:r>
    </w:p>
    <w:p w:rsidR="00731283" w:rsidRDefault="00731283" w:rsidP="00731283">
      <w:pPr>
        <w:spacing w:after="0"/>
        <w:jc w:val="both"/>
        <w:rPr>
          <w:rFonts w:ascii="Century Gothic" w:hAnsi="Century Gothic"/>
          <w:sz w:val="20"/>
          <w:szCs w:val="20"/>
        </w:rPr>
      </w:pPr>
    </w:p>
    <w:p w:rsidR="00DC2C54" w:rsidRDefault="00731283" w:rsidP="00731283">
      <w:pPr>
        <w:spacing w:after="0"/>
        <w:jc w:val="both"/>
        <w:rPr>
          <w:rFonts w:ascii="Century Gothic" w:hAnsi="Century Gothic"/>
          <w:sz w:val="20"/>
          <w:szCs w:val="20"/>
        </w:rPr>
      </w:pPr>
      <w:r>
        <w:rPr>
          <w:rFonts w:ascii="Century Gothic" w:hAnsi="Century Gothic"/>
          <w:sz w:val="20"/>
          <w:szCs w:val="20"/>
        </w:rPr>
        <w:t xml:space="preserve">Additional primary and secondary data show that tobacco use is still an issue in Hendricks County. </w:t>
      </w:r>
      <w:r w:rsidR="00DC2C54">
        <w:rPr>
          <w:rFonts w:ascii="Century Gothic" w:hAnsi="Century Gothic"/>
          <w:sz w:val="20"/>
          <w:szCs w:val="20"/>
        </w:rPr>
        <w:t>Currently, 18% of the adult population and about 8% of pregnant women in Hendricks County smoke.</w:t>
      </w:r>
      <w:r w:rsidR="001E486C">
        <w:rPr>
          <w:rFonts w:ascii="Century Gothic" w:hAnsi="Century Gothic"/>
          <w:sz w:val="20"/>
          <w:szCs w:val="20"/>
          <w:vertAlign w:val="superscript"/>
        </w:rPr>
        <w:t>37,38</w:t>
      </w:r>
      <w:r>
        <w:rPr>
          <w:rFonts w:ascii="Century Gothic" w:hAnsi="Century Gothic"/>
          <w:sz w:val="20"/>
          <w:szCs w:val="20"/>
        </w:rPr>
        <w:t>The quit attempt rate in Hendricks County is slightly lower than the state rate as well (56% versus almost 58%).</w:t>
      </w:r>
      <w:r w:rsidR="001E486C">
        <w:rPr>
          <w:rFonts w:ascii="Century Gothic" w:hAnsi="Century Gothic"/>
          <w:sz w:val="20"/>
          <w:szCs w:val="20"/>
          <w:vertAlign w:val="superscript"/>
        </w:rPr>
        <w:t>39</w:t>
      </w:r>
      <w:r w:rsidR="00DC2C54">
        <w:rPr>
          <w:rFonts w:ascii="Century Gothic" w:hAnsi="Century Gothic"/>
          <w:sz w:val="20"/>
          <w:szCs w:val="20"/>
        </w:rPr>
        <w:t>Additionally,</w:t>
      </w:r>
      <w:r>
        <w:rPr>
          <w:rFonts w:ascii="Century Gothic" w:hAnsi="Century Gothic"/>
          <w:sz w:val="20"/>
          <w:szCs w:val="20"/>
        </w:rPr>
        <w:t xml:space="preserve"> the second most commonly used drug </w:t>
      </w:r>
      <w:proofErr w:type="spellStart"/>
      <w:r>
        <w:rPr>
          <w:rFonts w:ascii="Century Gothic" w:hAnsi="Century Gothic"/>
          <w:sz w:val="20"/>
          <w:szCs w:val="20"/>
        </w:rPr>
        <w:t>amongmiddle</w:t>
      </w:r>
      <w:proofErr w:type="spellEnd"/>
      <w:r>
        <w:rPr>
          <w:rFonts w:ascii="Century Gothic" w:hAnsi="Century Gothic"/>
          <w:sz w:val="20"/>
          <w:szCs w:val="20"/>
        </w:rPr>
        <w:t xml:space="preserve"> and high school students in central Indiana is electronic vaping devices, with </w:t>
      </w:r>
      <w:r w:rsidR="00DC2C54">
        <w:rPr>
          <w:rFonts w:ascii="Century Gothic" w:hAnsi="Century Gothic"/>
          <w:sz w:val="20"/>
          <w:szCs w:val="20"/>
        </w:rPr>
        <w:t xml:space="preserve">nearly </w:t>
      </w:r>
      <w:r>
        <w:rPr>
          <w:rFonts w:ascii="Century Gothic" w:hAnsi="Century Gothic"/>
          <w:sz w:val="20"/>
          <w:szCs w:val="20"/>
        </w:rPr>
        <w:t xml:space="preserve">25% of </w:t>
      </w:r>
      <w:r w:rsidR="00DC2C54">
        <w:rPr>
          <w:rFonts w:ascii="Century Gothic" w:hAnsi="Century Gothic"/>
          <w:sz w:val="20"/>
          <w:szCs w:val="20"/>
        </w:rPr>
        <w:t>12</w:t>
      </w:r>
      <w:r w:rsidR="00DC2C54" w:rsidRPr="00CB1629">
        <w:rPr>
          <w:rFonts w:ascii="Century Gothic" w:hAnsi="Century Gothic"/>
          <w:sz w:val="20"/>
          <w:szCs w:val="20"/>
          <w:vertAlign w:val="superscript"/>
        </w:rPr>
        <w:t>th</w:t>
      </w:r>
      <w:r>
        <w:rPr>
          <w:rFonts w:ascii="Century Gothic" w:hAnsi="Century Gothic"/>
          <w:sz w:val="20"/>
          <w:szCs w:val="20"/>
        </w:rPr>
        <w:t xml:space="preserve"> graders in central Indiana reporting their use.</w:t>
      </w:r>
      <w:r w:rsidR="001E486C">
        <w:rPr>
          <w:rFonts w:ascii="Century Gothic" w:hAnsi="Century Gothic"/>
          <w:sz w:val="20"/>
          <w:szCs w:val="20"/>
          <w:vertAlign w:val="superscript"/>
        </w:rPr>
        <w:t>25</w:t>
      </w:r>
      <w:r w:rsidR="00DC2C54">
        <w:rPr>
          <w:rFonts w:ascii="Century Gothic" w:hAnsi="Century Gothic"/>
          <w:sz w:val="20"/>
          <w:szCs w:val="20"/>
        </w:rPr>
        <w:t xml:space="preserve"> Lastly, Hendricks County has only one municipality, Plainfield, with a comprehensive smoke-free air ordinance</w:t>
      </w:r>
      <w:r>
        <w:rPr>
          <w:rFonts w:ascii="Century Gothic" w:hAnsi="Century Gothic"/>
          <w:sz w:val="20"/>
          <w:szCs w:val="20"/>
        </w:rPr>
        <w:t xml:space="preserve">, which prohibits smoking in all public spaces including </w:t>
      </w:r>
      <w:r w:rsidR="004C0FEC">
        <w:rPr>
          <w:rFonts w:ascii="Century Gothic" w:hAnsi="Century Gothic"/>
          <w:sz w:val="20"/>
          <w:szCs w:val="20"/>
        </w:rPr>
        <w:t>bars, restaurants, and work places</w:t>
      </w:r>
      <w:r w:rsidR="00DC2C54">
        <w:rPr>
          <w:rFonts w:ascii="Century Gothic" w:hAnsi="Century Gothic"/>
          <w:sz w:val="20"/>
          <w:szCs w:val="20"/>
        </w:rPr>
        <w:t>.</w:t>
      </w:r>
      <w:r w:rsidR="001E486C">
        <w:rPr>
          <w:rFonts w:ascii="Century Gothic" w:hAnsi="Century Gothic"/>
          <w:sz w:val="20"/>
          <w:szCs w:val="20"/>
          <w:vertAlign w:val="superscript"/>
        </w:rPr>
        <w:t>40</w:t>
      </w:r>
    </w:p>
    <w:p w:rsidR="00707570" w:rsidRDefault="00707570" w:rsidP="00707570">
      <w:pPr>
        <w:spacing w:after="0"/>
        <w:rPr>
          <w:rFonts w:ascii="Century Gothic" w:hAnsi="Century Gothic"/>
          <w:sz w:val="20"/>
          <w:szCs w:val="20"/>
        </w:rPr>
      </w:pPr>
    </w:p>
    <w:p w:rsidR="00D05A68" w:rsidRPr="00B86A65" w:rsidRDefault="004C0FEC" w:rsidP="00D05A68">
      <w:pPr>
        <w:spacing w:after="0"/>
        <w:rPr>
          <w:rFonts w:ascii="Century Gothic" w:hAnsi="Century Gothic"/>
          <w:b/>
          <w:i/>
          <w:color w:val="F26322"/>
          <w:sz w:val="20"/>
          <w:szCs w:val="20"/>
        </w:rPr>
      </w:pPr>
      <w:r>
        <w:rPr>
          <w:rFonts w:ascii="Century Gothic" w:hAnsi="Century Gothic"/>
          <w:b/>
          <w:i/>
          <w:color w:val="F26322"/>
          <w:sz w:val="20"/>
          <w:szCs w:val="20"/>
        </w:rPr>
        <w:t>NATIONAL PRIORITIES</w:t>
      </w:r>
    </w:p>
    <w:p w:rsidR="00D05A68" w:rsidRDefault="00D05A68" w:rsidP="00D05A68">
      <w:pPr>
        <w:spacing w:after="0"/>
        <w:rPr>
          <w:rFonts w:ascii="Century Gothic" w:hAnsi="Century Gothic"/>
          <w:b/>
          <w:color w:val="F26322"/>
          <w:sz w:val="20"/>
          <w:szCs w:val="20"/>
        </w:rPr>
      </w:pPr>
    </w:p>
    <w:p w:rsidR="00D05A68" w:rsidRDefault="004C0FEC" w:rsidP="00D05A68">
      <w:pPr>
        <w:spacing w:after="0"/>
        <w:rPr>
          <w:rFonts w:ascii="Century Gothic" w:hAnsi="Century Gothic"/>
          <w:sz w:val="20"/>
          <w:szCs w:val="20"/>
        </w:rPr>
      </w:pPr>
      <w:r>
        <w:rPr>
          <w:rFonts w:ascii="Century Gothic" w:hAnsi="Century Gothic"/>
          <w:sz w:val="20"/>
          <w:szCs w:val="20"/>
        </w:rPr>
        <w:t xml:space="preserve">Below are the </w:t>
      </w:r>
      <w:r w:rsidR="00D05A68">
        <w:rPr>
          <w:rFonts w:ascii="Century Gothic" w:hAnsi="Century Gothic"/>
          <w:sz w:val="20"/>
          <w:szCs w:val="20"/>
        </w:rPr>
        <w:t>national priorities addressed by the goals, objectives, and strategies in the work plan.</w:t>
      </w:r>
    </w:p>
    <w:p w:rsidR="00D05A68" w:rsidRDefault="00D05A68" w:rsidP="00D05A68">
      <w:pPr>
        <w:spacing w:after="0"/>
        <w:rPr>
          <w:rFonts w:ascii="Century Gothic" w:hAnsi="Century Gothic"/>
          <w:sz w:val="20"/>
          <w:szCs w:val="20"/>
        </w:rPr>
      </w:pPr>
    </w:p>
    <w:tbl>
      <w:tblPr>
        <w:tblStyle w:val="TableGrid"/>
        <w:tblW w:w="0" w:type="auto"/>
        <w:tblLook w:val="04A0" w:firstRow="1" w:lastRow="0" w:firstColumn="1" w:lastColumn="0" w:noHBand="0" w:noVBand="1"/>
      </w:tblPr>
      <w:tblGrid>
        <w:gridCol w:w="2700"/>
        <w:gridCol w:w="2857"/>
        <w:gridCol w:w="5459"/>
      </w:tblGrid>
      <w:tr w:rsidR="00D05A68" w:rsidTr="00EA1736">
        <w:tc>
          <w:tcPr>
            <w:tcW w:w="2700" w:type="dxa"/>
            <w:shd w:val="clear" w:color="auto" w:fill="F26322"/>
          </w:tcPr>
          <w:p w:rsidR="00D05A68" w:rsidRPr="006E06E7" w:rsidRDefault="00D05A68" w:rsidP="00EA1736">
            <w:pPr>
              <w:jc w:val="center"/>
              <w:rPr>
                <w:rFonts w:ascii="Century Gothic" w:hAnsi="Century Gothic"/>
                <w:b/>
                <w:color w:val="FFFFFF" w:themeColor="background1"/>
                <w:sz w:val="8"/>
                <w:szCs w:val="8"/>
              </w:rPr>
            </w:pPr>
          </w:p>
          <w:p w:rsidR="00D05A68" w:rsidRPr="006E06E7" w:rsidRDefault="00D05A68"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SOURCE</w:t>
            </w:r>
          </w:p>
        </w:tc>
        <w:tc>
          <w:tcPr>
            <w:tcW w:w="2857" w:type="dxa"/>
            <w:shd w:val="clear" w:color="auto" w:fill="F26322"/>
          </w:tcPr>
          <w:p w:rsidR="00D05A68" w:rsidRPr="006E06E7" w:rsidRDefault="00D05A68" w:rsidP="00EA1736">
            <w:pPr>
              <w:jc w:val="center"/>
              <w:rPr>
                <w:rFonts w:ascii="Century Gothic" w:hAnsi="Century Gothic"/>
                <w:b/>
                <w:color w:val="FFFFFF" w:themeColor="background1"/>
                <w:sz w:val="8"/>
                <w:szCs w:val="8"/>
              </w:rPr>
            </w:pPr>
          </w:p>
          <w:p w:rsidR="00D05A68" w:rsidRPr="006E06E7" w:rsidRDefault="00D05A68"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TOPIC</w:t>
            </w:r>
          </w:p>
          <w:p w:rsidR="00D05A68" w:rsidRPr="006E06E7" w:rsidRDefault="00D05A68" w:rsidP="00EA1736">
            <w:pPr>
              <w:jc w:val="center"/>
              <w:rPr>
                <w:rFonts w:ascii="Century Gothic" w:hAnsi="Century Gothic"/>
                <w:b/>
                <w:color w:val="FFFFFF" w:themeColor="background1"/>
                <w:sz w:val="10"/>
                <w:szCs w:val="10"/>
              </w:rPr>
            </w:pPr>
          </w:p>
        </w:tc>
        <w:tc>
          <w:tcPr>
            <w:tcW w:w="5459" w:type="dxa"/>
            <w:shd w:val="clear" w:color="auto" w:fill="F26322"/>
          </w:tcPr>
          <w:p w:rsidR="00D05A68" w:rsidRPr="006E06E7" w:rsidRDefault="00D05A68" w:rsidP="00EA1736">
            <w:pPr>
              <w:jc w:val="center"/>
              <w:rPr>
                <w:rFonts w:ascii="Century Gothic" w:hAnsi="Century Gothic"/>
                <w:b/>
                <w:color w:val="FFFFFF" w:themeColor="background1"/>
                <w:sz w:val="10"/>
                <w:szCs w:val="10"/>
              </w:rPr>
            </w:pPr>
          </w:p>
          <w:p w:rsidR="00D05A68" w:rsidRPr="006E06E7" w:rsidRDefault="00D05A68" w:rsidP="00EA1736">
            <w:pPr>
              <w:jc w:val="center"/>
              <w:rPr>
                <w:rFonts w:ascii="Century Gothic" w:hAnsi="Century Gothic"/>
                <w:b/>
                <w:color w:val="FFFFFF" w:themeColor="background1"/>
                <w:sz w:val="20"/>
                <w:szCs w:val="20"/>
              </w:rPr>
            </w:pPr>
            <w:r w:rsidRPr="006E06E7">
              <w:rPr>
                <w:rFonts w:ascii="Century Gothic" w:hAnsi="Century Gothic"/>
                <w:b/>
                <w:color w:val="FFFFFF" w:themeColor="background1"/>
                <w:sz w:val="20"/>
                <w:szCs w:val="20"/>
              </w:rPr>
              <w:t>OBJECTIVE</w:t>
            </w: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p w:rsidR="00D05A68" w:rsidRPr="006E06E7" w:rsidRDefault="00D05A68" w:rsidP="00EA1736">
            <w:pPr>
              <w:jc w:val="center"/>
              <w:rPr>
                <w:rFonts w:ascii="Century Gothic" w:hAnsi="Century Gothic"/>
                <w:b/>
                <w:sz w:val="8"/>
                <w:szCs w:val="8"/>
              </w:rPr>
            </w:pP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3B6B0F" w:rsidP="00EA1736">
            <w:pPr>
              <w:jc w:val="center"/>
              <w:rPr>
                <w:rFonts w:ascii="Century Gothic" w:hAnsi="Century Gothic"/>
                <w:b/>
                <w:sz w:val="20"/>
                <w:szCs w:val="20"/>
              </w:rPr>
            </w:pPr>
            <w:r>
              <w:rPr>
                <w:rFonts w:ascii="Century Gothic" w:hAnsi="Century Gothic"/>
                <w:b/>
                <w:sz w:val="20"/>
                <w:szCs w:val="20"/>
              </w:rPr>
              <w:t>Tobacco Use</w:t>
            </w:r>
          </w:p>
        </w:tc>
        <w:tc>
          <w:tcPr>
            <w:tcW w:w="5459" w:type="dxa"/>
          </w:tcPr>
          <w:p w:rsidR="00D05A68"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TU-1: Reduce tobacco use by adults</w:t>
            </w:r>
            <w:r w:rsidR="001E486C" w:rsidRPr="001E486C">
              <w:rPr>
                <w:rFonts w:ascii="Century Gothic" w:hAnsi="Century Gothic"/>
                <w:sz w:val="20"/>
                <w:szCs w:val="20"/>
                <w:vertAlign w:val="superscript"/>
              </w:rPr>
              <w:t>41</w:t>
            </w:r>
          </w:p>
          <w:p w:rsidR="00D05A68" w:rsidRPr="00A23933" w:rsidRDefault="00D05A68" w:rsidP="00EA1736">
            <w:pPr>
              <w:jc w:val="both"/>
              <w:rPr>
                <w:rFonts w:ascii="Century Gothic" w:hAnsi="Century Gothic"/>
                <w:sz w:val="8"/>
                <w:szCs w:val="8"/>
              </w:rPr>
            </w:pP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p w:rsidR="00D05A68" w:rsidRPr="006E06E7" w:rsidRDefault="00D05A68" w:rsidP="00EA1736">
            <w:pPr>
              <w:jc w:val="center"/>
              <w:rPr>
                <w:rFonts w:ascii="Century Gothic" w:hAnsi="Century Gothic"/>
                <w:b/>
                <w:sz w:val="8"/>
                <w:szCs w:val="8"/>
              </w:rPr>
            </w:pP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3B6B0F" w:rsidP="00EA1736">
            <w:pPr>
              <w:jc w:val="center"/>
              <w:rPr>
                <w:rFonts w:ascii="Century Gothic" w:hAnsi="Century Gothic"/>
                <w:b/>
                <w:sz w:val="20"/>
                <w:szCs w:val="20"/>
              </w:rPr>
            </w:pPr>
            <w:r>
              <w:rPr>
                <w:rFonts w:ascii="Century Gothic" w:hAnsi="Century Gothic"/>
                <w:b/>
                <w:sz w:val="20"/>
                <w:szCs w:val="20"/>
              </w:rPr>
              <w:t>Tobacco Use</w:t>
            </w:r>
          </w:p>
        </w:tc>
        <w:tc>
          <w:tcPr>
            <w:tcW w:w="5459" w:type="dxa"/>
          </w:tcPr>
          <w:p w:rsidR="00D05A68"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TU-2: Reduce tobacco use by adolescents</w:t>
            </w:r>
            <w:r w:rsidR="001E486C" w:rsidRPr="001E486C">
              <w:rPr>
                <w:rFonts w:ascii="Century Gothic" w:hAnsi="Century Gothic"/>
                <w:sz w:val="20"/>
                <w:szCs w:val="20"/>
                <w:vertAlign w:val="superscript"/>
              </w:rPr>
              <w:t>41</w:t>
            </w:r>
          </w:p>
          <w:p w:rsidR="00D05A68" w:rsidRPr="00A23933" w:rsidRDefault="00D05A68" w:rsidP="00EA1736">
            <w:pPr>
              <w:jc w:val="both"/>
              <w:rPr>
                <w:rFonts w:ascii="Century Gothic" w:hAnsi="Century Gothic"/>
                <w:sz w:val="8"/>
                <w:szCs w:val="8"/>
              </w:rPr>
            </w:pP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p w:rsidR="00D05A68" w:rsidRPr="006E06E7" w:rsidRDefault="00D05A68" w:rsidP="00EA1736">
            <w:pPr>
              <w:jc w:val="center"/>
              <w:rPr>
                <w:rFonts w:ascii="Century Gothic" w:hAnsi="Century Gothic"/>
                <w:b/>
                <w:sz w:val="8"/>
                <w:szCs w:val="8"/>
              </w:rPr>
            </w:pP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3B6B0F" w:rsidP="00EA1736">
            <w:pPr>
              <w:jc w:val="center"/>
              <w:rPr>
                <w:rFonts w:ascii="Century Gothic" w:hAnsi="Century Gothic"/>
                <w:b/>
                <w:sz w:val="20"/>
                <w:szCs w:val="20"/>
              </w:rPr>
            </w:pPr>
            <w:r>
              <w:rPr>
                <w:rFonts w:ascii="Century Gothic" w:hAnsi="Century Gothic"/>
                <w:b/>
                <w:sz w:val="20"/>
                <w:szCs w:val="20"/>
              </w:rPr>
              <w:t>Tobacco Use</w:t>
            </w:r>
          </w:p>
        </w:tc>
        <w:tc>
          <w:tcPr>
            <w:tcW w:w="5459" w:type="dxa"/>
          </w:tcPr>
          <w:p w:rsidR="00D05A68" w:rsidRPr="006E06E7"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TU-4.2: Increase smoking cessation attempts using evidence-based strategies by adult smokers</w:t>
            </w:r>
            <w:r w:rsidR="001E486C" w:rsidRPr="001E486C">
              <w:rPr>
                <w:rFonts w:ascii="Century Gothic" w:hAnsi="Century Gothic"/>
                <w:sz w:val="20"/>
                <w:szCs w:val="20"/>
                <w:vertAlign w:val="superscript"/>
              </w:rPr>
              <w:t>41</w:t>
            </w:r>
          </w:p>
          <w:p w:rsidR="00D05A68" w:rsidRPr="006E06E7" w:rsidRDefault="00D05A68" w:rsidP="00EA1736">
            <w:pPr>
              <w:jc w:val="both"/>
              <w:rPr>
                <w:rFonts w:ascii="Century Gothic" w:hAnsi="Century Gothic"/>
                <w:sz w:val="8"/>
                <w:szCs w:val="8"/>
              </w:rPr>
            </w:pP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p w:rsidR="00D05A68" w:rsidRPr="006E06E7" w:rsidRDefault="00D05A68" w:rsidP="00EA1736">
            <w:pPr>
              <w:jc w:val="center"/>
              <w:rPr>
                <w:rFonts w:ascii="Century Gothic" w:hAnsi="Century Gothic"/>
                <w:b/>
                <w:sz w:val="8"/>
                <w:szCs w:val="8"/>
              </w:rPr>
            </w:pP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D05A68" w:rsidP="003B6B0F">
            <w:pPr>
              <w:tabs>
                <w:tab w:val="left" w:pos="394"/>
                <w:tab w:val="center" w:pos="1320"/>
              </w:tabs>
              <w:rPr>
                <w:rFonts w:ascii="Century Gothic" w:hAnsi="Century Gothic"/>
                <w:b/>
                <w:sz w:val="20"/>
                <w:szCs w:val="20"/>
              </w:rPr>
            </w:pPr>
            <w:r>
              <w:rPr>
                <w:rFonts w:ascii="Century Gothic" w:hAnsi="Century Gothic"/>
                <w:b/>
                <w:sz w:val="20"/>
                <w:szCs w:val="20"/>
              </w:rPr>
              <w:tab/>
            </w:r>
            <w:r>
              <w:rPr>
                <w:rFonts w:ascii="Century Gothic" w:hAnsi="Century Gothic"/>
                <w:b/>
                <w:sz w:val="20"/>
                <w:szCs w:val="20"/>
              </w:rPr>
              <w:tab/>
            </w:r>
            <w:r w:rsidR="003B6B0F">
              <w:rPr>
                <w:rFonts w:ascii="Century Gothic" w:hAnsi="Century Gothic"/>
                <w:b/>
                <w:sz w:val="20"/>
                <w:szCs w:val="20"/>
              </w:rPr>
              <w:t>Tobacco Use</w:t>
            </w:r>
          </w:p>
        </w:tc>
        <w:tc>
          <w:tcPr>
            <w:tcW w:w="5459" w:type="dxa"/>
          </w:tcPr>
          <w:p w:rsidR="00D05A68" w:rsidRPr="006E06E7"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TU-6: Increase smoking cessation during pregnancy</w:t>
            </w:r>
            <w:r w:rsidR="001E486C" w:rsidRPr="001E486C">
              <w:rPr>
                <w:rFonts w:ascii="Century Gothic" w:hAnsi="Century Gothic"/>
                <w:sz w:val="20"/>
                <w:szCs w:val="20"/>
                <w:vertAlign w:val="superscript"/>
              </w:rPr>
              <w:t>41</w:t>
            </w:r>
          </w:p>
          <w:p w:rsidR="00D05A68" w:rsidRPr="006E06E7" w:rsidRDefault="00D05A68" w:rsidP="00EA1736">
            <w:pPr>
              <w:jc w:val="both"/>
              <w:rPr>
                <w:rFonts w:ascii="Century Gothic" w:hAnsi="Century Gothic"/>
                <w:sz w:val="8"/>
                <w:szCs w:val="8"/>
              </w:rPr>
            </w:pP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3B6B0F" w:rsidP="00EA1736">
            <w:pPr>
              <w:jc w:val="center"/>
              <w:rPr>
                <w:rFonts w:ascii="Century Gothic" w:hAnsi="Century Gothic"/>
                <w:b/>
                <w:sz w:val="20"/>
                <w:szCs w:val="20"/>
              </w:rPr>
            </w:pPr>
            <w:r>
              <w:rPr>
                <w:rFonts w:ascii="Century Gothic" w:hAnsi="Century Gothic"/>
                <w:b/>
                <w:sz w:val="20"/>
                <w:szCs w:val="20"/>
              </w:rPr>
              <w:t>Tobacco Use</w:t>
            </w:r>
          </w:p>
          <w:p w:rsidR="00D05A68" w:rsidRPr="006E06E7" w:rsidRDefault="00D05A68" w:rsidP="00EA1736">
            <w:pPr>
              <w:jc w:val="center"/>
              <w:rPr>
                <w:rFonts w:ascii="Century Gothic" w:hAnsi="Century Gothic"/>
                <w:b/>
                <w:sz w:val="8"/>
                <w:szCs w:val="8"/>
              </w:rPr>
            </w:pPr>
          </w:p>
        </w:tc>
        <w:tc>
          <w:tcPr>
            <w:tcW w:w="5459" w:type="dxa"/>
          </w:tcPr>
          <w:p w:rsidR="00D05A68" w:rsidRPr="006E06E7"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TU-10: Increase tobacco cessation counseling in health care settings</w:t>
            </w:r>
            <w:r w:rsidR="001E486C" w:rsidRPr="001E486C">
              <w:rPr>
                <w:rFonts w:ascii="Century Gothic" w:hAnsi="Century Gothic"/>
                <w:sz w:val="20"/>
                <w:szCs w:val="20"/>
                <w:vertAlign w:val="superscript"/>
              </w:rPr>
              <w:t>41</w:t>
            </w:r>
          </w:p>
          <w:p w:rsidR="00D05A68" w:rsidRPr="006E06E7" w:rsidRDefault="00D05A68" w:rsidP="00EA1736">
            <w:pPr>
              <w:jc w:val="both"/>
              <w:rPr>
                <w:rFonts w:ascii="Century Gothic" w:hAnsi="Century Gothic"/>
                <w:sz w:val="8"/>
                <w:szCs w:val="8"/>
              </w:rPr>
            </w:pPr>
          </w:p>
        </w:tc>
      </w:tr>
      <w:tr w:rsidR="00D05A68" w:rsidTr="00EA1736">
        <w:tc>
          <w:tcPr>
            <w:tcW w:w="2700" w:type="dxa"/>
          </w:tcPr>
          <w:p w:rsidR="00D05A68" w:rsidRPr="006E06E7" w:rsidRDefault="00D05A68" w:rsidP="00EA1736">
            <w:pPr>
              <w:jc w:val="center"/>
              <w:rPr>
                <w:rFonts w:ascii="Century Gothic" w:hAnsi="Century Gothic"/>
                <w:b/>
                <w:sz w:val="8"/>
                <w:szCs w:val="8"/>
              </w:rPr>
            </w:pPr>
          </w:p>
          <w:p w:rsidR="00D05A68" w:rsidRPr="006E06E7" w:rsidRDefault="00D05A68" w:rsidP="00EA1736">
            <w:pPr>
              <w:jc w:val="center"/>
              <w:rPr>
                <w:rFonts w:ascii="Century Gothic" w:hAnsi="Century Gothic"/>
                <w:b/>
                <w:sz w:val="20"/>
                <w:szCs w:val="20"/>
              </w:rPr>
            </w:pPr>
            <w:r w:rsidRPr="006E06E7">
              <w:rPr>
                <w:rFonts w:ascii="Century Gothic" w:hAnsi="Century Gothic"/>
                <w:b/>
                <w:sz w:val="20"/>
                <w:szCs w:val="20"/>
              </w:rPr>
              <w:t>Healthy People 2020</w:t>
            </w:r>
          </w:p>
        </w:tc>
        <w:tc>
          <w:tcPr>
            <w:tcW w:w="2857" w:type="dxa"/>
          </w:tcPr>
          <w:p w:rsidR="00D05A68" w:rsidRPr="006E06E7" w:rsidRDefault="00D05A68" w:rsidP="00EA1736">
            <w:pPr>
              <w:jc w:val="center"/>
              <w:rPr>
                <w:rFonts w:ascii="Century Gothic" w:hAnsi="Century Gothic"/>
                <w:b/>
                <w:sz w:val="8"/>
                <w:szCs w:val="8"/>
              </w:rPr>
            </w:pPr>
          </w:p>
          <w:p w:rsidR="00D05A68" w:rsidRPr="006E06E7" w:rsidRDefault="003B6B0F" w:rsidP="00EA1736">
            <w:pPr>
              <w:jc w:val="center"/>
              <w:rPr>
                <w:rFonts w:ascii="Century Gothic" w:hAnsi="Century Gothic"/>
                <w:b/>
                <w:sz w:val="20"/>
                <w:szCs w:val="20"/>
              </w:rPr>
            </w:pPr>
            <w:r>
              <w:rPr>
                <w:rFonts w:ascii="Century Gothic" w:hAnsi="Century Gothic"/>
                <w:b/>
                <w:sz w:val="20"/>
                <w:szCs w:val="20"/>
              </w:rPr>
              <w:t>Tobacco Use</w:t>
            </w:r>
          </w:p>
          <w:p w:rsidR="00D05A68" w:rsidRPr="006E06E7" w:rsidRDefault="00D05A68" w:rsidP="00EA1736">
            <w:pPr>
              <w:jc w:val="center"/>
              <w:rPr>
                <w:rFonts w:ascii="Century Gothic" w:hAnsi="Century Gothic"/>
                <w:b/>
                <w:sz w:val="8"/>
                <w:szCs w:val="8"/>
              </w:rPr>
            </w:pPr>
          </w:p>
        </w:tc>
        <w:tc>
          <w:tcPr>
            <w:tcW w:w="5459" w:type="dxa"/>
          </w:tcPr>
          <w:p w:rsidR="00D05A68" w:rsidRPr="006E06E7" w:rsidRDefault="00D05A68" w:rsidP="00EA1736">
            <w:pPr>
              <w:jc w:val="both"/>
              <w:rPr>
                <w:rFonts w:ascii="Century Gothic" w:hAnsi="Century Gothic"/>
                <w:sz w:val="8"/>
                <w:szCs w:val="8"/>
              </w:rPr>
            </w:pPr>
          </w:p>
          <w:p w:rsidR="00D05A68" w:rsidRDefault="003B6B0F" w:rsidP="00EA1736">
            <w:pPr>
              <w:jc w:val="both"/>
              <w:rPr>
                <w:rFonts w:ascii="Century Gothic" w:hAnsi="Century Gothic"/>
                <w:sz w:val="20"/>
                <w:szCs w:val="20"/>
              </w:rPr>
            </w:pPr>
            <w:r>
              <w:rPr>
                <w:rFonts w:ascii="Century Gothic" w:hAnsi="Century Gothic"/>
                <w:sz w:val="20"/>
                <w:szCs w:val="20"/>
              </w:rPr>
              <w:t>TU-13: Establish laws in States, District of Columbia, Territories, and Tribes on smoke-free indoor air that prohibit smoking in public places and worksites</w:t>
            </w:r>
            <w:r w:rsidR="001E486C" w:rsidRPr="001E486C">
              <w:rPr>
                <w:rFonts w:ascii="Century Gothic" w:hAnsi="Century Gothic"/>
                <w:sz w:val="20"/>
                <w:szCs w:val="20"/>
                <w:vertAlign w:val="superscript"/>
              </w:rPr>
              <w:t>41</w:t>
            </w:r>
          </w:p>
          <w:p w:rsidR="00D05A68" w:rsidRPr="006E06E7" w:rsidRDefault="00D05A68" w:rsidP="00EA1736">
            <w:pPr>
              <w:jc w:val="both"/>
              <w:rPr>
                <w:rFonts w:ascii="Century Gothic" w:hAnsi="Century Gothic"/>
                <w:sz w:val="8"/>
                <w:szCs w:val="8"/>
              </w:rPr>
            </w:pPr>
          </w:p>
        </w:tc>
      </w:tr>
    </w:tbl>
    <w:p w:rsidR="005A378D" w:rsidRDefault="005A378D" w:rsidP="00D05A68">
      <w:pPr>
        <w:spacing w:after="0"/>
        <w:rPr>
          <w:rFonts w:ascii="Century Gothic" w:hAnsi="Century Gothic"/>
          <w:b/>
          <w:i/>
          <w:color w:val="F26322"/>
          <w:sz w:val="20"/>
          <w:szCs w:val="20"/>
        </w:rPr>
      </w:pPr>
    </w:p>
    <w:p w:rsidR="00F94791" w:rsidRDefault="00F94791" w:rsidP="00D05A68">
      <w:pPr>
        <w:spacing w:after="0"/>
        <w:rPr>
          <w:rFonts w:ascii="Century Gothic" w:hAnsi="Century Gothic"/>
          <w:b/>
          <w:i/>
          <w:color w:val="F26322"/>
          <w:sz w:val="20"/>
          <w:szCs w:val="20"/>
        </w:rPr>
      </w:pPr>
    </w:p>
    <w:p w:rsidR="009002D8" w:rsidRDefault="009002D8" w:rsidP="00D05A68">
      <w:pPr>
        <w:spacing w:after="0"/>
        <w:rPr>
          <w:rFonts w:ascii="Century Gothic" w:hAnsi="Century Gothic"/>
          <w:b/>
          <w:i/>
          <w:color w:val="F26322"/>
          <w:sz w:val="20"/>
          <w:szCs w:val="20"/>
        </w:rPr>
      </w:pPr>
    </w:p>
    <w:p w:rsidR="009002D8" w:rsidRDefault="009002D8" w:rsidP="00D05A68">
      <w:pPr>
        <w:spacing w:after="0"/>
        <w:rPr>
          <w:rFonts w:ascii="Century Gothic" w:hAnsi="Century Gothic"/>
          <w:b/>
          <w:i/>
          <w:color w:val="F26322"/>
          <w:sz w:val="20"/>
          <w:szCs w:val="20"/>
        </w:rPr>
      </w:pPr>
    </w:p>
    <w:p w:rsidR="00F94791" w:rsidRDefault="00F94791" w:rsidP="00D05A68">
      <w:pPr>
        <w:spacing w:after="0"/>
        <w:rPr>
          <w:rFonts w:ascii="Century Gothic" w:hAnsi="Century Gothic"/>
          <w:b/>
          <w:i/>
          <w:color w:val="F26322"/>
          <w:sz w:val="20"/>
          <w:szCs w:val="20"/>
        </w:rPr>
      </w:pPr>
    </w:p>
    <w:p w:rsidR="00D05A68" w:rsidRPr="00B86A65" w:rsidRDefault="004B5FE5" w:rsidP="00D05A68">
      <w:pPr>
        <w:spacing w:after="0"/>
        <w:rPr>
          <w:rFonts w:ascii="Century Gothic" w:hAnsi="Century Gothic"/>
          <w:b/>
          <w:i/>
          <w:color w:val="F26322"/>
          <w:sz w:val="20"/>
          <w:szCs w:val="20"/>
        </w:rPr>
      </w:pPr>
      <w:r>
        <w:rPr>
          <w:rFonts w:ascii="Century Gothic" w:hAnsi="Century Gothic"/>
          <w:i/>
          <w:noProof/>
          <w:sz w:val="20"/>
          <w:szCs w:val="20"/>
        </w:rPr>
        <w:pict>
          <v:shape id="_x0000_s1035" type="#_x0000_t32" style="position:absolute;margin-left:-71.45pt;margin-top:-9.25pt;width:677.8pt;height:.0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" strokecolor="#bdcc2a" strokeweight="4.5pt"/>
        </w:pict>
      </w:r>
      <w:r w:rsidR="00D05A68" w:rsidRPr="00B86A65">
        <w:rPr>
          <w:rFonts w:ascii="Century Gothic" w:hAnsi="Century Gothic"/>
          <w:b/>
          <w:i/>
          <w:color w:val="F26322"/>
          <w:sz w:val="20"/>
          <w:szCs w:val="20"/>
        </w:rPr>
        <w:t>COMMUNITY RESOURCES AND ASSETS:</w:t>
      </w:r>
    </w:p>
    <w:p w:rsidR="00D05A68" w:rsidRDefault="00D05A68" w:rsidP="00D05A68">
      <w:pPr>
        <w:spacing w:after="0"/>
        <w:rPr>
          <w:rFonts w:ascii="Century Gothic" w:hAnsi="Century Gothic"/>
          <w:b/>
          <w:color w:val="F26322"/>
          <w:sz w:val="20"/>
          <w:szCs w:val="20"/>
        </w:rPr>
      </w:pPr>
    </w:p>
    <w:p w:rsidR="00D05A68" w:rsidRPr="00F16DB3" w:rsidRDefault="00D05A68" w:rsidP="00D05A68">
      <w:pPr>
        <w:spacing w:after="0"/>
        <w:jc w:val="both"/>
        <w:rPr>
          <w:rFonts w:ascii="Century Gothic" w:hAnsi="Century Gothic"/>
          <w:sz w:val="20"/>
          <w:szCs w:val="20"/>
        </w:rPr>
      </w:pPr>
      <w:r>
        <w:rPr>
          <w:rFonts w:ascii="Century Gothic" w:hAnsi="Century Gothic"/>
          <w:sz w:val="20"/>
          <w:szCs w:val="20"/>
        </w:rPr>
        <w:t xml:space="preserve">Below are </w:t>
      </w:r>
      <w:r w:rsidR="004C0FEC">
        <w:rPr>
          <w:rFonts w:ascii="Century Gothic" w:hAnsi="Century Gothic"/>
          <w:sz w:val="20"/>
          <w:szCs w:val="20"/>
        </w:rPr>
        <w:t xml:space="preserve">some </w:t>
      </w:r>
      <w:r>
        <w:rPr>
          <w:rFonts w:ascii="Century Gothic" w:hAnsi="Century Gothic"/>
          <w:sz w:val="20"/>
          <w:szCs w:val="20"/>
        </w:rPr>
        <w:t>community resources and assets avai</w:t>
      </w:r>
      <w:r w:rsidR="004C0FEC">
        <w:rPr>
          <w:rFonts w:ascii="Century Gothic" w:hAnsi="Century Gothic"/>
          <w:sz w:val="20"/>
          <w:szCs w:val="20"/>
        </w:rPr>
        <w:t>lable to address tobacco use</w:t>
      </w:r>
      <w:r>
        <w:rPr>
          <w:rFonts w:ascii="Century Gothic" w:hAnsi="Century Gothic"/>
          <w:sz w:val="20"/>
          <w:szCs w:val="20"/>
        </w:rPr>
        <w:t xml:space="preserve"> in Hendricks County.</w:t>
      </w:r>
    </w:p>
    <w:p w:rsidR="00F94791" w:rsidRDefault="00F94791" w:rsidP="00D05A68">
      <w:pPr>
        <w:spacing w:after="0"/>
        <w:rPr>
          <w:rFonts w:ascii="Century Gothic" w:hAnsi="Century Gothic"/>
          <w:b/>
          <w:color w:val="F26322"/>
          <w:sz w:val="20"/>
          <w:szCs w:val="20"/>
        </w:rPr>
      </w:pPr>
    </w:p>
    <w:tbl>
      <w:tblPr>
        <w:tblStyle w:val="TableGrid"/>
        <w:tblW w:w="0" w:type="auto"/>
        <w:tblLook w:val="04A0" w:firstRow="1" w:lastRow="0" w:firstColumn="1" w:lastColumn="0" w:noHBand="0" w:noVBand="1"/>
      </w:tblPr>
      <w:tblGrid>
        <w:gridCol w:w="3348"/>
        <w:gridCol w:w="7668"/>
      </w:tblGrid>
      <w:tr w:rsidR="00D05A68" w:rsidTr="00EA1736">
        <w:tc>
          <w:tcPr>
            <w:tcW w:w="3348" w:type="dxa"/>
            <w:shd w:val="clear" w:color="auto" w:fill="F26322"/>
          </w:tcPr>
          <w:p w:rsidR="00D05A68" w:rsidRPr="00F16DB3" w:rsidRDefault="00D05A68" w:rsidP="00EA1736">
            <w:pPr>
              <w:jc w:val="center"/>
              <w:rPr>
                <w:rFonts w:ascii="Century Gothic" w:hAnsi="Century Gothic"/>
                <w:b/>
                <w:color w:val="FFFFFF" w:themeColor="background1"/>
                <w:sz w:val="8"/>
                <w:szCs w:val="8"/>
              </w:rPr>
            </w:pPr>
          </w:p>
          <w:p w:rsidR="00D05A68" w:rsidRDefault="00D05A68" w:rsidP="00EA1736">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RESOURCE</w:t>
            </w:r>
            <w:r>
              <w:rPr>
                <w:rFonts w:ascii="Century Gothic" w:hAnsi="Century Gothic"/>
                <w:b/>
                <w:color w:val="FFFFFF" w:themeColor="background1"/>
                <w:sz w:val="20"/>
                <w:szCs w:val="20"/>
              </w:rPr>
              <w:t>/ASSET</w:t>
            </w:r>
          </w:p>
          <w:p w:rsidR="00D05A68" w:rsidRPr="00F16DB3" w:rsidRDefault="00D05A68" w:rsidP="00EA1736">
            <w:pPr>
              <w:jc w:val="center"/>
              <w:rPr>
                <w:rFonts w:ascii="Century Gothic" w:hAnsi="Century Gothic"/>
                <w:b/>
                <w:color w:val="FFFFFF" w:themeColor="background1"/>
                <w:sz w:val="8"/>
                <w:szCs w:val="8"/>
              </w:rPr>
            </w:pPr>
          </w:p>
        </w:tc>
        <w:tc>
          <w:tcPr>
            <w:tcW w:w="7668" w:type="dxa"/>
            <w:shd w:val="clear" w:color="auto" w:fill="F26322"/>
          </w:tcPr>
          <w:p w:rsidR="00D05A68" w:rsidRPr="00F16DB3" w:rsidRDefault="00D05A68" w:rsidP="00EA1736">
            <w:pPr>
              <w:jc w:val="center"/>
              <w:rPr>
                <w:rFonts w:ascii="Century Gothic" w:hAnsi="Century Gothic"/>
                <w:b/>
                <w:color w:val="FFFFFF" w:themeColor="background1"/>
                <w:sz w:val="8"/>
                <w:szCs w:val="8"/>
              </w:rPr>
            </w:pPr>
          </w:p>
          <w:p w:rsidR="00D05A68" w:rsidRPr="00F16DB3" w:rsidRDefault="00D05A68" w:rsidP="00EA1736">
            <w:pPr>
              <w:jc w:val="center"/>
              <w:rPr>
                <w:rFonts w:ascii="Century Gothic" w:hAnsi="Century Gothic"/>
                <w:b/>
                <w:color w:val="FFFFFF" w:themeColor="background1"/>
                <w:sz w:val="20"/>
                <w:szCs w:val="20"/>
              </w:rPr>
            </w:pPr>
            <w:r w:rsidRPr="00F16DB3">
              <w:rPr>
                <w:rFonts w:ascii="Century Gothic" w:hAnsi="Century Gothic"/>
                <w:b/>
                <w:color w:val="FFFFFF" w:themeColor="background1"/>
                <w:sz w:val="20"/>
                <w:szCs w:val="20"/>
              </w:rPr>
              <w:t>SERVICE(S) PROVIDED</w:t>
            </w:r>
          </w:p>
        </w:tc>
      </w:tr>
      <w:tr w:rsidR="00D05A68" w:rsidTr="00EA1736">
        <w:tc>
          <w:tcPr>
            <w:tcW w:w="3348" w:type="dxa"/>
          </w:tcPr>
          <w:p w:rsidR="00D05A68" w:rsidRPr="00F16DB3" w:rsidRDefault="00D05A68" w:rsidP="00EA1736">
            <w:pPr>
              <w:jc w:val="center"/>
              <w:rPr>
                <w:rFonts w:ascii="Century Gothic" w:hAnsi="Century Gothic"/>
                <w:b/>
                <w:sz w:val="8"/>
                <w:szCs w:val="8"/>
              </w:rPr>
            </w:pPr>
          </w:p>
          <w:p w:rsidR="00D05A68" w:rsidRPr="00AF4FF0" w:rsidRDefault="005A378D" w:rsidP="00EA1736">
            <w:pPr>
              <w:jc w:val="center"/>
              <w:rPr>
                <w:rFonts w:ascii="Century Gothic" w:hAnsi="Century Gothic"/>
                <w:b/>
                <w:sz w:val="20"/>
                <w:szCs w:val="20"/>
              </w:rPr>
            </w:pPr>
            <w:r>
              <w:rPr>
                <w:rFonts w:ascii="Century Gothic" w:hAnsi="Century Gothic"/>
                <w:b/>
                <w:sz w:val="20"/>
                <w:szCs w:val="20"/>
              </w:rPr>
              <w:t>Tobacco Free Hendricks County</w:t>
            </w:r>
          </w:p>
          <w:p w:rsidR="00D05A68" w:rsidRPr="00F16DB3" w:rsidRDefault="00D05A68" w:rsidP="00EA1736">
            <w:pPr>
              <w:jc w:val="center"/>
              <w:rPr>
                <w:rFonts w:ascii="Century Gothic" w:hAnsi="Century Gothic"/>
                <w:b/>
                <w:sz w:val="8"/>
                <w:szCs w:val="8"/>
              </w:rPr>
            </w:pPr>
          </w:p>
        </w:tc>
        <w:tc>
          <w:tcPr>
            <w:tcW w:w="7668" w:type="dxa"/>
          </w:tcPr>
          <w:p w:rsidR="00D05A68" w:rsidRPr="00AF4FF0" w:rsidRDefault="00D05A68" w:rsidP="00E6757A">
            <w:pPr>
              <w:jc w:val="both"/>
              <w:rPr>
                <w:rFonts w:ascii="Century Gothic" w:hAnsi="Century Gothic"/>
                <w:sz w:val="8"/>
                <w:szCs w:val="8"/>
              </w:rPr>
            </w:pPr>
          </w:p>
          <w:p w:rsidR="00D05A68" w:rsidRDefault="00E6757A" w:rsidP="00E6757A">
            <w:pPr>
              <w:jc w:val="both"/>
              <w:rPr>
                <w:rFonts w:ascii="Century Gothic" w:hAnsi="Century Gothic"/>
                <w:sz w:val="20"/>
                <w:szCs w:val="20"/>
              </w:rPr>
            </w:pPr>
            <w:r>
              <w:rPr>
                <w:rFonts w:ascii="Century Gothic" w:hAnsi="Century Gothic"/>
                <w:sz w:val="20"/>
                <w:szCs w:val="20"/>
              </w:rPr>
              <w:t>C</w:t>
            </w:r>
            <w:r w:rsidR="004C0FEC">
              <w:rPr>
                <w:rFonts w:ascii="Century Gothic" w:hAnsi="Century Gothic"/>
                <w:sz w:val="20"/>
                <w:szCs w:val="20"/>
              </w:rPr>
              <w:t>oordinates collaboration</w:t>
            </w:r>
            <w:r>
              <w:rPr>
                <w:rFonts w:ascii="Century Gothic" w:hAnsi="Century Gothic"/>
                <w:sz w:val="20"/>
                <w:szCs w:val="20"/>
              </w:rPr>
              <w:t xml:space="preserve"> among local partners to reduce tobacco use an</w:t>
            </w:r>
            <w:r w:rsidR="004C0FEC">
              <w:rPr>
                <w:rFonts w:ascii="Century Gothic" w:hAnsi="Century Gothic"/>
                <w:sz w:val="20"/>
                <w:szCs w:val="20"/>
              </w:rPr>
              <w:t>d secondhand smoke exposure</w:t>
            </w:r>
            <w:r>
              <w:rPr>
                <w:rFonts w:ascii="Century Gothic" w:hAnsi="Century Gothic"/>
                <w:sz w:val="20"/>
                <w:szCs w:val="20"/>
              </w:rPr>
              <w:t xml:space="preserve"> in Hendricks County</w:t>
            </w:r>
          </w:p>
          <w:p w:rsidR="00E6757A" w:rsidRPr="00E6757A" w:rsidRDefault="00E6757A" w:rsidP="00E6757A">
            <w:pPr>
              <w:jc w:val="both"/>
              <w:rPr>
                <w:rFonts w:ascii="Century Gothic" w:hAnsi="Century Gothic"/>
                <w:sz w:val="8"/>
                <w:szCs w:val="8"/>
              </w:rPr>
            </w:pPr>
          </w:p>
        </w:tc>
      </w:tr>
      <w:tr w:rsidR="00D05A68" w:rsidTr="00EA1736">
        <w:tc>
          <w:tcPr>
            <w:tcW w:w="3348" w:type="dxa"/>
          </w:tcPr>
          <w:p w:rsidR="00D05A68" w:rsidRPr="00F16DB3" w:rsidRDefault="00D05A68" w:rsidP="00EA1736">
            <w:pPr>
              <w:jc w:val="center"/>
              <w:rPr>
                <w:rFonts w:ascii="Century Gothic" w:hAnsi="Century Gothic"/>
                <w:b/>
                <w:sz w:val="8"/>
                <w:szCs w:val="8"/>
              </w:rPr>
            </w:pPr>
          </w:p>
          <w:p w:rsidR="00D05A68" w:rsidRDefault="005A378D" w:rsidP="00EA1736">
            <w:pPr>
              <w:jc w:val="center"/>
              <w:rPr>
                <w:rFonts w:ascii="Century Gothic" w:hAnsi="Century Gothic"/>
                <w:b/>
                <w:sz w:val="20"/>
                <w:szCs w:val="20"/>
              </w:rPr>
            </w:pPr>
            <w:r>
              <w:rPr>
                <w:rFonts w:ascii="Century Gothic" w:hAnsi="Century Gothic"/>
                <w:b/>
                <w:sz w:val="20"/>
                <w:szCs w:val="20"/>
              </w:rPr>
              <w:t>BABY &amp; ME – Tobacco Free™ at the Hendricks County Health Department</w:t>
            </w:r>
          </w:p>
          <w:p w:rsidR="00D05A68" w:rsidRPr="00F16DB3" w:rsidRDefault="00D05A68" w:rsidP="00EA1736">
            <w:pPr>
              <w:jc w:val="center"/>
              <w:rPr>
                <w:rFonts w:ascii="Century Gothic" w:hAnsi="Century Gothic"/>
                <w:b/>
                <w:sz w:val="8"/>
                <w:szCs w:val="8"/>
              </w:rPr>
            </w:pPr>
          </w:p>
        </w:tc>
        <w:tc>
          <w:tcPr>
            <w:tcW w:w="7668" w:type="dxa"/>
          </w:tcPr>
          <w:p w:rsidR="00D05A68" w:rsidRPr="00AF4FF0" w:rsidRDefault="00D05A68" w:rsidP="00E6757A">
            <w:pPr>
              <w:jc w:val="both"/>
              <w:rPr>
                <w:rFonts w:ascii="Century Gothic" w:hAnsi="Century Gothic"/>
                <w:sz w:val="8"/>
                <w:szCs w:val="8"/>
              </w:rPr>
            </w:pPr>
          </w:p>
          <w:p w:rsidR="00D05A68" w:rsidRPr="00AF4FF0" w:rsidRDefault="00E6757A" w:rsidP="00E6757A">
            <w:pPr>
              <w:jc w:val="both"/>
              <w:rPr>
                <w:rFonts w:ascii="Century Gothic" w:hAnsi="Century Gothic"/>
                <w:sz w:val="20"/>
                <w:szCs w:val="20"/>
              </w:rPr>
            </w:pPr>
            <w:r>
              <w:rPr>
                <w:rFonts w:ascii="Century Gothic" w:hAnsi="Century Gothic"/>
                <w:sz w:val="20"/>
                <w:szCs w:val="20"/>
              </w:rPr>
              <w:t>Provides tobacco cessation services to pregnant women before and after birth</w:t>
            </w:r>
          </w:p>
        </w:tc>
      </w:tr>
      <w:tr w:rsidR="00D05A68" w:rsidTr="00EA1736">
        <w:tc>
          <w:tcPr>
            <w:tcW w:w="3348" w:type="dxa"/>
          </w:tcPr>
          <w:p w:rsidR="00D05A68" w:rsidRPr="00F16DB3" w:rsidRDefault="00D05A68" w:rsidP="00EA1736">
            <w:pPr>
              <w:jc w:val="center"/>
              <w:rPr>
                <w:rFonts w:ascii="Century Gothic" w:hAnsi="Century Gothic"/>
                <w:b/>
                <w:sz w:val="8"/>
                <w:szCs w:val="8"/>
              </w:rPr>
            </w:pPr>
          </w:p>
          <w:p w:rsidR="00D05A68" w:rsidRDefault="005A378D" w:rsidP="00EA1736">
            <w:pPr>
              <w:jc w:val="center"/>
              <w:rPr>
                <w:rFonts w:ascii="Century Gothic" w:hAnsi="Century Gothic"/>
                <w:b/>
                <w:sz w:val="20"/>
                <w:szCs w:val="20"/>
              </w:rPr>
            </w:pPr>
            <w:r>
              <w:rPr>
                <w:rFonts w:ascii="Century Gothic" w:hAnsi="Century Gothic"/>
                <w:b/>
                <w:sz w:val="20"/>
                <w:szCs w:val="20"/>
              </w:rPr>
              <w:t xml:space="preserve">Indiana Tobacco </w:t>
            </w:r>
            <w:proofErr w:type="spellStart"/>
            <w:r>
              <w:rPr>
                <w:rFonts w:ascii="Century Gothic" w:hAnsi="Century Gothic"/>
                <w:b/>
                <w:sz w:val="20"/>
                <w:szCs w:val="20"/>
              </w:rPr>
              <w:t>Quitline</w:t>
            </w:r>
            <w:proofErr w:type="spellEnd"/>
          </w:p>
          <w:p w:rsidR="00D05A68" w:rsidRPr="00F16DB3" w:rsidRDefault="00D05A68" w:rsidP="00EA1736">
            <w:pPr>
              <w:jc w:val="center"/>
              <w:rPr>
                <w:rFonts w:ascii="Century Gothic" w:hAnsi="Century Gothic"/>
                <w:b/>
                <w:sz w:val="8"/>
                <w:szCs w:val="8"/>
              </w:rPr>
            </w:pPr>
          </w:p>
        </w:tc>
        <w:tc>
          <w:tcPr>
            <w:tcW w:w="7668" w:type="dxa"/>
          </w:tcPr>
          <w:p w:rsidR="00D05A68" w:rsidRDefault="00D05A68" w:rsidP="00E6757A">
            <w:pPr>
              <w:jc w:val="both"/>
              <w:rPr>
                <w:rFonts w:ascii="Century Gothic" w:hAnsi="Century Gothic"/>
                <w:sz w:val="8"/>
                <w:szCs w:val="8"/>
              </w:rPr>
            </w:pPr>
          </w:p>
          <w:p w:rsidR="00E6757A" w:rsidRPr="00E6757A" w:rsidRDefault="00E6757A" w:rsidP="00E6757A">
            <w:pPr>
              <w:jc w:val="both"/>
              <w:rPr>
                <w:rFonts w:ascii="Century Gothic" w:hAnsi="Century Gothic"/>
                <w:sz w:val="20"/>
                <w:szCs w:val="20"/>
              </w:rPr>
            </w:pPr>
            <w:r>
              <w:rPr>
                <w:rFonts w:ascii="Century Gothic" w:hAnsi="Century Gothic"/>
                <w:sz w:val="20"/>
                <w:szCs w:val="20"/>
              </w:rPr>
              <w:t>Provides free phone, web, and text-based tobacco cessation services</w:t>
            </w:r>
          </w:p>
          <w:p w:rsidR="00D05A68" w:rsidRPr="00AF4FF0" w:rsidRDefault="00D05A68" w:rsidP="00E6757A">
            <w:pPr>
              <w:jc w:val="both"/>
              <w:rPr>
                <w:rFonts w:ascii="Century Gothic" w:hAnsi="Century Gothic"/>
                <w:sz w:val="8"/>
                <w:szCs w:val="8"/>
              </w:rPr>
            </w:pPr>
          </w:p>
        </w:tc>
      </w:tr>
      <w:tr w:rsidR="00D05A68" w:rsidTr="00EA1736">
        <w:tc>
          <w:tcPr>
            <w:tcW w:w="3348" w:type="dxa"/>
          </w:tcPr>
          <w:p w:rsidR="00D05A68" w:rsidRPr="00F16DB3" w:rsidRDefault="00D05A68" w:rsidP="00EA1736">
            <w:pPr>
              <w:jc w:val="center"/>
              <w:rPr>
                <w:rFonts w:ascii="Century Gothic" w:hAnsi="Century Gothic"/>
                <w:b/>
                <w:sz w:val="8"/>
                <w:szCs w:val="8"/>
              </w:rPr>
            </w:pPr>
          </w:p>
          <w:p w:rsidR="00D05A68" w:rsidRDefault="005A378D" w:rsidP="00EA1736">
            <w:pPr>
              <w:jc w:val="center"/>
              <w:rPr>
                <w:rFonts w:ascii="Century Gothic" w:hAnsi="Century Gothic"/>
                <w:b/>
                <w:sz w:val="20"/>
                <w:szCs w:val="20"/>
              </w:rPr>
            </w:pPr>
            <w:r>
              <w:rPr>
                <w:rFonts w:ascii="Century Gothic" w:hAnsi="Century Gothic"/>
                <w:b/>
                <w:sz w:val="20"/>
                <w:szCs w:val="20"/>
              </w:rPr>
              <w:t xml:space="preserve">Indiana Tobacco </w:t>
            </w:r>
            <w:proofErr w:type="spellStart"/>
            <w:r>
              <w:rPr>
                <w:rFonts w:ascii="Century Gothic" w:hAnsi="Century Gothic"/>
                <w:b/>
                <w:sz w:val="20"/>
                <w:szCs w:val="20"/>
              </w:rPr>
              <w:t>Quitline</w:t>
            </w:r>
            <w:proofErr w:type="spellEnd"/>
            <w:r>
              <w:rPr>
                <w:rFonts w:ascii="Century Gothic" w:hAnsi="Century Gothic"/>
                <w:b/>
                <w:sz w:val="20"/>
                <w:szCs w:val="20"/>
              </w:rPr>
              <w:t xml:space="preserve"> Preferred Provider Network</w:t>
            </w:r>
          </w:p>
          <w:p w:rsidR="00D05A68" w:rsidRPr="00F16DB3" w:rsidRDefault="00D05A68" w:rsidP="00EA1736">
            <w:pPr>
              <w:jc w:val="center"/>
              <w:rPr>
                <w:rFonts w:ascii="Century Gothic" w:hAnsi="Century Gothic"/>
                <w:b/>
                <w:sz w:val="8"/>
                <w:szCs w:val="8"/>
              </w:rPr>
            </w:pPr>
          </w:p>
        </w:tc>
        <w:tc>
          <w:tcPr>
            <w:tcW w:w="7668" w:type="dxa"/>
          </w:tcPr>
          <w:p w:rsidR="00D05A68" w:rsidRPr="00AF4FF0" w:rsidRDefault="00D05A68" w:rsidP="00E6757A">
            <w:pPr>
              <w:jc w:val="both"/>
              <w:rPr>
                <w:rFonts w:ascii="Century Gothic" w:hAnsi="Century Gothic"/>
                <w:sz w:val="8"/>
                <w:szCs w:val="8"/>
              </w:rPr>
            </w:pPr>
          </w:p>
          <w:p w:rsidR="00D05A68" w:rsidRDefault="00E6757A" w:rsidP="00E6757A">
            <w:pPr>
              <w:jc w:val="both"/>
              <w:rPr>
                <w:rFonts w:ascii="Century Gothic" w:hAnsi="Century Gothic"/>
                <w:sz w:val="20"/>
                <w:szCs w:val="20"/>
              </w:rPr>
            </w:pPr>
            <w:r>
              <w:rPr>
                <w:rFonts w:ascii="Century Gothic" w:hAnsi="Century Gothic"/>
                <w:sz w:val="20"/>
                <w:szCs w:val="20"/>
              </w:rPr>
              <w:t xml:space="preserve">Provides resources to health care providers, employers, and community agencies to refer patients and clients to the Indiana Tobacco </w:t>
            </w:r>
            <w:proofErr w:type="spellStart"/>
            <w:r>
              <w:rPr>
                <w:rFonts w:ascii="Century Gothic" w:hAnsi="Century Gothic"/>
                <w:sz w:val="20"/>
                <w:szCs w:val="20"/>
              </w:rPr>
              <w:t>Quitline</w:t>
            </w:r>
            <w:proofErr w:type="spellEnd"/>
            <w:r>
              <w:rPr>
                <w:rFonts w:ascii="Century Gothic" w:hAnsi="Century Gothic"/>
                <w:sz w:val="20"/>
                <w:szCs w:val="20"/>
              </w:rPr>
              <w:t xml:space="preserve"> and help them quit tobacco</w:t>
            </w:r>
          </w:p>
          <w:p w:rsidR="00E6757A" w:rsidRPr="00E6757A" w:rsidRDefault="00E6757A" w:rsidP="00E6757A">
            <w:pPr>
              <w:jc w:val="both"/>
              <w:rPr>
                <w:rFonts w:ascii="Century Gothic" w:hAnsi="Century Gothic"/>
                <w:sz w:val="8"/>
                <w:szCs w:val="8"/>
              </w:rPr>
            </w:pPr>
          </w:p>
        </w:tc>
      </w:tr>
      <w:tr w:rsidR="00D05A68" w:rsidTr="00EA1736">
        <w:tc>
          <w:tcPr>
            <w:tcW w:w="3348" w:type="dxa"/>
          </w:tcPr>
          <w:p w:rsidR="00D05A68" w:rsidRPr="00F16DB3" w:rsidRDefault="00D05A68" w:rsidP="00EA1736">
            <w:pPr>
              <w:jc w:val="center"/>
              <w:rPr>
                <w:rFonts w:ascii="Century Gothic" w:hAnsi="Century Gothic"/>
                <w:b/>
                <w:sz w:val="8"/>
                <w:szCs w:val="8"/>
              </w:rPr>
            </w:pPr>
          </w:p>
          <w:p w:rsidR="00D05A68" w:rsidRDefault="005A378D" w:rsidP="00EA1736">
            <w:pPr>
              <w:jc w:val="center"/>
              <w:rPr>
                <w:rFonts w:ascii="Century Gothic" w:hAnsi="Century Gothic"/>
                <w:b/>
                <w:sz w:val="20"/>
                <w:szCs w:val="20"/>
              </w:rPr>
            </w:pPr>
            <w:r>
              <w:rPr>
                <w:rFonts w:ascii="Century Gothic" w:hAnsi="Century Gothic"/>
                <w:b/>
                <w:sz w:val="20"/>
                <w:szCs w:val="20"/>
              </w:rPr>
              <w:t>Hendricks Regional Health</w:t>
            </w:r>
          </w:p>
          <w:p w:rsidR="00D05A68" w:rsidRPr="00F16DB3" w:rsidRDefault="00D05A68" w:rsidP="00EA1736">
            <w:pPr>
              <w:jc w:val="center"/>
              <w:rPr>
                <w:rFonts w:ascii="Century Gothic" w:hAnsi="Century Gothic"/>
                <w:b/>
                <w:sz w:val="8"/>
                <w:szCs w:val="8"/>
              </w:rPr>
            </w:pPr>
          </w:p>
        </w:tc>
        <w:tc>
          <w:tcPr>
            <w:tcW w:w="7668" w:type="dxa"/>
          </w:tcPr>
          <w:p w:rsidR="00D05A68" w:rsidRPr="00AF4FF0" w:rsidRDefault="00D05A68" w:rsidP="00E6757A">
            <w:pPr>
              <w:jc w:val="both"/>
              <w:rPr>
                <w:rFonts w:ascii="Century Gothic" w:hAnsi="Century Gothic"/>
                <w:sz w:val="8"/>
                <w:szCs w:val="8"/>
              </w:rPr>
            </w:pPr>
          </w:p>
          <w:p w:rsidR="00D05A68" w:rsidRDefault="00E6757A" w:rsidP="00E6757A">
            <w:pPr>
              <w:jc w:val="both"/>
              <w:rPr>
                <w:rFonts w:ascii="Century Gothic" w:hAnsi="Century Gothic"/>
                <w:sz w:val="20"/>
                <w:szCs w:val="20"/>
              </w:rPr>
            </w:pPr>
            <w:r>
              <w:rPr>
                <w:rFonts w:ascii="Century Gothic" w:hAnsi="Century Gothic"/>
                <w:sz w:val="20"/>
                <w:szCs w:val="20"/>
              </w:rPr>
              <w:t xml:space="preserve">Provides screening and direct referral to the Indiana Tobacco </w:t>
            </w:r>
            <w:proofErr w:type="spellStart"/>
            <w:r>
              <w:rPr>
                <w:rFonts w:ascii="Century Gothic" w:hAnsi="Century Gothic"/>
                <w:sz w:val="20"/>
                <w:szCs w:val="20"/>
              </w:rPr>
              <w:t>Quitline</w:t>
            </w:r>
            <w:proofErr w:type="spellEnd"/>
            <w:r>
              <w:rPr>
                <w:rFonts w:ascii="Century Gothic" w:hAnsi="Century Gothic"/>
                <w:sz w:val="20"/>
                <w:szCs w:val="20"/>
              </w:rPr>
              <w:t xml:space="preserve"> via electronic medical record</w:t>
            </w:r>
            <w:r w:rsidR="004C0FEC">
              <w:rPr>
                <w:rFonts w:ascii="Century Gothic" w:hAnsi="Century Gothic"/>
                <w:sz w:val="20"/>
                <w:szCs w:val="20"/>
              </w:rPr>
              <w:t>s</w:t>
            </w:r>
          </w:p>
          <w:p w:rsidR="00E6757A" w:rsidRPr="00E6757A" w:rsidRDefault="00E6757A" w:rsidP="00E6757A">
            <w:pPr>
              <w:jc w:val="both"/>
              <w:rPr>
                <w:rFonts w:ascii="Century Gothic" w:hAnsi="Century Gothic"/>
                <w:sz w:val="8"/>
                <w:szCs w:val="8"/>
              </w:rPr>
            </w:pPr>
          </w:p>
        </w:tc>
      </w:tr>
    </w:tbl>
    <w:p w:rsidR="00D05A68" w:rsidRDefault="00D05A68" w:rsidP="00D05A68">
      <w:pPr>
        <w:spacing w:after="0"/>
        <w:rPr>
          <w:rFonts w:ascii="Century Gothic" w:hAnsi="Century Gothic"/>
          <w:b/>
          <w:sz w:val="20"/>
          <w:szCs w:val="20"/>
        </w:rPr>
        <w:sectPr w:rsidR="00D05A68" w:rsidSect="00FC2BA2">
          <w:type w:val="continuous"/>
          <w:pgSz w:w="12240" w:h="15840"/>
          <w:pgMar w:top="1440" w:right="720" w:bottom="1440" w:left="720" w:header="720" w:footer="720" w:gutter="0"/>
          <w:cols w:space="720"/>
          <w:docGrid w:linePitch="360"/>
        </w:sectPr>
      </w:pPr>
    </w:p>
    <w:p w:rsidR="00D05A68" w:rsidRDefault="00D05A68" w:rsidP="00D05A68">
      <w:pPr>
        <w:spacing w:after="0"/>
        <w:rPr>
          <w:rFonts w:ascii="Century Gothic" w:hAnsi="Century Gothic"/>
          <w:sz w:val="20"/>
          <w:szCs w:val="20"/>
        </w:rPr>
      </w:pPr>
    </w:p>
    <w:p w:rsidR="00D05A68" w:rsidRPr="007760C2" w:rsidRDefault="00D05A68" w:rsidP="00D05A68">
      <w:pPr>
        <w:spacing w:after="0"/>
        <w:rPr>
          <w:rFonts w:ascii="Century Gothic" w:hAnsi="Century Gothic"/>
          <w:b/>
          <w:i/>
          <w:color w:val="F26322"/>
          <w:sz w:val="20"/>
          <w:szCs w:val="20"/>
        </w:rPr>
      </w:pPr>
      <w:r>
        <w:rPr>
          <w:rFonts w:ascii="Century Gothic" w:hAnsi="Century Gothic"/>
          <w:b/>
          <w:i/>
          <w:color w:val="F26322"/>
          <w:sz w:val="20"/>
          <w:szCs w:val="20"/>
        </w:rPr>
        <w:t>2016-2018 WORK PLAN</w:t>
      </w:r>
    </w:p>
    <w:p w:rsidR="00DC2C54" w:rsidRDefault="00DC2C54" w:rsidP="00DC2C54">
      <w:pPr>
        <w:spacing w:after="0"/>
        <w:rPr>
          <w:rFonts w:ascii="Century Gothic" w:hAnsi="Century Gothic"/>
          <w:b/>
          <w:color w:val="F26322"/>
          <w:sz w:val="20"/>
          <w:szCs w:val="20"/>
        </w:rPr>
      </w:pPr>
    </w:p>
    <w:p w:rsidR="00DC2C54" w:rsidRPr="00437AB1" w:rsidRDefault="00DC2C54" w:rsidP="00D05A68">
      <w:pPr>
        <w:spacing w:after="0"/>
        <w:ind w:left="3060" w:hanging="2700"/>
        <w:rPr>
          <w:rFonts w:ascii="Century Gothic" w:hAnsi="Century Gothic"/>
          <w:b/>
          <w:color w:val="F26322"/>
          <w:sz w:val="20"/>
          <w:szCs w:val="20"/>
        </w:rPr>
      </w:pPr>
      <w:r w:rsidRPr="00D05A68">
        <w:rPr>
          <w:rFonts w:ascii="Century Gothic" w:hAnsi="Century Gothic"/>
          <w:b/>
          <w:sz w:val="20"/>
          <w:szCs w:val="20"/>
        </w:rPr>
        <w:t>PRIORITY AREA LEADER:</w:t>
      </w:r>
      <w:r>
        <w:rPr>
          <w:rFonts w:ascii="Century Gothic" w:hAnsi="Century Gothic"/>
          <w:b/>
          <w:color w:val="F26322"/>
          <w:sz w:val="20"/>
          <w:szCs w:val="20"/>
        </w:rPr>
        <w:tab/>
      </w:r>
      <w:r>
        <w:rPr>
          <w:rFonts w:ascii="Century Gothic" w:hAnsi="Century Gothic"/>
          <w:sz w:val="20"/>
          <w:szCs w:val="20"/>
        </w:rPr>
        <w:t>Michael McDonald, Coordinator</w:t>
      </w:r>
    </w:p>
    <w:p w:rsidR="00DC2C54" w:rsidRPr="00636CDC" w:rsidRDefault="00DC2C54" w:rsidP="00D05A68">
      <w:pPr>
        <w:spacing w:after="0"/>
        <w:ind w:left="3060" w:hanging="3060"/>
        <w:rPr>
          <w:rFonts w:ascii="Century Gothic" w:hAnsi="Century Gothic"/>
          <w:i/>
          <w:sz w:val="20"/>
          <w:szCs w:val="20"/>
        </w:rPr>
      </w:pPr>
      <w:r>
        <w:rPr>
          <w:rFonts w:ascii="Century Gothic" w:hAnsi="Century Gothic"/>
          <w:b/>
          <w:sz w:val="20"/>
          <w:szCs w:val="20"/>
        </w:rPr>
        <w:tab/>
      </w:r>
      <w:r>
        <w:rPr>
          <w:rFonts w:ascii="Century Gothic" w:hAnsi="Century Gothic"/>
          <w:i/>
          <w:sz w:val="20"/>
          <w:szCs w:val="20"/>
        </w:rPr>
        <w:t>Tobacco Free Hendricks County</w:t>
      </w:r>
    </w:p>
    <w:p w:rsidR="00DC2C54" w:rsidRDefault="00DC2C54" w:rsidP="00DC2C54">
      <w:pPr>
        <w:spacing w:after="0"/>
        <w:ind w:left="2880" w:hanging="2880"/>
        <w:rPr>
          <w:rFonts w:ascii="Century Gothic" w:hAnsi="Century Gothic"/>
          <w:b/>
          <w:sz w:val="20"/>
          <w:szCs w:val="20"/>
        </w:rPr>
      </w:pPr>
    </w:p>
    <w:p w:rsidR="00DC2C54" w:rsidRDefault="00DC2C54" w:rsidP="00D05A68">
      <w:pPr>
        <w:spacing w:after="0"/>
        <w:ind w:left="3060" w:hanging="2700"/>
        <w:rPr>
          <w:rFonts w:ascii="Century Gothic" w:hAnsi="Century Gothic"/>
          <w:sz w:val="20"/>
          <w:szCs w:val="20"/>
        </w:rPr>
      </w:pPr>
      <w:r w:rsidRPr="00D05A68">
        <w:rPr>
          <w:rFonts w:ascii="Century Gothic" w:hAnsi="Century Gothic"/>
          <w:b/>
          <w:sz w:val="20"/>
          <w:szCs w:val="20"/>
        </w:rPr>
        <w:t xml:space="preserve">PRIORITY AREA PARTNERS: </w:t>
      </w:r>
      <w:r>
        <w:rPr>
          <w:rFonts w:ascii="Century Gothic" w:hAnsi="Century Gothic"/>
          <w:b/>
          <w:color w:val="F26322"/>
          <w:sz w:val="20"/>
          <w:szCs w:val="20"/>
        </w:rPr>
        <w:tab/>
      </w:r>
      <w:r>
        <w:rPr>
          <w:rFonts w:ascii="Century Gothic" w:hAnsi="Century Gothic"/>
          <w:sz w:val="20"/>
          <w:szCs w:val="20"/>
        </w:rPr>
        <w:t xml:space="preserve">Hendricks County Health Department, Hendricks Regional Health, Indiana State Department of Health, </w:t>
      </w:r>
      <w:proofErr w:type="spellStart"/>
      <w:r>
        <w:rPr>
          <w:rFonts w:ascii="Century Gothic" w:hAnsi="Century Gothic"/>
          <w:sz w:val="20"/>
          <w:szCs w:val="20"/>
        </w:rPr>
        <w:t>QSource</w:t>
      </w:r>
      <w:proofErr w:type="spellEnd"/>
    </w:p>
    <w:p w:rsidR="00DC2C54" w:rsidRDefault="00DC2C54" w:rsidP="00DC2C54">
      <w:pPr>
        <w:spacing w:after="0"/>
        <w:ind w:left="2610" w:hanging="2610"/>
        <w:rPr>
          <w:rFonts w:ascii="Century Gothic" w:hAnsi="Century Gothic"/>
          <w:sz w:val="20"/>
          <w:szCs w:val="20"/>
        </w:rPr>
      </w:pPr>
    </w:p>
    <w:tbl>
      <w:tblPr>
        <w:tblStyle w:val="TableGrid"/>
        <w:tblW w:w="0" w:type="auto"/>
        <w:tblLook w:val="04A0" w:firstRow="1" w:lastRow="0" w:firstColumn="1" w:lastColumn="0" w:noHBand="0" w:noVBand="1"/>
      </w:tblPr>
      <w:tblGrid>
        <w:gridCol w:w="11016"/>
      </w:tblGrid>
      <w:tr w:rsidR="00DC2C54" w:rsidTr="005A378D">
        <w:tc>
          <w:tcPr>
            <w:tcW w:w="11016" w:type="dxa"/>
            <w:shd w:val="clear" w:color="auto" w:fill="BDCC2A"/>
          </w:tcPr>
          <w:p w:rsidR="00DC2C54" w:rsidRPr="004B1C98" w:rsidRDefault="00DC2C54" w:rsidP="00BD4FF5">
            <w:pPr>
              <w:jc w:val="both"/>
              <w:rPr>
                <w:rFonts w:ascii="Century Gothic" w:hAnsi="Century Gothic"/>
                <w:b/>
                <w:color w:val="FFFFFF" w:themeColor="background1"/>
                <w:sz w:val="10"/>
                <w:szCs w:val="10"/>
              </w:rPr>
            </w:pPr>
          </w:p>
          <w:p w:rsidR="00DC2C54" w:rsidRPr="00CC3551" w:rsidRDefault="00DC2C54" w:rsidP="00BD4FF5">
            <w:pPr>
              <w:jc w:val="both"/>
              <w:rPr>
                <w:rFonts w:ascii="Century Gothic" w:hAnsi="Century Gothic"/>
                <w:b/>
                <w:color w:val="FFFFFF" w:themeColor="background1"/>
                <w:sz w:val="20"/>
                <w:szCs w:val="20"/>
              </w:rPr>
            </w:pPr>
            <w:proofErr w:type="spellStart"/>
            <w:proofErr w:type="gramStart"/>
            <w:r w:rsidRPr="004B1C98">
              <w:rPr>
                <w:rFonts w:ascii="Century Gothic" w:hAnsi="Century Gothic"/>
                <w:b/>
                <w:color w:val="FFFFFF" w:themeColor="background1"/>
                <w:sz w:val="20"/>
                <w:szCs w:val="20"/>
              </w:rPr>
              <w:t>GOAL:</w:t>
            </w:r>
            <w:r w:rsidRPr="00CC3551">
              <w:rPr>
                <w:rFonts w:ascii="Century Gothic" w:hAnsi="Century Gothic"/>
                <w:b/>
                <w:color w:val="FFFFFF" w:themeColor="background1"/>
                <w:sz w:val="20"/>
                <w:szCs w:val="20"/>
              </w:rPr>
              <w:t>By</w:t>
            </w:r>
            <w:proofErr w:type="spellEnd"/>
            <w:proofErr w:type="gramEnd"/>
            <w:r w:rsidRPr="00CC3551">
              <w:rPr>
                <w:rFonts w:ascii="Century Gothic" w:hAnsi="Century Gothic"/>
                <w:b/>
                <w:color w:val="FFFFFF" w:themeColor="background1"/>
                <w:sz w:val="20"/>
                <w:szCs w:val="20"/>
              </w:rPr>
              <w:t xml:space="preserve"> December 31, 2018, </w:t>
            </w:r>
            <w:r>
              <w:rPr>
                <w:rFonts w:ascii="Century Gothic" w:hAnsi="Century Gothic"/>
                <w:b/>
                <w:color w:val="FFFFFF" w:themeColor="background1"/>
                <w:sz w:val="20"/>
                <w:szCs w:val="20"/>
              </w:rPr>
              <w:t>decrease the percentage of Hendricks County adults who smoke from 18% to 17% as reported by the County Health Rankings.</w:t>
            </w:r>
          </w:p>
          <w:p w:rsidR="00DC2C54" w:rsidRPr="004B1C98" w:rsidRDefault="00DC2C54" w:rsidP="00BD4FF5">
            <w:pPr>
              <w:jc w:val="both"/>
              <w:rPr>
                <w:rFonts w:ascii="Century Gothic" w:hAnsi="Century Gothic"/>
                <w:b/>
                <w:color w:val="FFFFFF" w:themeColor="background1"/>
                <w:sz w:val="10"/>
                <w:szCs w:val="10"/>
              </w:rPr>
            </w:pPr>
          </w:p>
        </w:tc>
      </w:tr>
      <w:tr w:rsidR="00DC2C54" w:rsidTr="005A378D">
        <w:tc>
          <w:tcPr>
            <w:tcW w:w="11016" w:type="dxa"/>
            <w:shd w:val="clear" w:color="auto" w:fill="BDCC2A"/>
          </w:tcPr>
          <w:p w:rsidR="00DC2C54" w:rsidRPr="004B1C98" w:rsidRDefault="00DC2C54" w:rsidP="00BD4FF5">
            <w:pPr>
              <w:jc w:val="both"/>
              <w:rPr>
                <w:rFonts w:ascii="Century Gothic" w:hAnsi="Century Gothic"/>
                <w:b/>
                <w:color w:val="FFFFFF" w:themeColor="background1"/>
                <w:sz w:val="10"/>
                <w:szCs w:val="10"/>
              </w:rPr>
            </w:pPr>
          </w:p>
          <w:p w:rsidR="00DC2C54" w:rsidRPr="004B1C98" w:rsidRDefault="00DC2C54" w:rsidP="00BD4FF5">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 xml:space="preserve">SHORT-TERM </w:t>
            </w:r>
            <w:proofErr w:type="spellStart"/>
            <w:proofErr w:type="gramStart"/>
            <w:r w:rsidRPr="004B1C98">
              <w:rPr>
                <w:rFonts w:ascii="Century Gothic" w:hAnsi="Century Gothic"/>
                <w:b/>
                <w:color w:val="FFFFFF" w:themeColor="background1"/>
                <w:sz w:val="20"/>
                <w:szCs w:val="20"/>
              </w:rPr>
              <w:t>OBJECTIVE:</w:t>
            </w:r>
            <w:r w:rsidRPr="00CC3551">
              <w:rPr>
                <w:rFonts w:ascii="Century Gothic" w:hAnsi="Century Gothic"/>
                <w:b/>
                <w:color w:val="FFFFFF" w:themeColor="background1"/>
                <w:sz w:val="20"/>
                <w:szCs w:val="20"/>
              </w:rPr>
              <w:t>By</w:t>
            </w:r>
            <w:proofErr w:type="spellEnd"/>
            <w:proofErr w:type="gramEnd"/>
            <w:r w:rsidRPr="00CC3551">
              <w:rPr>
                <w:rFonts w:ascii="Century Gothic" w:hAnsi="Century Gothic"/>
                <w:b/>
                <w:color w:val="FFFFFF" w:themeColor="background1"/>
                <w:sz w:val="20"/>
                <w:szCs w:val="20"/>
              </w:rPr>
              <w:t xml:space="preserve"> December 31, 2016, </w:t>
            </w:r>
            <w:r>
              <w:rPr>
                <w:rFonts w:ascii="Century Gothic" w:hAnsi="Century Gothic"/>
                <w:b/>
                <w:color w:val="FFFFFF" w:themeColor="background1"/>
                <w:sz w:val="20"/>
                <w:szCs w:val="20"/>
              </w:rPr>
              <w:t xml:space="preserve">increase the number of calls, fax referrals, or other contact with the Indiana Tobacco </w:t>
            </w:r>
            <w:proofErr w:type="spellStart"/>
            <w:r>
              <w:rPr>
                <w:rFonts w:ascii="Century Gothic" w:hAnsi="Century Gothic"/>
                <w:b/>
                <w:color w:val="FFFFFF" w:themeColor="background1"/>
                <w:sz w:val="20"/>
                <w:szCs w:val="20"/>
              </w:rPr>
              <w:t>Quitline</w:t>
            </w:r>
            <w:proofErr w:type="spellEnd"/>
            <w:r>
              <w:rPr>
                <w:rFonts w:ascii="Century Gothic" w:hAnsi="Century Gothic"/>
                <w:b/>
                <w:color w:val="FFFFFF" w:themeColor="background1"/>
                <w:sz w:val="20"/>
                <w:szCs w:val="20"/>
              </w:rPr>
              <w:t xml:space="preserve"> by Hendricks County residents by 30% as reported by the Indiana State Department of Health.</w:t>
            </w:r>
          </w:p>
          <w:p w:rsidR="00DC2C54" w:rsidRPr="004B1C98" w:rsidRDefault="00DC2C54" w:rsidP="00BD4FF5">
            <w:pPr>
              <w:jc w:val="both"/>
              <w:rPr>
                <w:rFonts w:ascii="Century Gothic" w:hAnsi="Century Gothic"/>
                <w:b/>
                <w:color w:val="FFFFFF" w:themeColor="background1"/>
                <w:sz w:val="10"/>
                <w:szCs w:val="10"/>
              </w:rPr>
            </w:pPr>
          </w:p>
        </w:tc>
      </w:tr>
      <w:tr w:rsidR="00DC2C54" w:rsidTr="005A378D">
        <w:trPr>
          <w:trHeight w:val="422"/>
        </w:trPr>
        <w:tc>
          <w:tcPr>
            <w:tcW w:w="11016" w:type="dxa"/>
            <w:shd w:val="clear" w:color="auto" w:fill="F26322"/>
          </w:tcPr>
          <w:p w:rsidR="00DC2C54" w:rsidRPr="004B1C98" w:rsidRDefault="00DC2C54" w:rsidP="00BD4FF5">
            <w:pPr>
              <w:jc w:val="both"/>
              <w:rPr>
                <w:rFonts w:ascii="Century Gothic" w:hAnsi="Century Gothic"/>
                <w:b/>
                <w:color w:val="FFFFFF" w:themeColor="background1"/>
                <w:sz w:val="10"/>
                <w:szCs w:val="10"/>
              </w:rPr>
            </w:pPr>
          </w:p>
          <w:p w:rsidR="00DC2C54" w:rsidRPr="004B1C98" w:rsidRDefault="00DC2C54" w:rsidP="00BD4FF5">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DC2C54" w:rsidRPr="002A6AF7" w:rsidRDefault="00DC2C54" w:rsidP="00BD4FF5">
            <w:pPr>
              <w:jc w:val="both"/>
              <w:rPr>
                <w:rFonts w:ascii="Century Gothic" w:hAnsi="Century Gothic"/>
                <w:b/>
                <w:color w:val="FFFFFF" w:themeColor="background1"/>
                <w:sz w:val="10"/>
                <w:szCs w:val="10"/>
              </w:rPr>
            </w:pPr>
          </w:p>
        </w:tc>
      </w:tr>
      <w:tr w:rsidR="00DC2C54" w:rsidTr="005A378D">
        <w:tc>
          <w:tcPr>
            <w:tcW w:w="11016" w:type="dxa"/>
          </w:tcPr>
          <w:p w:rsidR="00DC2C54" w:rsidRPr="00F225CA" w:rsidRDefault="00DC2C54" w:rsidP="00BD4FF5">
            <w:pPr>
              <w:jc w:val="both"/>
              <w:rPr>
                <w:rFonts w:ascii="Century Gothic" w:hAnsi="Century Gothic"/>
                <w:sz w:val="10"/>
                <w:szCs w:val="10"/>
              </w:rPr>
            </w:pPr>
          </w:p>
          <w:p w:rsidR="00DC2C54" w:rsidRPr="00F225CA" w:rsidRDefault="00DC2C54" w:rsidP="00BD4FF5">
            <w:pPr>
              <w:jc w:val="both"/>
              <w:rPr>
                <w:rFonts w:ascii="Century Gothic" w:hAnsi="Century Gothic"/>
                <w:sz w:val="20"/>
                <w:szCs w:val="20"/>
              </w:rPr>
            </w:pPr>
            <w:r>
              <w:rPr>
                <w:rFonts w:ascii="Century Gothic" w:hAnsi="Century Gothic"/>
                <w:sz w:val="20"/>
                <w:szCs w:val="20"/>
              </w:rPr>
              <w:t xml:space="preserve">Identify 10 health care providers, community agencies, and/or employers who are not currently Preferred Providers in the Indiana Tobacco </w:t>
            </w:r>
            <w:proofErr w:type="spellStart"/>
            <w:r>
              <w:rPr>
                <w:rFonts w:ascii="Century Gothic" w:hAnsi="Century Gothic"/>
                <w:sz w:val="20"/>
                <w:szCs w:val="20"/>
              </w:rPr>
              <w:t>Quitline</w:t>
            </w:r>
            <w:proofErr w:type="spellEnd"/>
            <w:r>
              <w:rPr>
                <w:rFonts w:ascii="Century Gothic" w:hAnsi="Century Gothic"/>
                <w:sz w:val="20"/>
                <w:szCs w:val="20"/>
              </w:rPr>
              <w:t>.</w:t>
            </w:r>
          </w:p>
          <w:p w:rsidR="00DC2C54" w:rsidRPr="00F225CA" w:rsidRDefault="00DC2C54" w:rsidP="00BD4FF5">
            <w:pPr>
              <w:jc w:val="both"/>
              <w:rPr>
                <w:rFonts w:ascii="Century Gothic" w:hAnsi="Century Gothic"/>
                <w:sz w:val="10"/>
                <w:szCs w:val="10"/>
              </w:rPr>
            </w:pPr>
          </w:p>
        </w:tc>
      </w:tr>
      <w:tr w:rsidR="00DC2C54" w:rsidTr="005A378D">
        <w:tc>
          <w:tcPr>
            <w:tcW w:w="11016" w:type="dxa"/>
          </w:tcPr>
          <w:p w:rsidR="00DC2C54" w:rsidRDefault="00DC2C54" w:rsidP="00BD4FF5">
            <w:pPr>
              <w:jc w:val="both"/>
              <w:rPr>
                <w:rFonts w:ascii="Century Gothic" w:hAnsi="Century Gothic"/>
                <w:sz w:val="10"/>
                <w:szCs w:val="10"/>
              </w:rPr>
            </w:pPr>
          </w:p>
          <w:p w:rsidR="00DC2C54" w:rsidRPr="00AE65A4" w:rsidRDefault="00DC2C54" w:rsidP="00BD4FF5">
            <w:pPr>
              <w:jc w:val="both"/>
              <w:rPr>
                <w:rFonts w:ascii="Century Gothic" w:hAnsi="Century Gothic"/>
                <w:sz w:val="20"/>
                <w:szCs w:val="20"/>
              </w:rPr>
            </w:pPr>
            <w:r>
              <w:rPr>
                <w:rFonts w:ascii="Century Gothic" w:hAnsi="Century Gothic"/>
                <w:sz w:val="20"/>
                <w:szCs w:val="20"/>
              </w:rPr>
              <w:t xml:space="preserve">Meet with potential Preferred Providers to discuss enrolling in the </w:t>
            </w:r>
            <w:proofErr w:type="spellStart"/>
            <w:r>
              <w:rPr>
                <w:rFonts w:ascii="Century Gothic" w:hAnsi="Century Gothic"/>
                <w:sz w:val="20"/>
                <w:szCs w:val="20"/>
              </w:rPr>
              <w:t>Quitline</w:t>
            </w:r>
            <w:proofErr w:type="spellEnd"/>
            <w:r>
              <w:rPr>
                <w:rFonts w:ascii="Century Gothic" w:hAnsi="Century Gothic"/>
                <w:sz w:val="20"/>
                <w:szCs w:val="20"/>
              </w:rPr>
              <w:t xml:space="preserve">, developing policies for referral to the </w:t>
            </w:r>
            <w:proofErr w:type="spellStart"/>
            <w:r>
              <w:rPr>
                <w:rFonts w:ascii="Century Gothic" w:hAnsi="Century Gothic"/>
                <w:sz w:val="20"/>
                <w:szCs w:val="20"/>
              </w:rPr>
              <w:t>Quitline</w:t>
            </w:r>
            <w:proofErr w:type="spellEnd"/>
            <w:r>
              <w:rPr>
                <w:rFonts w:ascii="Century Gothic" w:hAnsi="Century Gothic"/>
                <w:sz w:val="20"/>
                <w:szCs w:val="20"/>
              </w:rPr>
              <w:t>, and assisting with implementation of policies for referral.</w:t>
            </w:r>
          </w:p>
          <w:p w:rsidR="00DC2C54" w:rsidRPr="00F225CA" w:rsidRDefault="00DC2C54" w:rsidP="00BD4FF5">
            <w:pPr>
              <w:jc w:val="both"/>
              <w:rPr>
                <w:rFonts w:ascii="Century Gothic" w:hAnsi="Century Gothic"/>
                <w:sz w:val="10"/>
                <w:szCs w:val="10"/>
              </w:rPr>
            </w:pPr>
          </w:p>
        </w:tc>
      </w:tr>
      <w:tr w:rsidR="00DC2C54" w:rsidTr="005A378D">
        <w:tc>
          <w:tcPr>
            <w:tcW w:w="11016" w:type="dxa"/>
          </w:tcPr>
          <w:p w:rsidR="00DC2C54" w:rsidRPr="00F225CA" w:rsidRDefault="00DC2C54" w:rsidP="00BD4FF5">
            <w:pPr>
              <w:jc w:val="both"/>
              <w:rPr>
                <w:rFonts w:ascii="Century Gothic" w:hAnsi="Century Gothic"/>
                <w:sz w:val="10"/>
                <w:szCs w:val="10"/>
              </w:rPr>
            </w:pPr>
          </w:p>
          <w:p w:rsidR="00DC2C54" w:rsidRPr="00F225CA" w:rsidRDefault="00DC2C54" w:rsidP="00BD4FF5">
            <w:pPr>
              <w:jc w:val="both"/>
              <w:rPr>
                <w:rFonts w:ascii="Century Gothic" w:hAnsi="Century Gothic"/>
                <w:sz w:val="20"/>
                <w:szCs w:val="20"/>
              </w:rPr>
            </w:pPr>
            <w:r>
              <w:rPr>
                <w:rFonts w:ascii="Century Gothic" w:hAnsi="Century Gothic"/>
                <w:sz w:val="20"/>
                <w:szCs w:val="20"/>
              </w:rPr>
              <w:t xml:space="preserve">Host </w:t>
            </w:r>
            <w:proofErr w:type="spellStart"/>
            <w:r>
              <w:rPr>
                <w:rFonts w:ascii="Century Gothic" w:hAnsi="Century Gothic"/>
                <w:sz w:val="20"/>
                <w:szCs w:val="20"/>
              </w:rPr>
              <w:t>Quitline</w:t>
            </w:r>
            <w:proofErr w:type="spellEnd"/>
            <w:r>
              <w:rPr>
                <w:rFonts w:ascii="Century Gothic" w:hAnsi="Century Gothic"/>
                <w:sz w:val="20"/>
                <w:szCs w:val="20"/>
              </w:rPr>
              <w:t xml:space="preserve"> training for current Preferred Providers to provide updates on the </w:t>
            </w:r>
            <w:proofErr w:type="spellStart"/>
            <w:r>
              <w:rPr>
                <w:rFonts w:ascii="Century Gothic" w:hAnsi="Century Gothic"/>
                <w:sz w:val="20"/>
                <w:szCs w:val="20"/>
              </w:rPr>
              <w:t>Quitline</w:t>
            </w:r>
            <w:proofErr w:type="spellEnd"/>
            <w:r>
              <w:rPr>
                <w:rFonts w:ascii="Century Gothic" w:hAnsi="Century Gothic"/>
                <w:sz w:val="20"/>
                <w:szCs w:val="20"/>
              </w:rPr>
              <w:t xml:space="preserve"> and examples from other agencies to who successfully implemented referral policies and procedures.</w:t>
            </w:r>
          </w:p>
          <w:p w:rsidR="00DC2C54" w:rsidRPr="00F225CA" w:rsidRDefault="00DC2C54" w:rsidP="00BD4FF5">
            <w:pPr>
              <w:jc w:val="both"/>
              <w:rPr>
                <w:rFonts w:ascii="Century Gothic" w:hAnsi="Century Gothic"/>
                <w:sz w:val="10"/>
                <w:szCs w:val="10"/>
              </w:rPr>
            </w:pPr>
          </w:p>
        </w:tc>
      </w:tr>
    </w:tbl>
    <w:p w:rsidR="00DC2C54" w:rsidRDefault="00DC2C54" w:rsidP="00BD4FF5">
      <w:pPr>
        <w:spacing w:after="0"/>
        <w:jc w:val="both"/>
        <w:rPr>
          <w:rFonts w:ascii="Century Gothic" w:hAnsi="Century Gothic"/>
          <w:sz w:val="20"/>
          <w:szCs w:val="20"/>
        </w:rPr>
      </w:pPr>
    </w:p>
    <w:p w:rsidR="00893ECC" w:rsidRDefault="00893ECC" w:rsidP="00BD4FF5">
      <w:pPr>
        <w:spacing w:after="0"/>
        <w:jc w:val="both"/>
        <w:rPr>
          <w:rFonts w:ascii="Century Gothic" w:hAnsi="Century Gothic"/>
          <w:sz w:val="20"/>
          <w:szCs w:val="20"/>
        </w:rPr>
      </w:pPr>
    </w:p>
    <w:p w:rsidR="00893ECC" w:rsidRDefault="004B5FE5" w:rsidP="00BD4FF5">
      <w:pPr>
        <w:spacing w:after="0"/>
        <w:jc w:val="both"/>
        <w:rPr>
          <w:rFonts w:ascii="Century Gothic" w:hAnsi="Century Gothic"/>
          <w:sz w:val="20"/>
          <w:szCs w:val="20"/>
        </w:rPr>
      </w:pPr>
      <w:r>
        <w:rPr>
          <w:rFonts w:ascii="Century Gothic" w:hAnsi="Century Gothic"/>
          <w:i/>
          <w:noProof/>
          <w:sz w:val="20"/>
          <w:szCs w:val="20"/>
        </w:rPr>
        <w:pict>
          <v:shape id="_x0000_s1034" type="#_x0000_t32" style="position:absolute;left:0;text-align:left;margin-left:-64.85pt;margin-top:-8.8pt;width:677.8pt;height:.0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" strokecolor="#bdcc2a" strokeweight="4.5pt"/>
        </w:pict>
      </w:r>
    </w:p>
    <w:tbl>
      <w:tblPr>
        <w:tblStyle w:val="TableGrid"/>
        <w:tblW w:w="0" w:type="auto"/>
        <w:tblLook w:val="04A0" w:firstRow="1" w:lastRow="0" w:firstColumn="1" w:lastColumn="0" w:noHBand="0" w:noVBand="1"/>
      </w:tblPr>
      <w:tblGrid>
        <w:gridCol w:w="11016"/>
      </w:tblGrid>
      <w:tr w:rsidR="00893ECC" w:rsidRPr="00886387" w:rsidTr="003F6743">
        <w:tc>
          <w:tcPr>
            <w:tcW w:w="11016" w:type="dxa"/>
          </w:tcPr>
          <w:p w:rsidR="00893ECC" w:rsidRPr="00886387" w:rsidRDefault="00893ECC" w:rsidP="00BD4FF5">
            <w:pPr>
              <w:jc w:val="both"/>
              <w:rPr>
                <w:rFonts w:ascii="Century Gothic" w:hAnsi="Century Gothic"/>
                <w:sz w:val="10"/>
                <w:szCs w:val="10"/>
              </w:rPr>
            </w:pPr>
          </w:p>
          <w:p w:rsidR="00893ECC" w:rsidRPr="00F225CA" w:rsidRDefault="00893ECC" w:rsidP="00BD4FF5">
            <w:pPr>
              <w:jc w:val="both"/>
              <w:rPr>
                <w:rFonts w:ascii="Century Gothic" w:hAnsi="Century Gothic"/>
                <w:sz w:val="20"/>
                <w:szCs w:val="20"/>
              </w:rPr>
            </w:pPr>
            <w:r>
              <w:rPr>
                <w:rFonts w:ascii="Century Gothic" w:hAnsi="Century Gothic"/>
                <w:sz w:val="20"/>
                <w:szCs w:val="20"/>
              </w:rPr>
              <w:t xml:space="preserve">Send quarterly newsletter to Preferred Providers telling them about </w:t>
            </w:r>
            <w:proofErr w:type="spellStart"/>
            <w:r>
              <w:rPr>
                <w:rFonts w:ascii="Century Gothic" w:hAnsi="Century Gothic"/>
                <w:sz w:val="20"/>
                <w:szCs w:val="20"/>
              </w:rPr>
              <w:t>Quitline</w:t>
            </w:r>
            <w:proofErr w:type="spellEnd"/>
            <w:r>
              <w:rPr>
                <w:rFonts w:ascii="Century Gothic" w:hAnsi="Century Gothic"/>
                <w:sz w:val="20"/>
                <w:szCs w:val="20"/>
              </w:rPr>
              <w:t xml:space="preserve"> enrollment numbers, successful referral sites, and other updates.</w:t>
            </w:r>
          </w:p>
          <w:p w:rsidR="00893ECC" w:rsidRPr="00886387" w:rsidRDefault="00893ECC" w:rsidP="00BD4FF5">
            <w:pPr>
              <w:jc w:val="both"/>
              <w:rPr>
                <w:rFonts w:ascii="Century Gothic" w:hAnsi="Century Gothic"/>
                <w:sz w:val="10"/>
                <w:szCs w:val="10"/>
              </w:rPr>
            </w:pPr>
          </w:p>
        </w:tc>
      </w:tr>
      <w:tr w:rsidR="00893ECC" w:rsidRPr="00886387" w:rsidTr="003F6743">
        <w:tc>
          <w:tcPr>
            <w:tcW w:w="11016" w:type="dxa"/>
          </w:tcPr>
          <w:p w:rsidR="00893ECC" w:rsidRDefault="00893ECC" w:rsidP="00BD4FF5">
            <w:pPr>
              <w:jc w:val="both"/>
              <w:rPr>
                <w:rFonts w:ascii="Century Gothic" w:hAnsi="Century Gothic"/>
                <w:sz w:val="10"/>
                <w:szCs w:val="10"/>
              </w:rPr>
            </w:pPr>
          </w:p>
          <w:p w:rsidR="00893ECC" w:rsidRPr="00CB11D3" w:rsidRDefault="00893ECC" w:rsidP="00BD4FF5">
            <w:pPr>
              <w:jc w:val="both"/>
              <w:rPr>
                <w:rFonts w:ascii="Century Gothic" w:hAnsi="Century Gothic"/>
                <w:sz w:val="20"/>
                <w:szCs w:val="20"/>
              </w:rPr>
            </w:pPr>
            <w:r>
              <w:rPr>
                <w:rFonts w:ascii="Century Gothic" w:hAnsi="Century Gothic"/>
                <w:sz w:val="20"/>
                <w:szCs w:val="20"/>
              </w:rPr>
              <w:t>Develop messaging and marketing materials to share with Preferred Providers and the general public.</w:t>
            </w:r>
          </w:p>
          <w:p w:rsidR="00893ECC" w:rsidRPr="00886387" w:rsidRDefault="00893ECC" w:rsidP="00BD4FF5">
            <w:pPr>
              <w:jc w:val="both"/>
              <w:rPr>
                <w:rFonts w:ascii="Century Gothic" w:hAnsi="Century Gothic"/>
                <w:sz w:val="10"/>
                <w:szCs w:val="10"/>
              </w:rPr>
            </w:pPr>
          </w:p>
        </w:tc>
      </w:tr>
      <w:tr w:rsidR="00A82502" w:rsidRPr="00886387" w:rsidTr="00A82502">
        <w:tc>
          <w:tcPr>
            <w:tcW w:w="11016" w:type="dxa"/>
            <w:shd w:val="clear" w:color="auto" w:fill="BDCC2A"/>
          </w:tcPr>
          <w:p w:rsidR="00A82502" w:rsidRPr="00D94B51" w:rsidRDefault="00A82502" w:rsidP="000D6E57">
            <w:pPr>
              <w:jc w:val="both"/>
              <w:rPr>
                <w:rFonts w:ascii="Century Gothic" w:hAnsi="Century Gothic"/>
                <w:b/>
                <w:sz w:val="10"/>
                <w:szCs w:val="10"/>
              </w:rPr>
            </w:pPr>
          </w:p>
          <w:p w:rsidR="00A82502" w:rsidRPr="00116C9F" w:rsidRDefault="00A82502" w:rsidP="000D6E57">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 xml:space="preserve">MID-TERM </w:t>
            </w:r>
            <w:proofErr w:type="spellStart"/>
            <w:proofErr w:type="gramStart"/>
            <w:r w:rsidRPr="004B1C98">
              <w:rPr>
                <w:rFonts w:ascii="Century Gothic" w:hAnsi="Century Gothic"/>
                <w:b/>
                <w:color w:val="FFFFFF" w:themeColor="background1"/>
                <w:sz w:val="20"/>
                <w:szCs w:val="20"/>
              </w:rPr>
              <w:t>OBJECTIVE:</w:t>
            </w:r>
            <w:r w:rsidRPr="00CC3551">
              <w:rPr>
                <w:rFonts w:ascii="Century Gothic" w:hAnsi="Century Gothic"/>
                <w:b/>
                <w:color w:val="FFFFFF" w:themeColor="background1"/>
                <w:sz w:val="20"/>
                <w:szCs w:val="20"/>
              </w:rPr>
              <w:t>By</w:t>
            </w:r>
            <w:proofErr w:type="spellEnd"/>
            <w:proofErr w:type="gramEnd"/>
            <w:r w:rsidRPr="00CC3551">
              <w:rPr>
                <w:rFonts w:ascii="Century Gothic" w:hAnsi="Century Gothic"/>
                <w:b/>
                <w:color w:val="FFFFFF" w:themeColor="background1"/>
                <w:sz w:val="20"/>
                <w:szCs w:val="20"/>
              </w:rPr>
              <w:t xml:space="preserve"> December 31, 2017, </w:t>
            </w:r>
            <w:r>
              <w:rPr>
                <w:rFonts w:ascii="Century Gothic" w:hAnsi="Century Gothic"/>
                <w:b/>
                <w:color w:val="FFFFFF" w:themeColor="background1"/>
                <w:sz w:val="20"/>
                <w:szCs w:val="20"/>
              </w:rPr>
              <w:t>increase the number of municipalities with comprehensive smoke-free air ordinances from 1 to 2 as reported by Tobacco Free Hendricks County.</w:t>
            </w:r>
          </w:p>
          <w:p w:rsidR="00A82502" w:rsidRPr="00D94B51" w:rsidRDefault="00A82502" w:rsidP="000D6E57">
            <w:pPr>
              <w:jc w:val="both"/>
              <w:rPr>
                <w:rFonts w:ascii="Century Gothic" w:hAnsi="Century Gothic"/>
                <w:b/>
                <w:sz w:val="10"/>
                <w:szCs w:val="10"/>
              </w:rPr>
            </w:pPr>
          </w:p>
        </w:tc>
      </w:tr>
      <w:tr w:rsidR="00A82502" w:rsidRPr="00886387" w:rsidTr="00A82502">
        <w:tc>
          <w:tcPr>
            <w:tcW w:w="11016" w:type="dxa"/>
            <w:shd w:val="clear" w:color="auto" w:fill="F26322"/>
          </w:tcPr>
          <w:p w:rsidR="00A82502" w:rsidRPr="004B1C98" w:rsidRDefault="00A82502" w:rsidP="000D6E57">
            <w:pPr>
              <w:jc w:val="both"/>
              <w:rPr>
                <w:rFonts w:ascii="Century Gothic" w:hAnsi="Century Gothic"/>
                <w:b/>
                <w:color w:val="FFFFFF" w:themeColor="background1"/>
                <w:sz w:val="10"/>
                <w:szCs w:val="10"/>
              </w:rPr>
            </w:pPr>
          </w:p>
          <w:p w:rsidR="00A82502" w:rsidRDefault="00A82502" w:rsidP="000D6E5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A82502" w:rsidRPr="00886387" w:rsidRDefault="00A82502" w:rsidP="000D6E57">
            <w:pPr>
              <w:jc w:val="both"/>
              <w:rPr>
                <w:rFonts w:ascii="Century Gothic" w:hAnsi="Century Gothic"/>
                <w:b/>
                <w:color w:val="FFFFFF" w:themeColor="background1"/>
                <w:sz w:val="10"/>
                <w:szCs w:val="10"/>
              </w:rPr>
            </w:pPr>
          </w:p>
        </w:tc>
      </w:tr>
      <w:tr w:rsidR="00A82502" w:rsidRPr="00886387" w:rsidTr="003F6743">
        <w:tc>
          <w:tcPr>
            <w:tcW w:w="11016" w:type="dxa"/>
          </w:tcPr>
          <w:p w:rsidR="00A82502" w:rsidRPr="00116C9F" w:rsidRDefault="00A82502" w:rsidP="000D6E57">
            <w:pPr>
              <w:jc w:val="both"/>
              <w:rPr>
                <w:rFonts w:ascii="Century Gothic" w:hAnsi="Century Gothic"/>
                <w:sz w:val="10"/>
                <w:szCs w:val="10"/>
              </w:rPr>
            </w:pPr>
          </w:p>
          <w:p w:rsidR="00A82502" w:rsidRPr="00116C9F" w:rsidRDefault="00A82502" w:rsidP="000D6E57">
            <w:pPr>
              <w:jc w:val="both"/>
              <w:rPr>
                <w:rFonts w:ascii="Century Gothic" w:hAnsi="Century Gothic"/>
                <w:sz w:val="20"/>
                <w:szCs w:val="20"/>
              </w:rPr>
            </w:pPr>
            <w:r>
              <w:rPr>
                <w:rFonts w:ascii="Century Gothic" w:hAnsi="Century Gothic"/>
                <w:sz w:val="20"/>
                <w:szCs w:val="20"/>
              </w:rPr>
              <w:t>Assess municipalities’ willingness or need for a comprehensive smoke-free air ordinance and identify one municipality to address.</w:t>
            </w:r>
          </w:p>
          <w:p w:rsidR="00A82502" w:rsidRPr="00116C9F" w:rsidRDefault="00A82502" w:rsidP="000D6E57">
            <w:pPr>
              <w:jc w:val="both"/>
              <w:rPr>
                <w:rFonts w:ascii="Century Gothic" w:hAnsi="Century Gothic"/>
                <w:sz w:val="10"/>
                <w:szCs w:val="10"/>
              </w:rPr>
            </w:pPr>
          </w:p>
        </w:tc>
      </w:tr>
      <w:tr w:rsidR="00A82502" w:rsidRPr="00886387" w:rsidTr="003F6743">
        <w:tc>
          <w:tcPr>
            <w:tcW w:w="11016" w:type="dxa"/>
          </w:tcPr>
          <w:p w:rsidR="00A82502" w:rsidRPr="00116C9F" w:rsidRDefault="00A82502" w:rsidP="000D6E57">
            <w:pPr>
              <w:jc w:val="both"/>
              <w:rPr>
                <w:rFonts w:ascii="Century Gothic" w:hAnsi="Century Gothic"/>
                <w:sz w:val="10"/>
                <w:szCs w:val="10"/>
              </w:rPr>
            </w:pPr>
          </w:p>
          <w:p w:rsidR="00A82502" w:rsidRPr="00116C9F" w:rsidRDefault="00A82502" w:rsidP="000D6E57">
            <w:pPr>
              <w:jc w:val="both"/>
              <w:rPr>
                <w:rFonts w:ascii="Century Gothic" w:hAnsi="Century Gothic"/>
                <w:sz w:val="20"/>
                <w:szCs w:val="20"/>
              </w:rPr>
            </w:pPr>
            <w:r>
              <w:rPr>
                <w:rFonts w:ascii="Century Gothic" w:hAnsi="Century Gothic"/>
                <w:sz w:val="20"/>
                <w:szCs w:val="20"/>
              </w:rPr>
              <w:t>Meet with policymakers to discuss need for a comprehensive smoke-free air ordinance and determine support level.</w:t>
            </w:r>
          </w:p>
          <w:p w:rsidR="00A82502" w:rsidRPr="00116C9F" w:rsidRDefault="00A82502" w:rsidP="000D6E57">
            <w:pPr>
              <w:jc w:val="both"/>
              <w:rPr>
                <w:rFonts w:ascii="Century Gothic" w:hAnsi="Century Gothic"/>
                <w:sz w:val="10"/>
                <w:szCs w:val="10"/>
              </w:rPr>
            </w:pPr>
          </w:p>
        </w:tc>
      </w:tr>
      <w:tr w:rsidR="00A82502" w:rsidRPr="00886387" w:rsidTr="003F6743">
        <w:tc>
          <w:tcPr>
            <w:tcW w:w="11016" w:type="dxa"/>
          </w:tcPr>
          <w:p w:rsidR="00A82502" w:rsidRPr="00116C9F" w:rsidRDefault="00A82502" w:rsidP="000D6E57">
            <w:pPr>
              <w:jc w:val="both"/>
              <w:rPr>
                <w:rFonts w:ascii="Century Gothic" w:hAnsi="Century Gothic"/>
                <w:sz w:val="10"/>
                <w:szCs w:val="10"/>
              </w:rPr>
            </w:pPr>
          </w:p>
          <w:p w:rsidR="00A82502" w:rsidRPr="00116C9F" w:rsidRDefault="00A82502" w:rsidP="000D6E57">
            <w:pPr>
              <w:jc w:val="both"/>
              <w:rPr>
                <w:rFonts w:ascii="Century Gothic" w:hAnsi="Century Gothic"/>
                <w:sz w:val="20"/>
                <w:szCs w:val="20"/>
              </w:rPr>
            </w:pPr>
            <w:r>
              <w:rPr>
                <w:rFonts w:ascii="Century Gothic" w:hAnsi="Century Gothic"/>
                <w:sz w:val="20"/>
                <w:szCs w:val="20"/>
              </w:rPr>
              <w:t>Gather at least 500 petitions from municipality residents, businesses, and organizations supporting the implementation of a comprehensive smoke-free air ordinance.</w:t>
            </w:r>
          </w:p>
          <w:p w:rsidR="00A82502" w:rsidRPr="00116C9F" w:rsidRDefault="00A82502" w:rsidP="000D6E57">
            <w:pPr>
              <w:jc w:val="both"/>
              <w:rPr>
                <w:rFonts w:ascii="Century Gothic" w:hAnsi="Century Gothic"/>
                <w:sz w:val="10"/>
                <w:szCs w:val="10"/>
              </w:rPr>
            </w:pPr>
          </w:p>
        </w:tc>
      </w:tr>
      <w:tr w:rsidR="00A82502" w:rsidRPr="00886387" w:rsidTr="003F6743">
        <w:tc>
          <w:tcPr>
            <w:tcW w:w="11016" w:type="dxa"/>
          </w:tcPr>
          <w:p w:rsidR="00A82502" w:rsidRPr="00116C9F" w:rsidRDefault="00A82502" w:rsidP="000D6E57">
            <w:pPr>
              <w:jc w:val="both"/>
              <w:rPr>
                <w:rFonts w:ascii="Century Gothic" w:hAnsi="Century Gothic"/>
                <w:sz w:val="10"/>
                <w:szCs w:val="10"/>
              </w:rPr>
            </w:pPr>
          </w:p>
          <w:p w:rsidR="00A82502" w:rsidRPr="00116C9F" w:rsidRDefault="00A82502" w:rsidP="000D6E57">
            <w:pPr>
              <w:jc w:val="both"/>
              <w:rPr>
                <w:rFonts w:ascii="Century Gothic" w:hAnsi="Century Gothic"/>
                <w:sz w:val="20"/>
                <w:szCs w:val="20"/>
              </w:rPr>
            </w:pPr>
            <w:r>
              <w:rPr>
                <w:rFonts w:ascii="Century Gothic" w:hAnsi="Century Gothic"/>
                <w:sz w:val="20"/>
                <w:szCs w:val="20"/>
              </w:rPr>
              <w:t>Draft language for the comprehensive smoke-free air ordinance.</w:t>
            </w:r>
          </w:p>
          <w:p w:rsidR="00A82502" w:rsidRPr="00116C9F" w:rsidRDefault="00A82502" w:rsidP="000D6E57">
            <w:pPr>
              <w:jc w:val="both"/>
              <w:rPr>
                <w:rFonts w:ascii="Century Gothic" w:hAnsi="Century Gothic"/>
                <w:sz w:val="10"/>
                <w:szCs w:val="10"/>
              </w:rPr>
            </w:pPr>
          </w:p>
        </w:tc>
      </w:tr>
      <w:tr w:rsidR="00A82502" w:rsidRPr="00886387" w:rsidTr="003F6743">
        <w:tc>
          <w:tcPr>
            <w:tcW w:w="11016" w:type="dxa"/>
          </w:tcPr>
          <w:p w:rsidR="00A82502" w:rsidRDefault="00A82502" w:rsidP="000D6E57">
            <w:pPr>
              <w:jc w:val="both"/>
              <w:rPr>
                <w:rFonts w:ascii="Century Gothic" w:hAnsi="Century Gothic"/>
                <w:sz w:val="10"/>
                <w:szCs w:val="10"/>
              </w:rPr>
            </w:pPr>
          </w:p>
          <w:p w:rsidR="00A82502" w:rsidRPr="0081083B" w:rsidRDefault="00A82502" w:rsidP="000D6E57">
            <w:pPr>
              <w:jc w:val="both"/>
              <w:rPr>
                <w:rFonts w:ascii="Century Gothic" w:hAnsi="Century Gothic"/>
                <w:sz w:val="20"/>
                <w:szCs w:val="20"/>
              </w:rPr>
            </w:pPr>
            <w:r w:rsidRPr="0081083B">
              <w:rPr>
                <w:rFonts w:ascii="Century Gothic" w:hAnsi="Century Gothic"/>
                <w:sz w:val="20"/>
                <w:szCs w:val="20"/>
              </w:rPr>
              <w:t>Present ordinance, petitions, and additional community support to policymakers within the municipality.</w:t>
            </w:r>
          </w:p>
          <w:p w:rsidR="00A82502" w:rsidRPr="00116C9F" w:rsidRDefault="00A82502" w:rsidP="000D6E57">
            <w:pPr>
              <w:jc w:val="both"/>
              <w:rPr>
                <w:rFonts w:ascii="Century Gothic" w:hAnsi="Century Gothic"/>
                <w:sz w:val="10"/>
                <w:szCs w:val="10"/>
              </w:rPr>
            </w:pPr>
          </w:p>
        </w:tc>
      </w:tr>
      <w:tr w:rsidR="00A82502" w:rsidRPr="00886387" w:rsidTr="00A82502">
        <w:tc>
          <w:tcPr>
            <w:tcW w:w="11016" w:type="dxa"/>
            <w:shd w:val="clear" w:color="auto" w:fill="BDCC2A"/>
          </w:tcPr>
          <w:p w:rsidR="00A82502" w:rsidRPr="00D94B51" w:rsidRDefault="00A82502" w:rsidP="000D6E57">
            <w:pPr>
              <w:jc w:val="both"/>
              <w:rPr>
                <w:rFonts w:ascii="Century Gothic" w:hAnsi="Century Gothic"/>
                <w:b/>
                <w:sz w:val="10"/>
                <w:szCs w:val="10"/>
              </w:rPr>
            </w:pPr>
          </w:p>
          <w:p w:rsidR="00A82502" w:rsidRPr="004D714C" w:rsidRDefault="00A82502" w:rsidP="000D6E57">
            <w:pPr>
              <w:jc w:val="both"/>
              <w:rPr>
                <w:rFonts w:ascii="Century Gothic" w:hAnsi="Century Gothic"/>
                <w:b/>
                <w:color w:val="FFFFFF" w:themeColor="background1"/>
                <w:sz w:val="20"/>
                <w:szCs w:val="20"/>
              </w:rPr>
            </w:pPr>
            <w:r w:rsidRPr="004B1C98">
              <w:rPr>
                <w:rFonts w:ascii="Century Gothic" w:hAnsi="Century Gothic"/>
                <w:b/>
                <w:color w:val="FFFFFF" w:themeColor="background1"/>
                <w:sz w:val="20"/>
                <w:szCs w:val="20"/>
              </w:rPr>
              <w:t xml:space="preserve">LONG-TERM </w:t>
            </w:r>
            <w:proofErr w:type="spellStart"/>
            <w:proofErr w:type="gramStart"/>
            <w:r w:rsidRPr="004B1C98">
              <w:rPr>
                <w:rFonts w:ascii="Century Gothic" w:hAnsi="Century Gothic"/>
                <w:b/>
                <w:color w:val="FFFFFF" w:themeColor="background1"/>
                <w:sz w:val="20"/>
                <w:szCs w:val="20"/>
              </w:rPr>
              <w:t>OBJECTIVE:</w:t>
            </w:r>
            <w:r w:rsidRPr="00CC3551">
              <w:rPr>
                <w:rFonts w:ascii="Century Gothic" w:hAnsi="Century Gothic"/>
                <w:b/>
                <w:color w:val="FFFFFF" w:themeColor="background1"/>
                <w:sz w:val="20"/>
                <w:szCs w:val="20"/>
              </w:rPr>
              <w:t>By</w:t>
            </w:r>
            <w:proofErr w:type="spellEnd"/>
            <w:proofErr w:type="gramEnd"/>
            <w:r w:rsidRPr="00CC3551">
              <w:rPr>
                <w:rFonts w:ascii="Century Gothic" w:hAnsi="Century Gothic"/>
                <w:b/>
                <w:color w:val="FFFFFF" w:themeColor="background1"/>
                <w:sz w:val="20"/>
                <w:szCs w:val="20"/>
              </w:rPr>
              <w:t xml:space="preserve"> December 31, 2018, 75 Hendricks County pregnant women who smoke will quit smoking during pregnancy as reported by the Hendricks County Health Department.</w:t>
            </w:r>
          </w:p>
          <w:p w:rsidR="00A82502" w:rsidRPr="00D94B51" w:rsidRDefault="00A82502" w:rsidP="000D6E57">
            <w:pPr>
              <w:jc w:val="both"/>
              <w:rPr>
                <w:rFonts w:ascii="Century Gothic" w:hAnsi="Century Gothic"/>
                <w:b/>
                <w:sz w:val="10"/>
                <w:szCs w:val="10"/>
              </w:rPr>
            </w:pPr>
          </w:p>
        </w:tc>
      </w:tr>
      <w:tr w:rsidR="00A82502" w:rsidRPr="00886387" w:rsidTr="00A82502">
        <w:tc>
          <w:tcPr>
            <w:tcW w:w="11016" w:type="dxa"/>
            <w:shd w:val="clear" w:color="auto" w:fill="F26322"/>
          </w:tcPr>
          <w:p w:rsidR="00A82502" w:rsidRPr="004B1C98" w:rsidRDefault="00A82502" w:rsidP="000D6E57">
            <w:pPr>
              <w:jc w:val="both"/>
              <w:rPr>
                <w:rFonts w:ascii="Century Gothic" w:hAnsi="Century Gothic"/>
                <w:b/>
                <w:color w:val="FFFFFF" w:themeColor="background1"/>
                <w:sz w:val="10"/>
                <w:szCs w:val="10"/>
              </w:rPr>
            </w:pPr>
          </w:p>
          <w:p w:rsidR="00A82502" w:rsidRPr="007F7B7E" w:rsidRDefault="00A82502" w:rsidP="000D6E5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STRATEGIES</w:t>
            </w:r>
          </w:p>
          <w:p w:rsidR="00A82502" w:rsidRPr="007F7B7E" w:rsidRDefault="00A82502" w:rsidP="000D6E57">
            <w:pPr>
              <w:jc w:val="both"/>
              <w:rPr>
                <w:rFonts w:ascii="Century Gothic" w:hAnsi="Century Gothic"/>
                <w:b/>
                <w:color w:val="FFFFFF" w:themeColor="background1"/>
                <w:sz w:val="10"/>
                <w:szCs w:val="10"/>
              </w:rPr>
            </w:pPr>
          </w:p>
        </w:tc>
      </w:tr>
      <w:tr w:rsidR="00A82502" w:rsidRPr="00886387" w:rsidTr="003F6743">
        <w:tc>
          <w:tcPr>
            <w:tcW w:w="11016" w:type="dxa"/>
          </w:tcPr>
          <w:p w:rsidR="00A82502" w:rsidRPr="00501627" w:rsidRDefault="00A82502" w:rsidP="000D6E57">
            <w:pPr>
              <w:jc w:val="both"/>
              <w:rPr>
                <w:rFonts w:ascii="Century Gothic" w:hAnsi="Century Gothic"/>
                <w:sz w:val="10"/>
                <w:szCs w:val="10"/>
              </w:rPr>
            </w:pPr>
          </w:p>
          <w:p w:rsidR="00A82502" w:rsidRPr="00501627" w:rsidRDefault="00A82502" w:rsidP="000D6E57">
            <w:pPr>
              <w:jc w:val="both"/>
              <w:rPr>
                <w:rFonts w:ascii="Century Gothic" w:hAnsi="Century Gothic"/>
                <w:sz w:val="20"/>
                <w:szCs w:val="20"/>
              </w:rPr>
            </w:pPr>
            <w:r>
              <w:rPr>
                <w:rFonts w:ascii="Century Gothic" w:hAnsi="Century Gothic"/>
                <w:sz w:val="20"/>
                <w:szCs w:val="20"/>
              </w:rPr>
              <w:t>Identify health care providers and community organizations working with pregnant women, educate them on the BABY &amp; ME – Tobacco Free</w:t>
            </w:r>
            <w:r w:rsidR="004A0453">
              <w:rPr>
                <w:rFonts w:ascii="Century Gothic" w:hAnsi="Century Gothic"/>
                <w:sz w:val="20"/>
                <w:szCs w:val="20"/>
              </w:rPr>
              <w:t>™</w:t>
            </w:r>
            <w:r>
              <w:rPr>
                <w:rFonts w:ascii="Century Gothic" w:hAnsi="Century Gothic"/>
                <w:sz w:val="20"/>
                <w:szCs w:val="20"/>
              </w:rPr>
              <w:t xml:space="preserve"> program, and enroll them as Referral Partners.</w:t>
            </w:r>
          </w:p>
          <w:p w:rsidR="00A82502" w:rsidRPr="00501627" w:rsidRDefault="00A82502" w:rsidP="000D6E57">
            <w:pPr>
              <w:jc w:val="both"/>
              <w:rPr>
                <w:rFonts w:ascii="Century Gothic" w:hAnsi="Century Gothic"/>
                <w:sz w:val="10"/>
                <w:szCs w:val="10"/>
              </w:rPr>
            </w:pPr>
          </w:p>
        </w:tc>
      </w:tr>
      <w:tr w:rsidR="00A82502" w:rsidRPr="00886387" w:rsidTr="003F6743">
        <w:tc>
          <w:tcPr>
            <w:tcW w:w="11016" w:type="dxa"/>
          </w:tcPr>
          <w:p w:rsidR="00A82502" w:rsidRPr="005E6B4D" w:rsidRDefault="00A82502" w:rsidP="000D6E57">
            <w:pPr>
              <w:jc w:val="both"/>
              <w:rPr>
                <w:rFonts w:ascii="Century Gothic" w:hAnsi="Century Gothic"/>
                <w:sz w:val="10"/>
                <w:szCs w:val="10"/>
              </w:rPr>
            </w:pPr>
          </w:p>
          <w:p w:rsidR="00A82502" w:rsidRPr="0081083B" w:rsidRDefault="00A82502" w:rsidP="000D6E57">
            <w:pPr>
              <w:jc w:val="both"/>
              <w:rPr>
                <w:rFonts w:ascii="Century Gothic" w:hAnsi="Century Gothic"/>
                <w:sz w:val="20"/>
                <w:szCs w:val="20"/>
              </w:rPr>
            </w:pPr>
            <w:r>
              <w:rPr>
                <w:rFonts w:ascii="Century Gothic" w:hAnsi="Century Gothic"/>
                <w:sz w:val="20"/>
                <w:szCs w:val="20"/>
              </w:rPr>
              <w:t>Enroll pregnant women who smoke into BABY &amp; ME – Tobacco Free</w:t>
            </w:r>
            <w:r w:rsidR="004A0453">
              <w:rPr>
                <w:rFonts w:ascii="Century Gothic" w:hAnsi="Century Gothic"/>
                <w:sz w:val="20"/>
                <w:szCs w:val="20"/>
              </w:rPr>
              <w:t>™</w:t>
            </w:r>
            <w:r>
              <w:rPr>
                <w:rFonts w:ascii="Century Gothic" w:hAnsi="Century Gothic"/>
                <w:sz w:val="20"/>
                <w:szCs w:val="20"/>
              </w:rPr>
              <w:t xml:space="preserve"> for home-based tobacco cessation services and fax refer them to the Indiana Tobacco </w:t>
            </w:r>
            <w:proofErr w:type="spellStart"/>
            <w:r>
              <w:rPr>
                <w:rFonts w:ascii="Century Gothic" w:hAnsi="Century Gothic"/>
                <w:sz w:val="20"/>
                <w:szCs w:val="20"/>
              </w:rPr>
              <w:t>Quitline</w:t>
            </w:r>
            <w:proofErr w:type="spellEnd"/>
            <w:r>
              <w:rPr>
                <w:rFonts w:ascii="Century Gothic" w:hAnsi="Century Gothic"/>
                <w:sz w:val="20"/>
                <w:szCs w:val="20"/>
              </w:rPr>
              <w:t xml:space="preserve"> for phone, web, or text-based support.</w:t>
            </w:r>
          </w:p>
          <w:p w:rsidR="00A82502" w:rsidRPr="005E6B4D" w:rsidRDefault="00A82502" w:rsidP="000D6E57">
            <w:pPr>
              <w:jc w:val="both"/>
              <w:rPr>
                <w:rFonts w:ascii="Century Gothic" w:hAnsi="Century Gothic"/>
                <w:sz w:val="10"/>
                <w:szCs w:val="10"/>
              </w:rPr>
            </w:pPr>
          </w:p>
        </w:tc>
      </w:tr>
      <w:tr w:rsidR="00A82502" w:rsidRPr="00886387" w:rsidTr="003F6743">
        <w:tc>
          <w:tcPr>
            <w:tcW w:w="11016" w:type="dxa"/>
          </w:tcPr>
          <w:p w:rsidR="00A82502" w:rsidRDefault="00A82502" w:rsidP="000D6E57">
            <w:pPr>
              <w:jc w:val="both"/>
              <w:rPr>
                <w:rFonts w:ascii="Century Gothic" w:hAnsi="Century Gothic"/>
                <w:sz w:val="10"/>
                <w:szCs w:val="10"/>
              </w:rPr>
            </w:pPr>
          </w:p>
          <w:p w:rsidR="00A82502" w:rsidRPr="0081083B" w:rsidRDefault="00A82502" w:rsidP="000D6E57">
            <w:pPr>
              <w:jc w:val="both"/>
              <w:rPr>
                <w:rFonts w:ascii="Century Gothic" w:hAnsi="Century Gothic"/>
                <w:sz w:val="20"/>
                <w:szCs w:val="20"/>
              </w:rPr>
            </w:pPr>
            <w:r>
              <w:rPr>
                <w:rFonts w:ascii="Century Gothic" w:hAnsi="Century Gothic"/>
                <w:sz w:val="20"/>
                <w:szCs w:val="20"/>
              </w:rPr>
              <w:t>Send quarterly newsletter to Referral Partners telling them about BABY &amp; ME – Tobacco Free</w:t>
            </w:r>
            <w:r w:rsidR="003944E2">
              <w:rPr>
                <w:rFonts w:ascii="Century Gothic" w:hAnsi="Century Gothic"/>
                <w:sz w:val="20"/>
                <w:szCs w:val="20"/>
              </w:rPr>
              <w:t>™</w:t>
            </w:r>
            <w:r>
              <w:rPr>
                <w:rFonts w:ascii="Century Gothic" w:hAnsi="Century Gothic"/>
                <w:sz w:val="20"/>
                <w:szCs w:val="20"/>
              </w:rPr>
              <w:t xml:space="preserve"> enrollment numbers, successful referral sites, and other updates.</w:t>
            </w:r>
          </w:p>
          <w:p w:rsidR="00A82502" w:rsidRPr="005E6B4D" w:rsidRDefault="00A82502" w:rsidP="000D6E57">
            <w:pPr>
              <w:jc w:val="both"/>
              <w:rPr>
                <w:rFonts w:ascii="Century Gothic" w:hAnsi="Century Gothic"/>
                <w:sz w:val="10"/>
                <w:szCs w:val="10"/>
              </w:rPr>
            </w:pPr>
          </w:p>
        </w:tc>
      </w:tr>
      <w:tr w:rsidR="00A82502" w:rsidRPr="00886387" w:rsidTr="003F6743">
        <w:tc>
          <w:tcPr>
            <w:tcW w:w="11016" w:type="dxa"/>
          </w:tcPr>
          <w:p w:rsidR="00A82502" w:rsidRDefault="00A82502" w:rsidP="000D6E57">
            <w:pPr>
              <w:jc w:val="both"/>
              <w:rPr>
                <w:rFonts w:ascii="Century Gothic" w:hAnsi="Century Gothic"/>
                <w:sz w:val="10"/>
                <w:szCs w:val="10"/>
              </w:rPr>
            </w:pPr>
          </w:p>
          <w:p w:rsidR="00A82502" w:rsidRPr="0081083B" w:rsidRDefault="00A82502" w:rsidP="000D6E57">
            <w:pPr>
              <w:jc w:val="both"/>
              <w:rPr>
                <w:rFonts w:ascii="Century Gothic" w:hAnsi="Century Gothic"/>
                <w:sz w:val="20"/>
                <w:szCs w:val="20"/>
              </w:rPr>
            </w:pPr>
            <w:r>
              <w:rPr>
                <w:rFonts w:ascii="Century Gothic" w:hAnsi="Century Gothic"/>
                <w:sz w:val="20"/>
                <w:szCs w:val="20"/>
              </w:rPr>
              <w:t>Develop messaging and marketing of BABY &amp; ME – Tobacco Free</w:t>
            </w:r>
            <w:r w:rsidR="003944E2">
              <w:rPr>
                <w:rFonts w:ascii="Century Gothic" w:hAnsi="Century Gothic"/>
                <w:sz w:val="20"/>
                <w:szCs w:val="20"/>
              </w:rPr>
              <w:t>™</w:t>
            </w:r>
            <w:r>
              <w:rPr>
                <w:rFonts w:ascii="Century Gothic" w:hAnsi="Century Gothic"/>
                <w:sz w:val="20"/>
                <w:szCs w:val="20"/>
              </w:rPr>
              <w:t xml:space="preserve"> for Referral Partners and the general public.</w:t>
            </w:r>
          </w:p>
          <w:p w:rsidR="00A82502" w:rsidRPr="005E6B4D" w:rsidRDefault="00A82502" w:rsidP="000D6E57">
            <w:pPr>
              <w:jc w:val="both"/>
              <w:rPr>
                <w:rFonts w:ascii="Century Gothic" w:hAnsi="Century Gothic"/>
                <w:sz w:val="10"/>
                <w:szCs w:val="10"/>
              </w:rPr>
            </w:pPr>
          </w:p>
        </w:tc>
      </w:tr>
    </w:tbl>
    <w:p w:rsidR="00893ECC" w:rsidRDefault="00893ECC" w:rsidP="00BD4FF5">
      <w:pPr>
        <w:spacing w:after="0"/>
        <w:jc w:val="both"/>
        <w:rPr>
          <w:rFonts w:ascii="Century Gothic" w:hAnsi="Century Gothic"/>
          <w:sz w:val="20"/>
          <w:szCs w:val="20"/>
        </w:rPr>
      </w:pPr>
    </w:p>
    <w:p w:rsidR="006405F9" w:rsidRDefault="006405F9" w:rsidP="001667C9">
      <w:pPr>
        <w:spacing w:after="0"/>
        <w:rPr>
          <w:rFonts w:ascii="Century Gothic" w:hAnsi="Century Gothic"/>
          <w:sz w:val="20"/>
          <w:szCs w:val="20"/>
        </w:rPr>
      </w:pPr>
    </w:p>
    <w:p w:rsidR="00151F3C" w:rsidRDefault="00151F3C" w:rsidP="001667C9">
      <w:pPr>
        <w:spacing w:after="0"/>
        <w:rPr>
          <w:rFonts w:ascii="Century Gothic" w:hAnsi="Century Gothic"/>
          <w:sz w:val="20"/>
          <w:szCs w:val="20"/>
        </w:rPr>
      </w:pPr>
    </w:p>
    <w:p w:rsidR="00151F3C" w:rsidRDefault="00151F3C" w:rsidP="001667C9">
      <w:pPr>
        <w:spacing w:after="0"/>
        <w:rPr>
          <w:rFonts w:ascii="Century Gothic" w:hAnsi="Century Gothic"/>
          <w:b/>
          <w:color w:val="F26322"/>
          <w:sz w:val="44"/>
          <w:szCs w:val="44"/>
        </w:rPr>
        <w:sectPr w:rsidR="00151F3C" w:rsidSect="00C94B1D">
          <w:type w:val="continuous"/>
          <w:pgSz w:w="12240" w:h="15840"/>
          <w:pgMar w:top="1440" w:right="720" w:bottom="1440" w:left="720" w:header="720" w:footer="720" w:gutter="0"/>
          <w:cols w:space="720"/>
          <w:docGrid w:linePitch="360"/>
        </w:sectPr>
      </w:pPr>
    </w:p>
    <w:p w:rsidR="001667C9" w:rsidRPr="00160834" w:rsidRDefault="006E06E7" w:rsidP="001667C9">
      <w:pPr>
        <w:spacing w:after="0"/>
        <w:rPr>
          <w:rFonts w:ascii="Century Gothic" w:hAnsi="Century Gothic"/>
          <w:i/>
          <w:sz w:val="28"/>
          <w:szCs w:val="28"/>
        </w:rPr>
      </w:pPr>
      <w:r>
        <w:rPr>
          <w:rFonts w:ascii="Century Gothic" w:hAnsi="Century Gothic"/>
          <w:b/>
          <w:color w:val="F26322"/>
          <w:sz w:val="44"/>
          <w:szCs w:val="44"/>
        </w:rPr>
        <w:lastRenderedPageBreak/>
        <w:t>REFERENCES</w:t>
      </w:r>
    </w:p>
    <w:p w:rsidR="007317AA" w:rsidRPr="00160834" w:rsidRDefault="004B5FE5" w:rsidP="00160834">
      <w:pPr>
        <w:spacing w:after="0"/>
        <w:rPr>
          <w:sz w:val="28"/>
          <w:szCs w:val="28"/>
        </w:rPr>
      </w:pPr>
      <w:r>
        <w:rPr>
          <w:rFonts w:ascii="Century Gothic" w:hAnsi="Century Gothic"/>
          <w:b/>
          <w:noProof/>
          <w:color w:val="F26322"/>
          <w:sz w:val="28"/>
          <w:szCs w:val="28"/>
        </w:rPr>
        <w:pict>
          <v:shape id="_x0000_s1033" type="#_x0000_t32" style="position:absolute;margin-left:-98.35pt;margin-top:5.8pt;width:677.8pt;height:.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" strokecolor="#bdcc2a" strokeweight="12pt"/>
        </w:pict>
      </w:r>
    </w:p>
    <w:p w:rsidR="00160834" w:rsidRPr="00A10126" w:rsidRDefault="00C022B4" w:rsidP="0070692C">
      <w:pPr>
        <w:pStyle w:val="ListParagraph"/>
        <w:numPr>
          <w:ilvl w:val="0"/>
          <w:numId w:val="19"/>
        </w:numPr>
        <w:spacing w:after="0" w:line="240" w:lineRule="auto"/>
        <w:ind w:left="360"/>
        <w:rPr>
          <w:rFonts w:ascii="Century Gothic" w:hAnsi="Century Gothic"/>
          <w:sz w:val="16"/>
          <w:szCs w:val="16"/>
        </w:rPr>
      </w:pPr>
      <w:r w:rsidRPr="00A10126">
        <w:rPr>
          <w:rFonts w:ascii="Century Gothic" w:hAnsi="Century Gothic"/>
          <w:sz w:val="16"/>
          <w:szCs w:val="16"/>
        </w:rPr>
        <w:t xml:space="preserve">National Association of County and City Health Officials. (2016). </w:t>
      </w:r>
      <w:r w:rsidRPr="00A10126">
        <w:rPr>
          <w:rFonts w:ascii="Century Gothic" w:hAnsi="Century Gothic"/>
          <w:i/>
          <w:sz w:val="16"/>
          <w:szCs w:val="16"/>
        </w:rPr>
        <w:t xml:space="preserve">Mobilizing for action through planning and partnerships (MAPP). </w:t>
      </w:r>
      <w:r w:rsidRPr="00A10126">
        <w:rPr>
          <w:rFonts w:ascii="Century Gothic" w:hAnsi="Century Gothic"/>
          <w:sz w:val="16"/>
          <w:szCs w:val="16"/>
        </w:rPr>
        <w:t xml:space="preserve">Retrieved from </w:t>
      </w:r>
      <w:r w:rsidR="00A10126" w:rsidRPr="00A10126">
        <w:rPr>
          <w:rFonts w:ascii="Century Gothic" w:hAnsi="Century Gothic"/>
          <w:sz w:val="16"/>
          <w:szCs w:val="16"/>
        </w:rPr>
        <w:t>http://www.naccho.org/topics/infrastructure/mapp/</w:t>
      </w:r>
      <w:r w:rsidRPr="00A10126">
        <w:rPr>
          <w:rFonts w:ascii="Century Gothic" w:hAnsi="Century Gothic"/>
          <w:sz w:val="16"/>
          <w:szCs w:val="16"/>
        </w:rPr>
        <w:t>.</w:t>
      </w:r>
    </w:p>
    <w:p w:rsidR="00A10126" w:rsidRPr="00A10126" w:rsidRDefault="00A10126" w:rsidP="0070692C">
      <w:pPr>
        <w:pStyle w:val="ListParagraph"/>
        <w:spacing w:after="0" w:line="240" w:lineRule="auto"/>
        <w:ind w:left="360"/>
        <w:rPr>
          <w:rFonts w:ascii="Century Gothic" w:hAnsi="Century Gothic"/>
          <w:sz w:val="16"/>
          <w:szCs w:val="16"/>
        </w:rPr>
      </w:pPr>
    </w:p>
    <w:p w:rsidR="00160834" w:rsidRPr="00A10126" w:rsidRDefault="00C022B4" w:rsidP="0070692C">
      <w:pPr>
        <w:pStyle w:val="ListParagraph"/>
        <w:numPr>
          <w:ilvl w:val="0"/>
          <w:numId w:val="19"/>
        </w:numPr>
        <w:spacing w:after="0" w:line="240" w:lineRule="auto"/>
        <w:ind w:left="360"/>
        <w:rPr>
          <w:rFonts w:ascii="Century Gothic" w:hAnsi="Century Gothic"/>
          <w:sz w:val="16"/>
          <w:szCs w:val="16"/>
          <w:shd w:val="clear" w:color="auto" w:fill="FFFFFF"/>
        </w:rPr>
      </w:pPr>
      <w:r w:rsidRPr="00A10126">
        <w:rPr>
          <w:rFonts w:ascii="Century Gothic" w:hAnsi="Century Gothic"/>
          <w:sz w:val="16"/>
          <w:szCs w:val="16"/>
        </w:rPr>
        <w:t xml:space="preserve">Healthy People 2020. (2016). </w:t>
      </w:r>
      <w:r w:rsidRPr="00A10126">
        <w:rPr>
          <w:rFonts w:ascii="Century Gothic" w:hAnsi="Century Gothic"/>
          <w:i/>
          <w:sz w:val="16"/>
          <w:szCs w:val="16"/>
        </w:rPr>
        <w:t>Access to health services</w:t>
      </w:r>
      <w:r w:rsidR="0070692C">
        <w:rPr>
          <w:rFonts w:ascii="Century Gothic" w:hAnsi="Century Gothic"/>
          <w:i/>
          <w:sz w:val="16"/>
          <w:szCs w:val="16"/>
        </w:rPr>
        <w:t>: overview</w:t>
      </w:r>
      <w:r w:rsidRPr="00A10126">
        <w:rPr>
          <w:rFonts w:ascii="Century Gothic" w:hAnsi="Century Gothic"/>
          <w:i/>
          <w:sz w:val="16"/>
          <w:szCs w:val="16"/>
        </w:rPr>
        <w:t>.</w:t>
      </w:r>
      <w:r w:rsidRPr="00A10126">
        <w:rPr>
          <w:rFonts w:ascii="Century Gothic" w:hAnsi="Century Gothic"/>
          <w:sz w:val="16"/>
          <w:szCs w:val="16"/>
        </w:rPr>
        <w:t xml:space="preserve"> Retrieved from </w:t>
      </w:r>
      <w:r w:rsidR="00160834" w:rsidRPr="00A10126">
        <w:rPr>
          <w:rFonts w:ascii="Century Gothic" w:hAnsi="Century Gothic"/>
          <w:sz w:val="16"/>
          <w:szCs w:val="16"/>
          <w:shd w:val="clear" w:color="auto" w:fill="FFFFFF"/>
        </w:rPr>
        <w:t>http://www.healthypeople.gov/2020/topics-objectives/topic/Access-to-Health-Services</w:t>
      </w:r>
      <w:r w:rsidR="0070692C">
        <w:rPr>
          <w:rFonts w:ascii="Century Gothic" w:hAnsi="Century Gothic"/>
          <w:sz w:val="16"/>
          <w:szCs w:val="16"/>
          <w:shd w:val="clear" w:color="auto" w:fill="FFFFFF"/>
        </w:rPr>
        <w:t>.</w:t>
      </w:r>
    </w:p>
    <w:p w:rsidR="00A10126" w:rsidRPr="00A10126" w:rsidRDefault="00A10126" w:rsidP="0070692C">
      <w:pPr>
        <w:pStyle w:val="ListParagraph"/>
        <w:spacing w:after="0" w:line="240" w:lineRule="auto"/>
        <w:ind w:left="360"/>
        <w:rPr>
          <w:rFonts w:ascii="Century Gothic" w:hAnsi="Century Gothic"/>
          <w:sz w:val="16"/>
          <w:szCs w:val="16"/>
          <w:shd w:val="clear" w:color="auto" w:fill="FFFFFF"/>
        </w:rPr>
      </w:pPr>
    </w:p>
    <w:p w:rsidR="00A10126" w:rsidRPr="00A10126" w:rsidRDefault="00C022B4" w:rsidP="0070692C">
      <w:pPr>
        <w:pStyle w:val="ListParagraph"/>
        <w:numPr>
          <w:ilvl w:val="0"/>
          <w:numId w:val="19"/>
        </w:numPr>
        <w:spacing w:after="0" w:line="240" w:lineRule="auto"/>
        <w:ind w:left="360"/>
        <w:rPr>
          <w:rFonts w:ascii="Century Gothic" w:hAnsi="Century Gothic"/>
          <w:sz w:val="16"/>
          <w:szCs w:val="16"/>
        </w:rPr>
      </w:pPr>
      <w:r w:rsidRPr="00A10126">
        <w:rPr>
          <w:rFonts w:ascii="Century Gothic" w:hAnsi="Century Gothic"/>
          <w:sz w:val="16"/>
          <w:szCs w:val="16"/>
        </w:rPr>
        <w:t xml:space="preserve">Hendricks County Health Partnership. (2015). </w:t>
      </w:r>
      <w:r w:rsidRPr="00A10126">
        <w:rPr>
          <w:rFonts w:ascii="Century Gothic" w:hAnsi="Century Gothic"/>
          <w:i/>
          <w:sz w:val="16"/>
          <w:szCs w:val="16"/>
        </w:rPr>
        <w:t>2015 Hendricks County community health assessment survey results: Microsoft Excel spreadsheet.</w:t>
      </w:r>
    </w:p>
    <w:p w:rsidR="00A10126" w:rsidRPr="00A10126" w:rsidRDefault="00A10126" w:rsidP="0070692C">
      <w:pPr>
        <w:spacing w:after="0" w:line="240" w:lineRule="auto"/>
        <w:rPr>
          <w:rFonts w:ascii="Century Gothic" w:hAnsi="Century Gothic"/>
          <w:sz w:val="16"/>
          <w:szCs w:val="16"/>
        </w:rPr>
      </w:pPr>
    </w:p>
    <w:p w:rsidR="00160834" w:rsidRPr="00A10126" w:rsidRDefault="00C022B4" w:rsidP="0070692C">
      <w:pPr>
        <w:pStyle w:val="ListParagraph"/>
        <w:numPr>
          <w:ilvl w:val="0"/>
          <w:numId w:val="19"/>
        </w:numPr>
        <w:spacing w:after="0" w:line="240" w:lineRule="auto"/>
        <w:ind w:left="360"/>
        <w:rPr>
          <w:rFonts w:ascii="Century Gothic" w:hAnsi="Century Gothic"/>
          <w:i/>
          <w:sz w:val="16"/>
          <w:szCs w:val="16"/>
        </w:rPr>
      </w:pPr>
      <w:r w:rsidRPr="00A10126">
        <w:rPr>
          <w:rFonts w:ascii="Century Gothic" w:hAnsi="Century Gothic"/>
          <w:sz w:val="16"/>
          <w:szCs w:val="16"/>
        </w:rPr>
        <w:t xml:space="preserve">Hendricks County Health Partnership. (2015). </w:t>
      </w:r>
      <w:r w:rsidRPr="00A10126">
        <w:rPr>
          <w:rFonts w:ascii="Century Gothic" w:hAnsi="Century Gothic"/>
          <w:i/>
          <w:sz w:val="16"/>
          <w:szCs w:val="16"/>
        </w:rPr>
        <w:t>Hendricks County community health improvement process priority area voting and discussion results: Microsoft Word document.</w:t>
      </w:r>
    </w:p>
    <w:p w:rsidR="00A10126" w:rsidRPr="00A10126" w:rsidRDefault="00A10126" w:rsidP="0070692C">
      <w:pPr>
        <w:spacing w:after="0" w:line="240" w:lineRule="auto"/>
        <w:rPr>
          <w:rFonts w:ascii="Century Gothic" w:hAnsi="Century Gothic"/>
          <w:i/>
          <w:sz w:val="16"/>
          <w:szCs w:val="16"/>
        </w:rPr>
      </w:pPr>
    </w:p>
    <w:p w:rsidR="00C022B4" w:rsidRPr="00A10126" w:rsidRDefault="00C022B4" w:rsidP="0070692C">
      <w:pPr>
        <w:pStyle w:val="ListParagraph"/>
        <w:numPr>
          <w:ilvl w:val="0"/>
          <w:numId w:val="19"/>
        </w:numPr>
        <w:spacing w:after="0" w:line="240" w:lineRule="auto"/>
        <w:ind w:left="360"/>
        <w:rPr>
          <w:rFonts w:ascii="Century Gothic" w:hAnsi="Century Gothic"/>
          <w:sz w:val="16"/>
          <w:szCs w:val="16"/>
        </w:rPr>
      </w:pPr>
      <w:r w:rsidRPr="00A10126">
        <w:rPr>
          <w:rFonts w:ascii="Century Gothic" w:hAnsi="Century Gothic"/>
          <w:sz w:val="16"/>
          <w:szCs w:val="16"/>
        </w:rPr>
        <w:t xml:space="preserve">Hendricks County Health Partnership. (2015). </w:t>
      </w:r>
      <w:r w:rsidRPr="00A10126">
        <w:rPr>
          <w:rFonts w:ascii="Century Gothic" w:hAnsi="Century Gothic"/>
          <w:i/>
          <w:sz w:val="16"/>
          <w:szCs w:val="16"/>
        </w:rPr>
        <w:t>Public meetings and key informant interviews summary: Microsoft Word document.</w:t>
      </w:r>
    </w:p>
    <w:p w:rsidR="00A10126" w:rsidRPr="00A10126" w:rsidRDefault="00A10126" w:rsidP="0070692C">
      <w:pPr>
        <w:spacing w:after="0" w:line="240" w:lineRule="auto"/>
        <w:rPr>
          <w:rFonts w:ascii="Century Gothic" w:hAnsi="Century Gothic"/>
          <w:sz w:val="16"/>
          <w:szCs w:val="16"/>
        </w:rPr>
      </w:pPr>
    </w:p>
    <w:p w:rsidR="00160834" w:rsidRPr="00A10126" w:rsidRDefault="00C022B4" w:rsidP="0070692C">
      <w:pPr>
        <w:pStyle w:val="ListParagraph"/>
        <w:numPr>
          <w:ilvl w:val="0"/>
          <w:numId w:val="19"/>
        </w:numPr>
        <w:spacing w:after="0" w:line="240" w:lineRule="auto"/>
        <w:ind w:left="360"/>
        <w:rPr>
          <w:rFonts w:ascii="Century Gothic" w:hAnsi="Century Gothic"/>
          <w:sz w:val="16"/>
          <w:szCs w:val="16"/>
        </w:rPr>
      </w:pPr>
      <w:r w:rsidRPr="00A10126">
        <w:rPr>
          <w:rFonts w:ascii="Century Gothic" w:hAnsi="Century Gothic"/>
          <w:sz w:val="16"/>
          <w:szCs w:val="16"/>
        </w:rPr>
        <w:t xml:space="preserve">Hendricks County Health Partnership. (2015). </w:t>
      </w:r>
      <w:r w:rsidRPr="00A10126">
        <w:rPr>
          <w:rFonts w:ascii="Century Gothic" w:hAnsi="Century Gothic"/>
          <w:i/>
          <w:sz w:val="16"/>
          <w:szCs w:val="16"/>
        </w:rPr>
        <w:t>2015 Hendricks County forces of change assessment – brainstorming and threats and opportunities discussion results: Microsoft Word document.</w:t>
      </w:r>
    </w:p>
    <w:p w:rsidR="00A10126" w:rsidRPr="00A10126" w:rsidRDefault="00A10126" w:rsidP="0070692C">
      <w:pPr>
        <w:spacing w:after="0" w:line="240" w:lineRule="auto"/>
        <w:rPr>
          <w:rFonts w:ascii="Century Gothic" w:hAnsi="Century Gothic"/>
          <w:sz w:val="16"/>
          <w:szCs w:val="16"/>
        </w:rPr>
      </w:pPr>
    </w:p>
    <w:p w:rsidR="00160834" w:rsidRPr="0070692C" w:rsidRDefault="0070692C"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County Health Rankings and Roadmaps. (2015). </w:t>
      </w:r>
      <w:r w:rsidRPr="0070692C">
        <w:rPr>
          <w:rFonts w:ascii="Century Gothic" w:hAnsi="Century Gothic"/>
          <w:i/>
          <w:sz w:val="16"/>
          <w:szCs w:val="16"/>
        </w:rPr>
        <w:t>Indiana 2015: uninsured adults.</w:t>
      </w:r>
      <w:r>
        <w:rPr>
          <w:rFonts w:ascii="Century Gothic" w:hAnsi="Century Gothic"/>
          <w:sz w:val="16"/>
          <w:szCs w:val="16"/>
        </w:rPr>
        <w:t xml:space="preserve"> Retrieved from </w:t>
      </w:r>
      <w:r w:rsidR="00160834" w:rsidRPr="0070692C">
        <w:rPr>
          <w:rFonts w:ascii="Century Gothic" w:hAnsi="Century Gothic"/>
          <w:sz w:val="16"/>
          <w:szCs w:val="16"/>
        </w:rPr>
        <w:t>http://www.countyhealthrankings.org/app/indiana/2015/measure/additional/3/data</w:t>
      </w:r>
      <w:r>
        <w:rPr>
          <w:rStyle w:val="Hyperlink"/>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70692C"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Kids Count Data Center. (2016). </w:t>
      </w:r>
      <w:r w:rsidRPr="0070692C">
        <w:rPr>
          <w:rFonts w:ascii="Century Gothic" w:hAnsi="Century Gothic"/>
          <w:i/>
          <w:sz w:val="16"/>
          <w:szCs w:val="16"/>
        </w:rPr>
        <w:t>Uninsured children under age 19: Indiana.</w:t>
      </w:r>
      <w:r>
        <w:rPr>
          <w:rFonts w:ascii="Century Gothic" w:hAnsi="Century Gothic"/>
          <w:sz w:val="16"/>
          <w:szCs w:val="16"/>
        </w:rPr>
        <w:t xml:space="preserve"> Retrieved from </w:t>
      </w:r>
      <w:r w:rsidR="00160834" w:rsidRPr="0070692C">
        <w:rPr>
          <w:rFonts w:ascii="Century Gothic" w:hAnsi="Century Gothic"/>
          <w:sz w:val="16"/>
          <w:szCs w:val="16"/>
        </w:rPr>
        <w:t>http://www.datacenter.kidscount.org/data/tables/5644-uninsured-children-under-age-19?loc=16&amp;loct=2#detailed/5/2292-2383/true/36,868,867,133,38/1536,1537/12236</w:t>
      </w:r>
      <w:r>
        <w:rPr>
          <w:rFonts w:ascii="Century Gothic" w:hAnsi="Century Gothic"/>
          <w:sz w:val="16"/>
          <w:szCs w:val="16"/>
        </w:rPr>
        <w:t>.</w:t>
      </w:r>
    </w:p>
    <w:p w:rsidR="0070692C" w:rsidRPr="00A10126" w:rsidRDefault="0070692C" w:rsidP="0070692C">
      <w:pPr>
        <w:pStyle w:val="ListParagraph"/>
        <w:spacing w:after="0" w:line="240" w:lineRule="auto"/>
        <w:ind w:left="360"/>
        <w:rPr>
          <w:rStyle w:val="Hyperlink"/>
          <w:rFonts w:ascii="Century Gothic" w:hAnsi="Century Gothic"/>
          <w:color w:val="auto"/>
          <w:sz w:val="16"/>
          <w:szCs w:val="16"/>
          <w:u w:val="none"/>
        </w:rPr>
      </w:pPr>
    </w:p>
    <w:p w:rsidR="00160834" w:rsidRPr="0070692C" w:rsidRDefault="0070692C"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Community Commons. (2016). </w:t>
      </w:r>
      <w:r w:rsidR="000E4537" w:rsidRPr="000E4537">
        <w:rPr>
          <w:rFonts w:ascii="Century Gothic" w:hAnsi="Century Gothic"/>
          <w:i/>
          <w:sz w:val="16"/>
          <w:szCs w:val="16"/>
        </w:rPr>
        <w:t>Community health needs assessment health indicators report – clinical care: cancer screening – mammogram.</w:t>
      </w:r>
      <w:r w:rsidR="000E4537">
        <w:rPr>
          <w:rFonts w:ascii="Century Gothic" w:hAnsi="Century Gothic"/>
          <w:sz w:val="16"/>
          <w:szCs w:val="16"/>
        </w:rPr>
        <w:t xml:space="preserve"> Retrieved from</w:t>
      </w:r>
      <w:r w:rsidR="00160834" w:rsidRPr="0070692C">
        <w:rPr>
          <w:rFonts w:ascii="Century Gothic" w:hAnsi="Century Gothic"/>
          <w:sz w:val="16"/>
          <w:szCs w:val="16"/>
        </w:rPr>
        <w:t>http://assessment.communitycommons.org/CHNA/report?page=4&amp;id=511&amp;reporttype=libraryCHNA</w:t>
      </w:r>
      <w:r>
        <w:rPr>
          <w:rStyle w:val="Hyperlink"/>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70692C"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Community Commons. (2016). </w:t>
      </w:r>
      <w:r w:rsidR="000E4537" w:rsidRPr="000E4537">
        <w:rPr>
          <w:rFonts w:ascii="Century Gothic" w:hAnsi="Century Gothic"/>
          <w:i/>
          <w:sz w:val="16"/>
          <w:szCs w:val="16"/>
        </w:rPr>
        <w:t>Community health needs assessment health indicators report – clinical care: cancer screening –</w:t>
      </w:r>
      <w:r w:rsidR="000E4537">
        <w:rPr>
          <w:rFonts w:ascii="Century Gothic" w:hAnsi="Century Gothic"/>
          <w:i/>
          <w:sz w:val="16"/>
          <w:szCs w:val="16"/>
        </w:rPr>
        <w:t xml:space="preserve"> pap </w:t>
      </w:r>
      <w:proofErr w:type="spellStart"/>
      <w:r w:rsidR="000E4537">
        <w:rPr>
          <w:rFonts w:ascii="Century Gothic" w:hAnsi="Century Gothic"/>
          <w:i/>
          <w:sz w:val="16"/>
          <w:szCs w:val="16"/>
        </w:rPr>
        <w:t>test</w:t>
      </w:r>
      <w:r w:rsidR="000E4537" w:rsidRPr="000E4537">
        <w:rPr>
          <w:rFonts w:ascii="Century Gothic" w:hAnsi="Century Gothic"/>
          <w:i/>
          <w:sz w:val="16"/>
          <w:szCs w:val="16"/>
        </w:rPr>
        <w:t>.</w:t>
      </w:r>
      <w:r>
        <w:rPr>
          <w:rFonts w:ascii="Century Gothic" w:hAnsi="Century Gothic"/>
          <w:sz w:val="16"/>
          <w:szCs w:val="16"/>
        </w:rPr>
        <w:t>Retrieved</w:t>
      </w:r>
      <w:proofErr w:type="spellEnd"/>
      <w:r>
        <w:rPr>
          <w:rFonts w:ascii="Century Gothic" w:hAnsi="Century Gothic"/>
          <w:sz w:val="16"/>
          <w:szCs w:val="16"/>
        </w:rPr>
        <w:t xml:space="preserve"> from </w:t>
      </w:r>
      <w:r w:rsidR="00160834" w:rsidRPr="0070692C">
        <w:rPr>
          <w:rFonts w:ascii="Century Gothic" w:hAnsi="Century Gothic"/>
          <w:sz w:val="16"/>
          <w:szCs w:val="16"/>
        </w:rPr>
        <w:t>http://assessment.communitycommons.org/CHNA/report?page=4&amp;id=510&amp;reporttype=libraryCHNA</w:t>
      </w:r>
      <w:r>
        <w:rPr>
          <w:rStyle w:val="Hyperlink"/>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70692C"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Community Commons. (2016). </w:t>
      </w:r>
      <w:r w:rsidR="000E4537" w:rsidRPr="000E4537">
        <w:rPr>
          <w:rFonts w:ascii="Century Gothic" w:hAnsi="Century Gothic"/>
          <w:i/>
          <w:sz w:val="16"/>
          <w:szCs w:val="16"/>
        </w:rPr>
        <w:t xml:space="preserve">Community health needs assessment health indicators report – clinical care: </w:t>
      </w:r>
      <w:r w:rsidR="000E4537">
        <w:rPr>
          <w:rFonts w:ascii="Century Gothic" w:hAnsi="Century Gothic"/>
          <w:i/>
          <w:sz w:val="16"/>
          <w:szCs w:val="16"/>
        </w:rPr>
        <w:t xml:space="preserve">lack of a consistent source of primary </w:t>
      </w:r>
      <w:proofErr w:type="spellStart"/>
      <w:r w:rsidR="000E4537">
        <w:rPr>
          <w:rFonts w:ascii="Century Gothic" w:hAnsi="Century Gothic"/>
          <w:i/>
          <w:sz w:val="16"/>
          <w:szCs w:val="16"/>
        </w:rPr>
        <w:t>care</w:t>
      </w:r>
      <w:r w:rsidR="000E4537" w:rsidRPr="000E4537">
        <w:rPr>
          <w:rFonts w:ascii="Century Gothic" w:hAnsi="Century Gothic"/>
          <w:i/>
          <w:sz w:val="16"/>
          <w:szCs w:val="16"/>
        </w:rPr>
        <w:t>.</w:t>
      </w:r>
      <w:r>
        <w:rPr>
          <w:rFonts w:ascii="Century Gothic" w:hAnsi="Century Gothic"/>
          <w:sz w:val="16"/>
          <w:szCs w:val="16"/>
        </w:rPr>
        <w:t>Retrieved</w:t>
      </w:r>
      <w:proofErr w:type="spellEnd"/>
      <w:r>
        <w:rPr>
          <w:rFonts w:ascii="Century Gothic" w:hAnsi="Century Gothic"/>
          <w:sz w:val="16"/>
          <w:szCs w:val="16"/>
        </w:rPr>
        <w:t xml:space="preserve"> from </w:t>
      </w:r>
      <w:r w:rsidR="00160834" w:rsidRPr="00A10126">
        <w:rPr>
          <w:rFonts w:ascii="Century Gothic" w:hAnsi="Century Gothic"/>
          <w:sz w:val="16"/>
          <w:szCs w:val="16"/>
        </w:rPr>
        <w:t>http://assessment.communitycommons.org/CHNA/report?page=4&amp;id=504&amp;reporttype=libraryCHNA</w:t>
      </w:r>
      <w:r>
        <w:rPr>
          <w:rFonts w:ascii="Century Gothic" w:hAnsi="Century Gothic"/>
          <w:sz w:val="16"/>
          <w:szCs w:val="16"/>
        </w:rPr>
        <w:t>.</w:t>
      </w:r>
    </w:p>
    <w:p w:rsidR="0070692C" w:rsidRPr="00A10126" w:rsidRDefault="0070692C" w:rsidP="0070692C">
      <w:pPr>
        <w:pStyle w:val="ListParagraph"/>
        <w:spacing w:after="0" w:line="240" w:lineRule="auto"/>
        <w:ind w:left="360"/>
        <w:rPr>
          <w:rFonts w:ascii="Century Gothic" w:hAnsi="Century Gothic"/>
          <w:sz w:val="16"/>
          <w:szCs w:val="16"/>
        </w:rPr>
      </w:pPr>
    </w:p>
    <w:p w:rsidR="00160834" w:rsidRDefault="0070692C"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70692C">
        <w:rPr>
          <w:rFonts w:ascii="Century Gothic" w:hAnsi="Century Gothic"/>
          <w:i/>
          <w:sz w:val="16"/>
          <w:szCs w:val="16"/>
        </w:rPr>
        <w:t>Access to health services: objectives.</w:t>
      </w:r>
      <w:r>
        <w:rPr>
          <w:rFonts w:ascii="Century Gothic" w:hAnsi="Century Gothic"/>
          <w:sz w:val="16"/>
          <w:szCs w:val="16"/>
        </w:rPr>
        <w:t xml:space="preserve"> Retrieved from </w:t>
      </w:r>
      <w:r w:rsidR="00160834" w:rsidRPr="0070692C">
        <w:rPr>
          <w:rFonts w:ascii="Century Gothic" w:hAnsi="Century Gothic"/>
          <w:sz w:val="16"/>
          <w:szCs w:val="16"/>
        </w:rPr>
        <w:t>http://www.healthypeople.gov/2020/topics-objectives/topic/Access-to-Health-Services/objectives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70692C"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70692C">
        <w:rPr>
          <w:rFonts w:ascii="Century Gothic" w:hAnsi="Century Gothic"/>
          <w:i/>
          <w:sz w:val="16"/>
          <w:szCs w:val="16"/>
        </w:rPr>
        <w:t>Older adults: objectives.</w:t>
      </w:r>
      <w:r>
        <w:rPr>
          <w:rFonts w:ascii="Century Gothic" w:hAnsi="Century Gothic"/>
          <w:sz w:val="16"/>
          <w:szCs w:val="16"/>
        </w:rPr>
        <w:t xml:space="preserve"> Retrieved from </w:t>
      </w:r>
      <w:r w:rsidR="00160834" w:rsidRPr="0070692C">
        <w:rPr>
          <w:rFonts w:ascii="Century Gothic" w:hAnsi="Century Gothic"/>
          <w:sz w:val="16"/>
          <w:szCs w:val="16"/>
        </w:rPr>
        <w:t>http://www.healthypeople.gov/2020/topics-objectives/topic/older-adults/objectives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70692C"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70692C">
        <w:rPr>
          <w:rFonts w:ascii="Century Gothic" w:hAnsi="Century Gothic"/>
          <w:i/>
          <w:sz w:val="16"/>
          <w:szCs w:val="16"/>
        </w:rPr>
        <w:t xml:space="preserve">Immunization and infectious diseases: objectives. </w:t>
      </w:r>
      <w:r>
        <w:rPr>
          <w:rFonts w:ascii="Century Gothic" w:hAnsi="Century Gothic"/>
          <w:sz w:val="16"/>
          <w:szCs w:val="16"/>
        </w:rPr>
        <w:t xml:space="preserve">Retrieved from </w:t>
      </w:r>
      <w:r w:rsidR="00160834" w:rsidRPr="0070692C">
        <w:rPr>
          <w:rFonts w:ascii="Century Gothic" w:hAnsi="Century Gothic"/>
          <w:sz w:val="16"/>
          <w:szCs w:val="16"/>
        </w:rPr>
        <w:t>http://www.healthypeople.gov/2020/topics-objectives/topic/immunization-and-infectious-diseases/objectives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70692C"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Centers for Disease Control and Prevention. (</w:t>
      </w:r>
      <w:r w:rsidR="00BD1E9E">
        <w:rPr>
          <w:rFonts w:ascii="Century Gothic" w:hAnsi="Century Gothic"/>
          <w:sz w:val="16"/>
          <w:szCs w:val="16"/>
        </w:rPr>
        <w:t>2013</w:t>
      </w:r>
      <w:r>
        <w:rPr>
          <w:rFonts w:ascii="Century Gothic" w:hAnsi="Century Gothic"/>
          <w:sz w:val="16"/>
          <w:szCs w:val="16"/>
        </w:rPr>
        <w:t>).</w:t>
      </w:r>
      <w:r w:rsidR="00BD1E9E">
        <w:rPr>
          <w:rFonts w:ascii="Century Gothic" w:hAnsi="Century Gothic"/>
          <w:i/>
          <w:sz w:val="16"/>
          <w:szCs w:val="16"/>
        </w:rPr>
        <w:t>Mental health basics.</w:t>
      </w:r>
      <w:r>
        <w:rPr>
          <w:rFonts w:ascii="Century Gothic" w:hAnsi="Century Gothic"/>
          <w:sz w:val="16"/>
          <w:szCs w:val="16"/>
        </w:rPr>
        <w:t xml:space="preserve"> Retrieved from </w:t>
      </w:r>
      <w:r w:rsidR="00160834" w:rsidRPr="00BD1E9E">
        <w:rPr>
          <w:rFonts w:ascii="Century Gothic" w:hAnsi="Century Gothic"/>
          <w:sz w:val="16"/>
          <w:szCs w:val="16"/>
        </w:rPr>
        <w:t>http://www.cdc.gov/mentalhealth/basics.htm</w:t>
      </w:r>
      <w:r>
        <w:rPr>
          <w:rStyle w:val="Hyperlink"/>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160834" w:rsidRDefault="00BD1E9E"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Community Commons. (2016). </w:t>
      </w:r>
      <w:r w:rsidR="000E4537" w:rsidRPr="000E4537">
        <w:rPr>
          <w:rFonts w:ascii="Century Gothic" w:hAnsi="Century Gothic"/>
          <w:i/>
          <w:sz w:val="16"/>
          <w:szCs w:val="16"/>
        </w:rPr>
        <w:t xml:space="preserve">Community health needs assessment health indicators report - social and economic factors: lack of social or emotional support. </w:t>
      </w:r>
      <w:r>
        <w:rPr>
          <w:rFonts w:ascii="Century Gothic" w:hAnsi="Century Gothic"/>
          <w:sz w:val="16"/>
          <w:szCs w:val="16"/>
        </w:rPr>
        <w:t xml:space="preserve">Retrieved from </w:t>
      </w:r>
      <w:r w:rsidR="00160834" w:rsidRPr="00A10126">
        <w:rPr>
          <w:rFonts w:ascii="Century Gothic" w:hAnsi="Century Gothic"/>
          <w:sz w:val="16"/>
          <w:szCs w:val="16"/>
        </w:rPr>
        <w:t>http://assessment.communitycommons.org/CHNA/report?page=2&amp;id=214&amp;reporttype=libraryCHNA</w:t>
      </w:r>
      <w:r>
        <w:rPr>
          <w:rFonts w:ascii="Century Gothic" w:hAnsi="Century Gothic"/>
          <w:sz w:val="16"/>
          <w:szCs w:val="16"/>
        </w:rPr>
        <w:t>.</w:t>
      </w:r>
    </w:p>
    <w:p w:rsidR="0070692C" w:rsidRPr="00A10126" w:rsidRDefault="0070692C" w:rsidP="0070692C">
      <w:pPr>
        <w:pStyle w:val="ListParagraph"/>
        <w:spacing w:after="0" w:line="240" w:lineRule="auto"/>
        <w:ind w:left="360"/>
        <w:rPr>
          <w:rFonts w:ascii="Century Gothic" w:hAnsi="Century Gothic"/>
          <w:sz w:val="16"/>
          <w:szCs w:val="16"/>
        </w:rPr>
      </w:pPr>
    </w:p>
    <w:p w:rsidR="0070692C" w:rsidRPr="00151F3C" w:rsidRDefault="00BD1E9E"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County Health Rankings and Roadmaps. (2015) </w:t>
      </w:r>
      <w:r w:rsidRPr="00BD1E9E">
        <w:rPr>
          <w:rFonts w:ascii="Century Gothic" w:hAnsi="Century Gothic"/>
          <w:i/>
          <w:sz w:val="16"/>
          <w:szCs w:val="16"/>
        </w:rPr>
        <w:t>Poor mental health days: Indiana.</w:t>
      </w:r>
      <w:r>
        <w:rPr>
          <w:rFonts w:ascii="Century Gothic" w:hAnsi="Century Gothic"/>
          <w:sz w:val="16"/>
          <w:szCs w:val="16"/>
        </w:rPr>
        <w:t xml:space="preserve"> Retrieved from </w:t>
      </w:r>
      <w:r w:rsidR="00160834" w:rsidRPr="00BD1E9E">
        <w:rPr>
          <w:rFonts w:ascii="Century Gothic" w:hAnsi="Century Gothic"/>
          <w:sz w:val="16"/>
          <w:szCs w:val="16"/>
        </w:rPr>
        <w:t>http://www.countyhealthrankings.org/app/indiana/2015/measure/outcomes/42/map</w:t>
      </w:r>
      <w:r>
        <w:rPr>
          <w:rFonts w:ascii="Century Gothic" w:hAnsi="Century Gothic"/>
          <w:sz w:val="16"/>
          <w:szCs w:val="16"/>
        </w:rPr>
        <w:t>.</w:t>
      </w:r>
    </w:p>
    <w:p w:rsidR="00160834" w:rsidRDefault="00BD1E9E"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BD1E9E">
        <w:rPr>
          <w:rFonts w:ascii="Century Gothic" w:hAnsi="Century Gothic"/>
          <w:i/>
          <w:sz w:val="16"/>
          <w:szCs w:val="16"/>
        </w:rPr>
        <w:t>Mental health and mental disorders: objectives.</w:t>
      </w:r>
      <w:r>
        <w:rPr>
          <w:rFonts w:ascii="Century Gothic" w:hAnsi="Century Gothic"/>
          <w:sz w:val="16"/>
          <w:szCs w:val="16"/>
        </w:rPr>
        <w:t xml:space="preserve"> Retrieved from </w:t>
      </w:r>
      <w:r w:rsidR="00160834" w:rsidRPr="00BD1E9E">
        <w:rPr>
          <w:rFonts w:ascii="Century Gothic" w:hAnsi="Century Gothic"/>
          <w:sz w:val="16"/>
          <w:szCs w:val="16"/>
        </w:rPr>
        <w:t>http://www.healthypeople.gov/2020/topics-objectives/topic/mental-health-and-mental-disorders/objectives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BD1E9E"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National Institute on Drug Abuse. (2015). </w:t>
      </w:r>
      <w:proofErr w:type="spellStart"/>
      <w:r w:rsidRPr="00BD1E9E">
        <w:rPr>
          <w:rFonts w:ascii="Century Gothic" w:hAnsi="Century Gothic"/>
          <w:i/>
          <w:sz w:val="16"/>
          <w:szCs w:val="16"/>
        </w:rPr>
        <w:t>DrugFacts</w:t>
      </w:r>
      <w:proofErr w:type="spellEnd"/>
      <w:r w:rsidRPr="00BD1E9E">
        <w:rPr>
          <w:rFonts w:ascii="Century Gothic" w:hAnsi="Century Gothic"/>
          <w:i/>
          <w:sz w:val="16"/>
          <w:szCs w:val="16"/>
        </w:rPr>
        <w:t>: nationwide trends.</w:t>
      </w:r>
      <w:r>
        <w:rPr>
          <w:rFonts w:ascii="Century Gothic" w:hAnsi="Century Gothic"/>
          <w:sz w:val="16"/>
          <w:szCs w:val="16"/>
        </w:rPr>
        <w:t xml:space="preserve"> Retrieved from </w:t>
      </w:r>
      <w:r w:rsidR="00160834" w:rsidRPr="00BD1E9E">
        <w:rPr>
          <w:rFonts w:ascii="Century Gothic" w:hAnsi="Century Gothic"/>
          <w:sz w:val="16"/>
          <w:szCs w:val="16"/>
        </w:rPr>
        <w:t>http://www.drugabuse.gov/publications/drugfacts/nationwide-trends</w:t>
      </w:r>
      <w:r>
        <w:rPr>
          <w:rStyle w:val="Hyperlink"/>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160834" w:rsidRPr="0070692C" w:rsidRDefault="00BD1E9E"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Centers for Disease Control and Prevention. (2015). </w:t>
      </w:r>
      <w:r w:rsidRPr="00BD1E9E">
        <w:rPr>
          <w:rFonts w:ascii="Century Gothic" w:hAnsi="Century Gothic"/>
          <w:i/>
          <w:sz w:val="16"/>
          <w:szCs w:val="16"/>
        </w:rPr>
        <w:t>Today’s heroin epidemic.</w:t>
      </w:r>
      <w:r>
        <w:rPr>
          <w:rFonts w:ascii="Century Gothic" w:hAnsi="Century Gothic"/>
          <w:sz w:val="16"/>
          <w:szCs w:val="16"/>
        </w:rPr>
        <w:t xml:space="preserve"> Retrieved from </w:t>
      </w:r>
      <w:r w:rsidR="00160834" w:rsidRPr="00BD1E9E">
        <w:rPr>
          <w:rFonts w:ascii="Century Gothic" w:hAnsi="Century Gothic"/>
          <w:sz w:val="16"/>
          <w:szCs w:val="16"/>
        </w:rPr>
        <w:t>http://www.cdc.gov/vitalsigns/heroin/</w:t>
      </w:r>
      <w:r>
        <w:rPr>
          <w:rStyle w:val="Hyperlink"/>
          <w:rFonts w:ascii="Century Gothic" w:hAnsi="Century Gothic"/>
          <w:sz w:val="16"/>
          <w:szCs w:val="16"/>
        </w:rPr>
        <w:t>.</w:t>
      </w:r>
    </w:p>
    <w:p w:rsidR="00170570" w:rsidRDefault="00170570" w:rsidP="0070692C">
      <w:pPr>
        <w:spacing w:after="0" w:line="240" w:lineRule="auto"/>
        <w:rPr>
          <w:rStyle w:val="Hyperlink"/>
          <w:rFonts w:ascii="Century Gothic" w:hAnsi="Century Gothic"/>
          <w:color w:val="auto"/>
          <w:sz w:val="16"/>
          <w:szCs w:val="16"/>
          <w:u w:val="none"/>
        </w:rPr>
        <w:sectPr w:rsidR="00170570" w:rsidSect="00151F3C">
          <w:footerReference w:type="default" r:id="rId32"/>
          <w:pgSz w:w="12240" w:h="15840"/>
          <w:pgMar w:top="1440" w:right="720" w:bottom="1440" w:left="720" w:header="720" w:footer="720" w:gutter="0"/>
          <w:pgNumType w:start="31"/>
          <w:cols w:space="720"/>
          <w:docGrid w:linePitch="360"/>
        </w:sectPr>
      </w:pPr>
    </w:p>
    <w:p w:rsidR="0070692C" w:rsidRPr="0070692C" w:rsidRDefault="0070692C" w:rsidP="0070692C">
      <w:pPr>
        <w:spacing w:after="0" w:line="240" w:lineRule="auto"/>
        <w:rPr>
          <w:rStyle w:val="Hyperlink"/>
          <w:rFonts w:ascii="Century Gothic" w:hAnsi="Century Gothic"/>
          <w:color w:val="auto"/>
          <w:sz w:val="16"/>
          <w:szCs w:val="16"/>
          <w:u w:val="none"/>
        </w:rPr>
      </w:pPr>
    </w:p>
    <w:p w:rsidR="0070692C" w:rsidRDefault="004B5FE5"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i/>
          <w:noProof/>
          <w:sz w:val="20"/>
          <w:szCs w:val="20"/>
        </w:rPr>
        <w:pict>
          <v:shape id="_x0000_s1032" type="#_x0000_t32" style="position:absolute;left:0;text-align:left;margin-left:-52.85pt;margin-top:-9.1pt;width:677.8pt;height:.0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aJQ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" strokecolor="#bdcc2a" strokeweight="4.5pt"/>
        </w:pict>
      </w:r>
      <w:r w:rsidR="00BD1E9E">
        <w:rPr>
          <w:rFonts w:ascii="Century Gothic" w:hAnsi="Century Gothic"/>
          <w:sz w:val="16"/>
          <w:szCs w:val="16"/>
        </w:rPr>
        <w:t xml:space="preserve">Centers for Disease Control and Prevention. (2015). </w:t>
      </w:r>
      <w:r w:rsidR="00BD1E9E" w:rsidRPr="00BD1E9E">
        <w:rPr>
          <w:rFonts w:ascii="Century Gothic" w:hAnsi="Century Gothic"/>
          <w:i/>
          <w:sz w:val="16"/>
          <w:szCs w:val="16"/>
        </w:rPr>
        <w:t>Prescription drug overdose data.</w:t>
      </w:r>
      <w:r w:rsidR="00BD1E9E">
        <w:rPr>
          <w:rFonts w:ascii="Century Gothic" w:hAnsi="Century Gothic"/>
          <w:sz w:val="16"/>
          <w:szCs w:val="16"/>
        </w:rPr>
        <w:t xml:space="preserve"> Retrieved from </w:t>
      </w:r>
      <w:r w:rsidR="00160834" w:rsidRPr="00BD1E9E">
        <w:rPr>
          <w:rFonts w:ascii="Century Gothic" w:hAnsi="Century Gothic"/>
          <w:sz w:val="16"/>
          <w:szCs w:val="16"/>
        </w:rPr>
        <w:t>http://www.cdc.gov/drugoverdose/data/overdose.html</w:t>
      </w:r>
      <w:r w:rsidR="00BD1E9E">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BD1E9E"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County Health Rankings and Roadmaps. (2015). </w:t>
      </w:r>
      <w:r w:rsidRPr="00BD1E9E">
        <w:rPr>
          <w:rFonts w:ascii="Century Gothic" w:hAnsi="Century Gothic"/>
          <w:i/>
          <w:sz w:val="16"/>
          <w:szCs w:val="16"/>
        </w:rPr>
        <w:t>Drug poisoning deaths: Indiana.</w:t>
      </w:r>
      <w:r>
        <w:rPr>
          <w:rFonts w:ascii="Century Gothic" w:hAnsi="Century Gothic"/>
          <w:sz w:val="16"/>
          <w:szCs w:val="16"/>
        </w:rPr>
        <w:t xml:space="preserve"> Retrieved from </w:t>
      </w:r>
      <w:r w:rsidR="00160834" w:rsidRPr="00BD1E9E">
        <w:rPr>
          <w:rFonts w:ascii="Century Gothic" w:hAnsi="Century Gothic"/>
          <w:sz w:val="16"/>
          <w:szCs w:val="16"/>
        </w:rPr>
        <w:t>http://www.countyhealthrankings.org/app/indiana/2015/measure/additional/138/data</w:t>
      </w:r>
      <w:r>
        <w:rPr>
          <w:rStyle w:val="Hyperlink"/>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160834" w:rsidRPr="0070692C" w:rsidRDefault="00BD1E9E"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County Health Rankings and Roadmaps. (2015). </w:t>
      </w:r>
      <w:r w:rsidRPr="00BD1E9E">
        <w:rPr>
          <w:rFonts w:ascii="Century Gothic" w:hAnsi="Century Gothic"/>
          <w:i/>
          <w:sz w:val="16"/>
          <w:szCs w:val="16"/>
        </w:rPr>
        <w:t>Alcohol-impaired driving deaths: Indiana.</w:t>
      </w:r>
      <w:r>
        <w:rPr>
          <w:rFonts w:ascii="Century Gothic" w:hAnsi="Century Gothic"/>
          <w:sz w:val="16"/>
          <w:szCs w:val="16"/>
        </w:rPr>
        <w:t xml:space="preserve"> Retrieved from </w:t>
      </w:r>
      <w:r w:rsidR="00160834" w:rsidRPr="00BD1E9E">
        <w:rPr>
          <w:rFonts w:ascii="Century Gothic" w:hAnsi="Century Gothic"/>
          <w:sz w:val="16"/>
          <w:szCs w:val="16"/>
        </w:rPr>
        <w:t>http://www.countyhealthrankings.org/app/indiana/2015/measure/factors/134/map</w:t>
      </w:r>
      <w:r>
        <w:rPr>
          <w:rStyle w:val="Hyperlink"/>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160834" w:rsidRDefault="00BD1E9E"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County Health Rankings and Roadmaps. (2015). </w:t>
      </w:r>
      <w:r w:rsidRPr="00BD1E9E">
        <w:rPr>
          <w:rFonts w:ascii="Century Gothic" w:hAnsi="Century Gothic"/>
          <w:i/>
          <w:sz w:val="16"/>
          <w:szCs w:val="16"/>
        </w:rPr>
        <w:t>Excessive drinking: Indiana.</w:t>
      </w:r>
      <w:r>
        <w:rPr>
          <w:rFonts w:ascii="Century Gothic" w:hAnsi="Century Gothic"/>
          <w:sz w:val="16"/>
          <w:szCs w:val="16"/>
        </w:rPr>
        <w:t xml:space="preserve"> Retrieved from </w:t>
      </w:r>
      <w:r w:rsidR="00160834" w:rsidRPr="00BD1E9E">
        <w:rPr>
          <w:rFonts w:ascii="Century Gothic" w:hAnsi="Century Gothic"/>
          <w:sz w:val="16"/>
          <w:szCs w:val="16"/>
        </w:rPr>
        <w:t>http://www.countyhealthrankings.org/app/indiana/2015/measure/factors/49/description</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8C779E"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Indiana Prevention Resource Center. (2015). </w:t>
      </w:r>
      <w:r w:rsidRPr="008C779E">
        <w:rPr>
          <w:rFonts w:ascii="Century Gothic" w:hAnsi="Century Gothic"/>
          <w:i/>
          <w:sz w:val="16"/>
          <w:szCs w:val="16"/>
        </w:rPr>
        <w:t xml:space="preserve">The Indiana prevention resource center 2015 prevalence statistics main findings: Indiana youth survey. </w:t>
      </w:r>
      <w:r>
        <w:rPr>
          <w:rFonts w:ascii="Century Gothic" w:hAnsi="Century Gothic"/>
          <w:sz w:val="16"/>
          <w:szCs w:val="16"/>
        </w:rPr>
        <w:t xml:space="preserve">Retrieved from </w:t>
      </w:r>
      <w:r w:rsidR="00160834" w:rsidRPr="00A10126">
        <w:rPr>
          <w:rFonts w:ascii="Century Gothic" w:hAnsi="Century Gothic"/>
          <w:sz w:val="16"/>
          <w:szCs w:val="16"/>
        </w:rPr>
        <w:t>http://www.drugs.indiana.edu/publications/survey/indianaSurvey_2015.pdf</w:t>
      </w:r>
      <w:r>
        <w:rPr>
          <w:rFonts w:ascii="Century Gothic" w:hAnsi="Century Gothic"/>
          <w:sz w:val="16"/>
          <w:szCs w:val="16"/>
        </w:rPr>
        <w:t>.</w:t>
      </w:r>
    </w:p>
    <w:p w:rsidR="0070692C" w:rsidRPr="00A10126" w:rsidRDefault="0070692C" w:rsidP="0070692C">
      <w:pPr>
        <w:pStyle w:val="ListParagraph"/>
        <w:spacing w:after="0" w:line="240" w:lineRule="auto"/>
        <w:ind w:left="360"/>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Governor’s Commission for a Drug Free Indiana. (2013) </w:t>
      </w:r>
      <w:r w:rsidRPr="00C15D81">
        <w:rPr>
          <w:rFonts w:ascii="Century Gothic" w:hAnsi="Century Gothic"/>
          <w:i/>
          <w:sz w:val="16"/>
          <w:szCs w:val="16"/>
        </w:rPr>
        <w:t xml:space="preserve">Comprehensive community plan - Hendricks county: Microsoft Office document. </w:t>
      </w:r>
    </w:p>
    <w:p w:rsidR="0070692C" w:rsidRPr="0070692C" w:rsidRDefault="0070692C" w:rsidP="0070692C">
      <w:pPr>
        <w:spacing w:after="0" w:line="240" w:lineRule="auto"/>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C15D81">
        <w:rPr>
          <w:rFonts w:ascii="Century Gothic" w:hAnsi="Century Gothic"/>
          <w:i/>
          <w:sz w:val="16"/>
          <w:szCs w:val="16"/>
        </w:rPr>
        <w:t>Substance abuse: objectives.</w:t>
      </w:r>
      <w:r>
        <w:rPr>
          <w:rFonts w:ascii="Century Gothic" w:hAnsi="Century Gothic"/>
          <w:sz w:val="16"/>
          <w:szCs w:val="16"/>
        </w:rPr>
        <w:t xml:space="preserve"> Retrieved from </w:t>
      </w:r>
      <w:r w:rsidR="00160834" w:rsidRPr="00C15D81">
        <w:rPr>
          <w:rFonts w:ascii="Century Gothic" w:hAnsi="Century Gothic"/>
          <w:sz w:val="16"/>
          <w:szCs w:val="16"/>
        </w:rPr>
        <w:t>http://www.healthypeople.gov/2020/topics-objectives/topic/substance-abuse/objectives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Centers for Disease Control and Prevention. (2015). </w:t>
      </w:r>
      <w:r w:rsidRPr="00C15D81">
        <w:rPr>
          <w:rFonts w:ascii="Century Gothic" w:hAnsi="Century Gothic"/>
          <w:i/>
          <w:sz w:val="16"/>
          <w:szCs w:val="16"/>
        </w:rPr>
        <w:t xml:space="preserve">Adult obesity causes and consequences. </w:t>
      </w:r>
      <w:r>
        <w:rPr>
          <w:rFonts w:ascii="Century Gothic" w:hAnsi="Century Gothic"/>
          <w:sz w:val="16"/>
          <w:szCs w:val="16"/>
        </w:rPr>
        <w:t xml:space="preserve">Retrieved from </w:t>
      </w:r>
      <w:r w:rsidR="00160834" w:rsidRPr="00C15D81">
        <w:rPr>
          <w:rFonts w:ascii="Century Gothic" w:hAnsi="Century Gothic"/>
          <w:sz w:val="16"/>
          <w:szCs w:val="16"/>
        </w:rPr>
        <w:t>http://www.cdc.gov/obesity/adult/causes.html</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Community Commons. (2016). </w:t>
      </w:r>
      <w:r w:rsidR="000E4537" w:rsidRPr="000E4537">
        <w:rPr>
          <w:rFonts w:ascii="Century Gothic" w:hAnsi="Century Gothic"/>
          <w:i/>
          <w:sz w:val="16"/>
          <w:szCs w:val="16"/>
        </w:rPr>
        <w:t xml:space="preserve">Community health needs assessment health indicators report – physical environment: recreation and fitness facility </w:t>
      </w:r>
      <w:proofErr w:type="spellStart"/>
      <w:r w:rsidR="000E4537" w:rsidRPr="000E4537">
        <w:rPr>
          <w:rFonts w:ascii="Century Gothic" w:hAnsi="Century Gothic"/>
          <w:i/>
          <w:sz w:val="16"/>
          <w:szCs w:val="16"/>
        </w:rPr>
        <w:t>access.</w:t>
      </w:r>
      <w:r>
        <w:rPr>
          <w:rFonts w:ascii="Century Gothic" w:hAnsi="Century Gothic"/>
          <w:sz w:val="16"/>
          <w:szCs w:val="16"/>
        </w:rPr>
        <w:t>Retrieved</w:t>
      </w:r>
      <w:proofErr w:type="spellEnd"/>
      <w:r>
        <w:rPr>
          <w:rFonts w:ascii="Century Gothic" w:hAnsi="Century Gothic"/>
          <w:sz w:val="16"/>
          <w:szCs w:val="16"/>
        </w:rPr>
        <w:t xml:space="preserve"> from </w:t>
      </w:r>
      <w:r w:rsidR="00160834" w:rsidRPr="000E4537">
        <w:rPr>
          <w:rFonts w:ascii="Century Gothic" w:hAnsi="Century Gothic"/>
          <w:sz w:val="16"/>
          <w:szCs w:val="16"/>
        </w:rPr>
        <w:t>http://assessment.communitycommons.org/CHNA/report?page=3&amp;id=408&amp;reporttype=libraryCHNA</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County Health Rankings and Roadmaps. (2015). </w:t>
      </w:r>
      <w:r w:rsidRPr="00C15D81">
        <w:rPr>
          <w:rFonts w:ascii="Century Gothic" w:hAnsi="Century Gothic"/>
          <w:i/>
          <w:sz w:val="16"/>
          <w:szCs w:val="16"/>
        </w:rPr>
        <w:t>Physical inactivity: Indiana.</w:t>
      </w:r>
      <w:r>
        <w:rPr>
          <w:rFonts w:ascii="Century Gothic" w:hAnsi="Century Gothic"/>
          <w:sz w:val="16"/>
          <w:szCs w:val="16"/>
        </w:rPr>
        <w:t xml:space="preserve"> Retrieved from </w:t>
      </w:r>
      <w:r w:rsidR="00160834" w:rsidRPr="00C15D81">
        <w:rPr>
          <w:rFonts w:ascii="Century Gothic" w:hAnsi="Century Gothic"/>
          <w:sz w:val="16"/>
          <w:szCs w:val="16"/>
        </w:rPr>
        <w:t>http://www.countyhealthrankings.org/app/indiana/2015/measure/factors/70/map</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C15D81"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County Health Rankings and Roadmaps. (2015). </w:t>
      </w:r>
      <w:r w:rsidRPr="00C15D81">
        <w:rPr>
          <w:rFonts w:ascii="Century Gothic" w:hAnsi="Century Gothic"/>
          <w:i/>
          <w:sz w:val="16"/>
          <w:szCs w:val="16"/>
        </w:rPr>
        <w:t>Adult obesity.</w:t>
      </w:r>
      <w:r>
        <w:rPr>
          <w:rFonts w:ascii="Century Gothic" w:hAnsi="Century Gothic"/>
          <w:sz w:val="16"/>
          <w:szCs w:val="16"/>
        </w:rPr>
        <w:t xml:space="preserve"> Retrieved from </w:t>
      </w:r>
      <w:r w:rsidR="00160834" w:rsidRPr="00C15D81">
        <w:rPr>
          <w:rFonts w:ascii="Century Gothic" w:hAnsi="Century Gothic"/>
          <w:sz w:val="16"/>
          <w:szCs w:val="16"/>
        </w:rPr>
        <w:t>http://www.countyhealthrankings.org/app/indiana/2015/measure/factors/11/map</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EE6453"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Feeding America. (2015). </w:t>
      </w:r>
      <w:r w:rsidRPr="00EE6453">
        <w:rPr>
          <w:rFonts w:ascii="Century Gothic" w:hAnsi="Century Gothic"/>
          <w:i/>
          <w:sz w:val="16"/>
          <w:szCs w:val="16"/>
        </w:rPr>
        <w:t>Map of the meal gap 2015: overall food insecurity in Indiana by county in 2013.</w:t>
      </w:r>
      <w:r>
        <w:rPr>
          <w:rFonts w:ascii="Century Gothic" w:hAnsi="Century Gothic"/>
          <w:sz w:val="16"/>
          <w:szCs w:val="16"/>
        </w:rPr>
        <w:t xml:space="preserve"> Retrieved from </w:t>
      </w:r>
      <w:r w:rsidR="00160834" w:rsidRPr="00EE6453">
        <w:rPr>
          <w:rFonts w:ascii="Century Gothic" w:hAnsi="Century Gothic"/>
          <w:sz w:val="16"/>
          <w:szCs w:val="16"/>
        </w:rPr>
        <w:t>http://www.feedingamerica.org/hunger-in-america/our-research/map-the-meal-gap/2013/IN_AllCounties_CDs_MMG_2013.pdf</w:t>
      </w:r>
      <w:r>
        <w:rPr>
          <w:rStyle w:val="Hyperlink"/>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EE6453"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Community Commons. (2016). </w:t>
      </w:r>
      <w:r w:rsidR="000E4537" w:rsidRPr="000E4537">
        <w:rPr>
          <w:rFonts w:ascii="Century Gothic" w:hAnsi="Century Gothic"/>
          <w:i/>
          <w:sz w:val="16"/>
          <w:szCs w:val="16"/>
        </w:rPr>
        <w:t xml:space="preserve">Community health needs assessment health indicators report – health behaviors: </w:t>
      </w:r>
      <w:r w:rsidR="000E4537">
        <w:rPr>
          <w:rFonts w:ascii="Century Gothic" w:hAnsi="Century Gothic"/>
          <w:i/>
          <w:sz w:val="16"/>
          <w:szCs w:val="16"/>
        </w:rPr>
        <w:t xml:space="preserve">fruit/vegetable </w:t>
      </w:r>
      <w:proofErr w:type="spellStart"/>
      <w:r w:rsidR="000E4537">
        <w:rPr>
          <w:rFonts w:ascii="Century Gothic" w:hAnsi="Century Gothic"/>
          <w:i/>
          <w:sz w:val="16"/>
          <w:szCs w:val="16"/>
        </w:rPr>
        <w:t>consumption</w:t>
      </w:r>
      <w:r w:rsidR="000E4537" w:rsidRPr="000E4537">
        <w:rPr>
          <w:rFonts w:ascii="Century Gothic" w:hAnsi="Century Gothic"/>
          <w:i/>
          <w:sz w:val="16"/>
          <w:szCs w:val="16"/>
        </w:rPr>
        <w:t>.</w:t>
      </w:r>
      <w:r>
        <w:rPr>
          <w:rFonts w:ascii="Century Gothic" w:hAnsi="Century Gothic"/>
          <w:sz w:val="16"/>
          <w:szCs w:val="16"/>
        </w:rPr>
        <w:t>Retrieved</w:t>
      </w:r>
      <w:proofErr w:type="spellEnd"/>
      <w:r>
        <w:rPr>
          <w:rFonts w:ascii="Century Gothic" w:hAnsi="Century Gothic"/>
          <w:sz w:val="16"/>
          <w:szCs w:val="16"/>
        </w:rPr>
        <w:t xml:space="preserve"> from </w:t>
      </w:r>
      <w:r w:rsidR="00160834" w:rsidRPr="000E4537">
        <w:rPr>
          <w:rFonts w:ascii="Century Gothic" w:hAnsi="Century Gothic"/>
          <w:sz w:val="16"/>
          <w:szCs w:val="16"/>
        </w:rPr>
        <w:t>http://assessment.communitycommons.org/CHNA/report?page=5&amp;id=301&amp;reporttype=libraryCHNA</w:t>
      </w:r>
      <w:r>
        <w:rPr>
          <w:rStyle w:val="Hyperlink"/>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160834" w:rsidRDefault="00EE6453"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EE6453">
        <w:rPr>
          <w:rFonts w:ascii="Century Gothic" w:hAnsi="Century Gothic"/>
          <w:i/>
          <w:sz w:val="16"/>
          <w:szCs w:val="16"/>
        </w:rPr>
        <w:t>Physical activity: objectives.</w:t>
      </w:r>
      <w:r>
        <w:rPr>
          <w:rFonts w:ascii="Century Gothic" w:hAnsi="Century Gothic"/>
          <w:sz w:val="16"/>
          <w:szCs w:val="16"/>
        </w:rPr>
        <w:t xml:space="preserve"> Retrieved from </w:t>
      </w:r>
      <w:r w:rsidR="00160834" w:rsidRPr="00EE6453">
        <w:rPr>
          <w:rFonts w:ascii="Century Gothic" w:hAnsi="Century Gothic"/>
          <w:sz w:val="16"/>
          <w:szCs w:val="16"/>
        </w:rPr>
        <w:t>http://www.healthypeople.gov/2020/topics-objectives/topic/physical-activity/objectives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EE6453"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Healthy People 2020. (2016). </w:t>
      </w:r>
      <w:r w:rsidRPr="00EE6453">
        <w:rPr>
          <w:rFonts w:ascii="Century Gothic" w:hAnsi="Century Gothic"/>
          <w:i/>
          <w:sz w:val="16"/>
          <w:szCs w:val="16"/>
        </w:rPr>
        <w:t>Nutrition and weight status: objectives.</w:t>
      </w:r>
      <w:r>
        <w:rPr>
          <w:rFonts w:ascii="Century Gothic" w:hAnsi="Century Gothic"/>
          <w:sz w:val="16"/>
          <w:szCs w:val="16"/>
        </w:rPr>
        <w:t xml:space="preserve"> Retrieved from </w:t>
      </w:r>
      <w:r w:rsidR="00160834" w:rsidRPr="00EE6453">
        <w:rPr>
          <w:rFonts w:ascii="Century Gothic" w:hAnsi="Century Gothic"/>
          <w:sz w:val="16"/>
          <w:szCs w:val="16"/>
        </w:rPr>
        <w:t>http://www.healthypeople.gov/2020/topics-objectives/topic/nutrition-and-weight-status/objectives</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EE6453"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Centers for Disease Control and Prevention. (2015). </w:t>
      </w:r>
      <w:r w:rsidRPr="00EE6453">
        <w:rPr>
          <w:rFonts w:ascii="Century Gothic" w:hAnsi="Century Gothic"/>
          <w:i/>
          <w:sz w:val="16"/>
          <w:szCs w:val="16"/>
        </w:rPr>
        <w:t>Smoking and tobacco use: how to quit.</w:t>
      </w:r>
      <w:r>
        <w:rPr>
          <w:rFonts w:ascii="Century Gothic" w:hAnsi="Century Gothic"/>
          <w:sz w:val="16"/>
          <w:szCs w:val="16"/>
        </w:rPr>
        <w:t xml:space="preserve"> Retrieved from </w:t>
      </w:r>
      <w:r w:rsidR="00160834" w:rsidRPr="00EE6453">
        <w:rPr>
          <w:rFonts w:ascii="Century Gothic" w:hAnsi="Century Gothic"/>
          <w:sz w:val="16"/>
          <w:szCs w:val="16"/>
        </w:rPr>
        <w:t>http://www.cdc.gov/tobacco/quit_smoking/how_to_quit/index.htm</w:t>
      </w:r>
      <w:r>
        <w:rPr>
          <w:rStyle w:val="Hyperlink"/>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Default="00EE6453"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County Health Rankings and Roadmaps. (2015). </w:t>
      </w:r>
      <w:r w:rsidRPr="00EE6453">
        <w:rPr>
          <w:rFonts w:ascii="Century Gothic" w:hAnsi="Century Gothic"/>
          <w:i/>
          <w:sz w:val="16"/>
          <w:szCs w:val="16"/>
        </w:rPr>
        <w:t>Adult smoking rate: Indiana.</w:t>
      </w:r>
      <w:r>
        <w:rPr>
          <w:rFonts w:ascii="Century Gothic" w:hAnsi="Century Gothic"/>
          <w:sz w:val="16"/>
          <w:szCs w:val="16"/>
        </w:rPr>
        <w:t xml:space="preserve"> Retrieved from </w:t>
      </w:r>
      <w:r w:rsidR="00160834" w:rsidRPr="00A10126">
        <w:rPr>
          <w:rFonts w:ascii="Century Gothic" w:hAnsi="Century Gothic"/>
          <w:sz w:val="16"/>
          <w:szCs w:val="16"/>
        </w:rPr>
        <w:t>http://www.countyhealthrankings.org/app/indiana/2015/measure/factors/9/map</w:t>
      </w:r>
      <w:r>
        <w:rPr>
          <w:rFonts w:ascii="Century Gothic" w:hAnsi="Century Gothic"/>
          <w:sz w:val="16"/>
          <w:szCs w:val="16"/>
        </w:rPr>
        <w:t>.</w:t>
      </w:r>
    </w:p>
    <w:p w:rsidR="0070692C" w:rsidRPr="00A10126" w:rsidRDefault="0070692C" w:rsidP="0070692C">
      <w:pPr>
        <w:pStyle w:val="ListParagraph"/>
        <w:spacing w:after="0" w:line="240" w:lineRule="auto"/>
        <w:ind w:left="360"/>
        <w:rPr>
          <w:rFonts w:ascii="Century Gothic" w:hAnsi="Century Gothic"/>
          <w:sz w:val="16"/>
          <w:szCs w:val="16"/>
        </w:rPr>
      </w:pPr>
    </w:p>
    <w:p w:rsidR="0070692C" w:rsidRPr="0070692C" w:rsidRDefault="00EE6453"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Indiana State Department of Health. (2013). </w:t>
      </w:r>
      <w:r w:rsidRPr="00EE6453">
        <w:rPr>
          <w:rFonts w:ascii="Century Gothic" w:hAnsi="Century Gothic"/>
          <w:i/>
          <w:sz w:val="16"/>
          <w:szCs w:val="16"/>
        </w:rPr>
        <w:t>Indiana natality report – 2013: table 32. outcome indicator percentages by county of residence and race/ethnicity of mother: Indiana counties, 2013</w:t>
      </w:r>
      <w:r>
        <w:rPr>
          <w:rFonts w:ascii="Century Gothic" w:hAnsi="Century Gothic"/>
          <w:sz w:val="16"/>
          <w:szCs w:val="16"/>
        </w:rPr>
        <w:t xml:space="preserve">. Retrieved from </w:t>
      </w:r>
      <w:r w:rsidR="00160834" w:rsidRPr="00EE6453">
        <w:rPr>
          <w:rFonts w:ascii="Century Gothic" w:hAnsi="Century Gothic"/>
          <w:sz w:val="16"/>
          <w:szCs w:val="16"/>
        </w:rPr>
        <w:t>http://www.in.gov/isdh/reports/natality/2013/tbl32_t_percent.htm</w:t>
      </w:r>
      <w:r>
        <w:rPr>
          <w:rStyle w:val="Hyperlink"/>
          <w:rFonts w:ascii="Century Gothic" w:hAnsi="Century Gothic"/>
          <w:sz w:val="16"/>
          <w:szCs w:val="16"/>
        </w:rPr>
        <w:t>.</w:t>
      </w:r>
    </w:p>
    <w:p w:rsidR="0070692C" w:rsidRPr="0070692C" w:rsidRDefault="0070692C" w:rsidP="0070692C">
      <w:pPr>
        <w:pStyle w:val="ListParagraph"/>
        <w:spacing w:after="0" w:line="240" w:lineRule="auto"/>
        <w:ind w:left="360"/>
        <w:rPr>
          <w:rFonts w:ascii="Century Gothic" w:hAnsi="Century Gothic"/>
          <w:sz w:val="16"/>
          <w:szCs w:val="16"/>
        </w:rPr>
      </w:pPr>
    </w:p>
    <w:p w:rsidR="00160834" w:rsidRDefault="00EE6453" w:rsidP="0070692C">
      <w:pPr>
        <w:pStyle w:val="ListParagraph"/>
        <w:numPr>
          <w:ilvl w:val="0"/>
          <w:numId w:val="19"/>
        </w:numPr>
        <w:spacing w:after="0" w:line="240" w:lineRule="auto"/>
        <w:ind w:left="360"/>
        <w:rPr>
          <w:rFonts w:ascii="Century Gothic" w:hAnsi="Century Gothic"/>
          <w:sz w:val="16"/>
          <w:szCs w:val="16"/>
        </w:rPr>
      </w:pPr>
      <w:r>
        <w:rPr>
          <w:rFonts w:ascii="Century Gothic" w:hAnsi="Century Gothic"/>
          <w:sz w:val="16"/>
          <w:szCs w:val="16"/>
        </w:rPr>
        <w:t xml:space="preserve">Community Commons. (2016). </w:t>
      </w:r>
      <w:r w:rsidR="000E4537" w:rsidRPr="000E4537">
        <w:rPr>
          <w:rFonts w:ascii="Century Gothic" w:hAnsi="Century Gothic"/>
          <w:i/>
          <w:sz w:val="16"/>
          <w:szCs w:val="16"/>
        </w:rPr>
        <w:t xml:space="preserve">Community health needs assessment health indicators report – health behaviors: tobacco usage: quit </w:t>
      </w:r>
      <w:proofErr w:type="spellStart"/>
      <w:r w:rsidR="000E4537" w:rsidRPr="000E4537">
        <w:rPr>
          <w:rFonts w:ascii="Century Gothic" w:hAnsi="Century Gothic"/>
          <w:i/>
          <w:sz w:val="16"/>
          <w:szCs w:val="16"/>
        </w:rPr>
        <w:t>attempt.</w:t>
      </w:r>
      <w:r>
        <w:rPr>
          <w:rFonts w:ascii="Century Gothic" w:hAnsi="Century Gothic"/>
          <w:sz w:val="16"/>
          <w:szCs w:val="16"/>
        </w:rPr>
        <w:t>Retrieved</w:t>
      </w:r>
      <w:proofErr w:type="spellEnd"/>
      <w:r>
        <w:rPr>
          <w:rFonts w:ascii="Century Gothic" w:hAnsi="Century Gothic"/>
          <w:sz w:val="16"/>
          <w:szCs w:val="16"/>
        </w:rPr>
        <w:t xml:space="preserve"> from </w:t>
      </w:r>
      <w:r w:rsidR="00160834" w:rsidRPr="000E4537">
        <w:rPr>
          <w:rFonts w:ascii="Century Gothic" w:hAnsi="Century Gothic"/>
          <w:sz w:val="16"/>
          <w:szCs w:val="16"/>
        </w:rPr>
        <w:t>http://assessment.communitycommons.org/CHNA/report?page=5&amp;id=352&amp;reporttype=libraryCHNA</w:t>
      </w:r>
      <w:r>
        <w:rPr>
          <w:rFonts w:ascii="Century Gothic" w:hAnsi="Century Gothic"/>
          <w:sz w:val="16"/>
          <w:szCs w:val="16"/>
        </w:rPr>
        <w:t>.</w:t>
      </w:r>
    </w:p>
    <w:p w:rsidR="0070692C" w:rsidRPr="0070692C" w:rsidRDefault="0070692C" w:rsidP="0070692C">
      <w:pPr>
        <w:spacing w:after="0" w:line="240" w:lineRule="auto"/>
        <w:rPr>
          <w:rFonts w:ascii="Century Gothic" w:hAnsi="Century Gothic"/>
          <w:sz w:val="16"/>
          <w:szCs w:val="16"/>
        </w:rPr>
      </w:pPr>
    </w:p>
    <w:p w:rsidR="00160834" w:rsidRPr="0070692C" w:rsidRDefault="00EE6453" w:rsidP="0070692C">
      <w:pPr>
        <w:pStyle w:val="ListParagraph"/>
        <w:numPr>
          <w:ilvl w:val="0"/>
          <w:numId w:val="19"/>
        </w:numPr>
        <w:spacing w:after="0" w:line="240" w:lineRule="auto"/>
        <w:ind w:left="360"/>
        <w:rPr>
          <w:rStyle w:val="Hyperlink"/>
          <w:rFonts w:ascii="Century Gothic" w:hAnsi="Century Gothic"/>
          <w:color w:val="auto"/>
          <w:sz w:val="16"/>
          <w:szCs w:val="16"/>
          <w:u w:val="none"/>
        </w:rPr>
      </w:pPr>
      <w:r>
        <w:rPr>
          <w:rFonts w:ascii="Century Gothic" w:hAnsi="Century Gothic"/>
          <w:sz w:val="16"/>
          <w:szCs w:val="16"/>
        </w:rPr>
        <w:t xml:space="preserve">Indiana State Department of Health. (2014). Indiana’s smoke-free air laws. Retrieved from </w:t>
      </w:r>
      <w:r w:rsidR="00160834" w:rsidRPr="00EE6453">
        <w:rPr>
          <w:rFonts w:ascii="Century Gothic" w:hAnsi="Century Gothic"/>
          <w:sz w:val="16"/>
          <w:szCs w:val="16"/>
        </w:rPr>
        <w:t>http://www.in.gov/isdh/tpc/files/IN_SmokeFree_Communities_3_25_14.pdf</w:t>
      </w:r>
      <w:r>
        <w:rPr>
          <w:rFonts w:ascii="Century Gothic" w:hAnsi="Century Gothic"/>
          <w:sz w:val="16"/>
          <w:szCs w:val="16"/>
        </w:rPr>
        <w:t>.</w:t>
      </w:r>
    </w:p>
    <w:p w:rsidR="0070692C" w:rsidRPr="0070692C" w:rsidRDefault="0070692C" w:rsidP="0070692C">
      <w:pPr>
        <w:spacing w:after="0" w:line="240" w:lineRule="auto"/>
        <w:rPr>
          <w:rStyle w:val="Hyperlink"/>
          <w:rFonts w:ascii="Century Gothic" w:hAnsi="Century Gothic"/>
          <w:color w:val="auto"/>
          <w:sz w:val="16"/>
          <w:szCs w:val="16"/>
          <w:u w:val="none"/>
        </w:rPr>
      </w:pPr>
    </w:p>
    <w:p w:rsidR="006A2BC9" w:rsidRPr="00151F3C" w:rsidRDefault="00EE6453" w:rsidP="00151F3C">
      <w:pPr>
        <w:pStyle w:val="ListParagraph"/>
        <w:numPr>
          <w:ilvl w:val="0"/>
          <w:numId w:val="19"/>
        </w:numPr>
        <w:spacing w:after="0" w:line="240" w:lineRule="auto"/>
        <w:ind w:left="360"/>
        <w:rPr>
          <w:rFonts w:ascii="Century Gothic" w:hAnsi="Century Gothic"/>
          <w:sz w:val="16"/>
          <w:szCs w:val="16"/>
        </w:rPr>
      </w:pPr>
      <w:r w:rsidRPr="00151F3C">
        <w:rPr>
          <w:rFonts w:ascii="Century Gothic" w:hAnsi="Century Gothic"/>
          <w:sz w:val="16"/>
          <w:szCs w:val="16"/>
        </w:rPr>
        <w:t xml:space="preserve">Healthy People 2020. (2016). </w:t>
      </w:r>
      <w:r w:rsidRPr="00151F3C">
        <w:rPr>
          <w:rFonts w:ascii="Century Gothic" w:hAnsi="Century Gothic"/>
          <w:i/>
          <w:sz w:val="16"/>
          <w:szCs w:val="16"/>
        </w:rPr>
        <w:t>Tobacco use: objectives.</w:t>
      </w:r>
      <w:r w:rsidRPr="00151F3C">
        <w:rPr>
          <w:rFonts w:ascii="Century Gothic" w:hAnsi="Century Gothic"/>
          <w:sz w:val="16"/>
          <w:szCs w:val="16"/>
        </w:rPr>
        <w:t xml:space="preserve"> Retrieved from </w:t>
      </w:r>
      <w:r w:rsidR="00160834" w:rsidRPr="00151F3C">
        <w:rPr>
          <w:rFonts w:ascii="Century Gothic" w:hAnsi="Century Gothic"/>
          <w:sz w:val="16"/>
          <w:szCs w:val="16"/>
        </w:rPr>
        <w:t>http://www.healthypeople.gov/2020/topics-objectives/topic/tobacco-use/objectives</w:t>
      </w:r>
    </w:p>
    <w:sectPr w:rsidR="006A2BC9" w:rsidRPr="00151F3C" w:rsidSect="00151F3C">
      <w:headerReference w:type="default" r:id="rId33"/>
      <w:footerReference w:type="default" r:id="rId34"/>
      <w:pgSz w:w="12240" w:h="15840"/>
      <w:pgMar w:top="1440" w:right="720" w:bottom="1440" w:left="720" w:header="720" w:footer="720"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203" w:rsidRDefault="000C7203" w:rsidP="0047797D">
      <w:pPr>
        <w:spacing w:after="0" w:line="240" w:lineRule="auto"/>
      </w:pPr>
      <w:r>
        <w:separator/>
      </w:r>
    </w:p>
  </w:endnote>
  <w:endnote w:type="continuationSeparator" w:id="0">
    <w:p w:rsidR="000C7203" w:rsidRDefault="000C7203" w:rsidP="0047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203" w:rsidRDefault="000C7203" w:rsidP="00A0056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804797"/>
      <w:docPartObj>
        <w:docPartGallery w:val="Page Numbers (Bottom of Page)"/>
        <w:docPartUnique/>
      </w:docPartObj>
    </w:sdtPr>
    <w:sdtEndPr>
      <w:rPr>
        <w:rFonts w:ascii="Century Gothic" w:hAnsi="Century Gothic"/>
        <w:b/>
        <w:noProof/>
        <w:color w:val="F26322"/>
        <w:sz w:val="20"/>
        <w:szCs w:val="20"/>
      </w:rPr>
    </w:sdtEndPr>
    <w:sdtContent>
      <w:p w:rsidR="000C7203" w:rsidRPr="00701A5C" w:rsidRDefault="000C7203">
        <w:pPr>
          <w:pStyle w:val="Footer"/>
          <w:jc w:val="right"/>
          <w:rPr>
            <w:rFonts w:ascii="Century Gothic" w:hAnsi="Century Gothic"/>
            <w:b/>
            <w:color w:val="F26322"/>
            <w:sz w:val="20"/>
            <w:szCs w:val="20"/>
          </w:rPr>
        </w:pPr>
        <w:r w:rsidRPr="00701A5C">
          <w:rPr>
            <w:rFonts w:ascii="Century Gothic" w:hAnsi="Century Gothic"/>
            <w:b/>
            <w:color w:val="F26322"/>
            <w:sz w:val="20"/>
            <w:szCs w:val="20"/>
          </w:rPr>
          <w:fldChar w:fldCharType="begin"/>
        </w:r>
        <w:r w:rsidRPr="00701A5C">
          <w:rPr>
            <w:rFonts w:ascii="Century Gothic" w:hAnsi="Century Gothic"/>
            <w:b/>
            <w:color w:val="F26322"/>
            <w:sz w:val="20"/>
            <w:szCs w:val="20"/>
          </w:rPr>
          <w:instrText xml:space="preserve"> PAGE   \* MERGEFORMAT </w:instrText>
        </w:r>
        <w:r w:rsidRPr="00701A5C">
          <w:rPr>
            <w:rFonts w:ascii="Century Gothic" w:hAnsi="Century Gothic"/>
            <w:b/>
            <w:color w:val="F26322"/>
            <w:sz w:val="20"/>
            <w:szCs w:val="20"/>
          </w:rPr>
          <w:fldChar w:fldCharType="separate"/>
        </w:r>
        <w:r>
          <w:rPr>
            <w:rFonts w:ascii="Century Gothic" w:hAnsi="Century Gothic"/>
            <w:b/>
            <w:noProof/>
            <w:color w:val="F26322"/>
            <w:sz w:val="20"/>
            <w:szCs w:val="20"/>
          </w:rPr>
          <w:t>3</w:t>
        </w:r>
        <w:r w:rsidRPr="00701A5C">
          <w:rPr>
            <w:rFonts w:ascii="Century Gothic" w:hAnsi="Century Gothic"/>
            <w:b/>
            <w:noProof/>
            <w:color w:val="F26322"/>
            <w:sz w:val="20"/>
            <w:szCs w:val="20"/>
          </w:rPr>
          <w:fldChar w:fldCharType="end"/>
        </w:r>
      </w:p>
    </w:sdtContent>
  </w:sdt>
  <w:p w:rsidR="000C7203" w:rsidRDefault="004B5FE5" w:rsidP="00AD2E05">
    <w:pPr>
      <w:pStyle w:val="Footer"/>
    </w:pPr>
    <w:r>
      <w:rPr>
        <w:rFonts w:ascii="Century Gothic" w:hAnsi="Century Gothic"/>
        <w:noProof/>
        <w:sz w:val="20"/>
        <w:szCs w:val="20"/>
      </w:rPr>
      <w:pict>
        <v:shapetype id="_x0000_t32" coordsize="21600,21600" o:spt="32" o:oned="t" path="m,l21600,21600e" filled="f">
          <v:path arrowok="t" fillok="f" o:connecttype="none"/>
          <o:lock v:ext="edit" shapetype="t"/>
        </v:shapetype>
        <v:shape id="AutoShape 36" o:spid="_x0000_s6149" type="#_x0000_t32" style="position:absolute;margin-left:-68.5pt;margin-top:-19.5pt;width:677.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" strokecolor="#bdcc2a" strokeweight="4.5p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243300"/>
      <w:docPartObj>
        <w:docPartGallery w:val="Page Numbers (Bottom of Page)"/>
        <w:docPartUnique/>
      </w:docPartObj>
    </w:sdtPr>
    <w:sdtEndPr>
      <w:rPr>
        <w:rFonts w:ascii="Century Gothic" w:hAnsi="Century Gothic"/>
        <w:b/>
        <w:noProof/>
        <w:color w:val="F26322"/>
        <w:sz w:val="20"/>
        <w:szCs w:val="20"/>
      </w:rPr>
    </w:sdtEndPr>
    <w:sdtContent>
      <w:p w:rsidR="000C7203" w:rsidRPr="00701A5C" w:rsidRDefault="004B5FE5">
        <w:pPr>
          <w:pStyle w:val="Footer"/>
          <w:jc w:val="right"/>
          <w:rPr>
            <w:rFonts w:ascii="Century Gothic" w:hAnsi="Century Gothic"/>
            <w:b/>
            <w:color w:val="F26322"/>
            <w:sz w:val="20"/>
            <w:szCs w:val="20"/>
          </w:rPr>
        </w:pPr>
        <w:r>
          <w:rPr>
            <w:rFonts w:ascii="Century Gothic" w:hAnsi="Century Gothic"/>
            <w:i/>
            <w:noProof/>
            <w:sz w:val="20"/>
            <w:szCs w:val="20"/>
          </w:rPr>
          <w:pict>
            <v:shapetype id="_x0000_t32" coordsize="21600,21600" o:spt="32" o:oned="t" path="m,l21600,21600e" filled="f">
              <v:path arrowok="t" fillok="f" o:connecttype="none"/>
              <o:lock v:ext="edit" shapetype="t"/>
            </v:shapetype>
            <v:shape id="_x0000_s6148" type="#_x0000_t32" style="position:absolute;left:0;text-align:left;margin-left:-69.95pt;margin-top:-6.8pt;width:677.8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" strokecolor="#bdcc2a" strokeweight="4.5pt"/>
          </w:pict>
        </w:r>
        <w:r w:rsidR="000C7203" w:rsidRPr="00701A5C">
          <w:rPr>
            <w:rFonts w:ascii="Century Gothic" w:hAnsi="Century Gothic"/>
            <w:b/>
            <w:color w:val="F26322"/>
            <w:sz w:val="20"/>
            <w:szCs w:val="20"/>
          </w:rPr>
          <w:fldChar w:fldCharType="begin"/>
        </w:r>
        <w:r w:rsidR="000C7203" w:rsidRPr="00701A5C">
          <w:rPr>
            <w:rFonts w:ascii="Century Gothic" w:hAnsi="Century Gothic"/>
            <w:b/>
            <w:color w:val="F26322"/>
            <w:sz w:val="20"/>
            <w:szCs w:val="20"/>
          </w:rPr>
          <w:instrText xml:space="preserve"> PAGE   \* MERGEFORMAT </w:instrText>
        </w:r>
        <w:r w:rsidR="000C7203" w:rsidRPr="00701A5C">
          <w:rPr>
            <w:rFonts w:ascii="Century Gothic" w:hAnsi="Century Gothic"/>
            <w:b/>
            <w:color w:val="F26322"/>
            <w:sz w:val="20"/>
            <w:szCs w:val="20"/>
          </w:rPr>
          <w:fldChar w:fldCharType="separate"/>
        </w:r>
        <w:r w:rsidR="000C7203">
          <w:rPr>
            <w:rFonts w:ascii="Century Gothic" w:hAnsi="Century Gothic"/>
            <w:b/>
            <w:noProof/>
            <w:color w:val="F26322"/>
            <w:sz w:val="20"/>
            <w:szCs w:val="20"/>
          </w:rPr>
          <w:t>8</w:t>
        </w:r>
        <w:r w:rsidR="000C7203" w:rsidRPr="00701A5C">
          <w:rPr>
            <w:rFonts w:ascii="Century Gothic" w:hAnsi="Century Gothic"/>
            <w:b/>
            <w:noProof/>
            <w:color w:val="F26322"/>
            <w:sz w:val="20"/>
            <w:szCs w:val="20"/>
          </w:rPr>
          <w:fldChar w:fldCharType="end"/>
        </w:r>
      </w:p>
    </w:sdtContent>
  </w:sdt>
  <w:p w:rsidR="000C7203" w:rsidRDefault="000C7203" w:rsidP="00E44474">
    <w:pPr>
      <w:pStyle w:val="Footer"/>
      <w:tabs>
        <w:tab w:val="clear" w:pos="4680"/>
        <w:tab w:val="clear" w:pos="93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427638"/>
      <w:docPartObj>
        <w:docPartGallery w:val="Page Numbers (Bottom of Page)"/>
        <w:docPartUnique/>
      </w:docPartObj>
    </w:sdtPr>
    <w:sdtEndPr>
      <w:rPr>
        <w:rFonts w:ascii="Century Gothic" w:hAnsi="Century Gothic"/>
        <w:b/>
        <w:noProof/>
        <w:color w:val="F26322"/>
        <w:sz w:val="20"/>
        <w:szCs w:val="20"/>
      </w:rPr>
    </w:sdtEndPr>
    <w:sdtContent>
      <w:p w:rsidR="000C7203" w:rsidRPr="00701A5C" w:rsidRDefault="004B5FE5">
        <w:pPr>
          <w:pStyle w:val="Footer"/>
          <w:jc w:val="right"/>
          <w:rPr>
            <w:rFonts w:ascii="Century Gothic" w:hAnsi="Century Gothic"/>
            <w:b/>
            <w:color w:val="F26322"/>
            <w:sz w:val="20"/>
            <w:szCs w:val="20"/>
          </w:rPr>
        </w:pPr>
        <w:r>
          <w:rPr>
            <w:rFonts w:ascii="Century Gothic" w:hAnsi="Century Gothic"/>
            <w:i/>
            <w:noProof/>
            <w:sz w:val="20"/>
            <w:szCs w:val="20"/>
          </w:rPr>
          <w:pict>
            <v:shapetype id="_x0000_t32" coordsize="21600,21600" o:spt="32" o:oned="t" path="m,l21600,21600e" filled="f">
              <v:path arrowok="t" fillok="f" o:connecttype="none"/>
              <o:lock v:ext="edit" shapetype="t"/>
            </v:shapetype>
            <v:shape id="_x0000_s6147" type="#_x0000_t32" style="position:absolute;left:0;text-align:left;margin-left:-81.95pt;margin-top:-6.85pt;width:677.8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PuJQ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" strokecolor="#bdcc2a" strokeweight="4.5pt"/>
          </w:pict>
        </w:r>
        <w:r>
          <w:rPr>
            <w:rFonts w:ascii="Century Gothic" w:hAnsi="Century Gothic"/>
            <w:i/>
            <w:noProof/>
            <w:sz w:val="20"/>
            <w:szCs w:val="20"/>
          </w:rPr>
          <w:pict>
            <v:shape id="_x0000_s6146" type="#_x0000_t32" style="position:absolute;left:0;text-align:left;margin-left:-22in;margin-top:-118.5pt;width:677.8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" strokecolor="#bdcc2a" strokeweight="4.5pt"/>
          </w:pict>
        </w:r>
        <w:r w:rsidR="000C7203" w:rsidRPr="00701A5C">
          <w:rPr>
            <w:rFonts w:ascii="Century Gothic" w:hAnsi="Century Gothic"/>
            <w:b/>
            <w:color w:val="F26322"/>
            <w:sz w:val="20"/>
            <w:szCs w:val="20"/>
          </w:rPr>
          <w:fldChar w:fldCharType="begin"/>
        </w:r>
        <w:r w:rsidR="000C7203" w:rsidRPr="00701A5C">
          <w:rPr>
            <w:rFonts w:ascii="Century Gothic" w:hAnsi="Century Gothic"/>
            <w:b/>
            <w:color w:val="F26322"/>
            <w:sz w:val="20"/>
            <w:szCs w:val="20"/>
          </w:rPr>
          <w:instrText xml:space="preserve"> PAGE   \* MERGEFORMAT </w:instrText>
        </w:r>
        <w:r w:rsidR="000C7203" w:rsidRPr="00701A5C">
          <w:rPr>
            <w:rFonts w:ascii="Century Gothic" w:hAnsi="Century Gothic"/>
            <w:b/>
            <w:color w:val="F26322"/>
            <w:sz w:val="20"/>
            <w:szCs w:val="20"/>
          </w:rPr>
          <w:fldChar w:fldCharType="separate"/>
        </w:r>
        <w:r w:rsidR="000C7203">
          <w:rPr>
            <w:rFonts w:ascii="Century Gothic" w:hAnsi="Century Gothic"/>
            <w:b/>
            <w:noProof/>
            <w:color w:val="F26322"/>
            <w:sz w:val="20"/>
            <w:szCs w:val="20"/>
          </w:rPr>
          <w:t>22</w:t>
        </w:r>
        <w:r w:rsidR="000C7203" w:rsidRPr="00701A5C">
          <w:rPr>
            <w:rFonts w:ascii="Century Gothic" w:hAnsi="Century Gothic"/>
            <w:b/>
            <w:noProof/>
            <w:color w:val="F26322"/>
            <w:sz w:val="20"/>
            <w:szCs w:val="20"/>
          </w:rPr>
          <w:fldChar w:fldCharType="end"/>
        </w:r>
      </w:p>
    </w:sdtContent>
  </w:sdt>
  <w:p w:rsidR="000C7203" w:rsidRDefault="000C7203" w:rsidP="00E44474">
    <w:pPr>
      <w:pStyle w:val="Footer"/>
      <w:tabs>
        <w:tab w:val="clear" w:pos="4680"/>
        <w:tab w:val="clear" w:pos="936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079688"/>
      <w:docPartObj>
        <w:docPartGallery w:val="Page Numbers (Bottom of Page)"/>
        <w:docPartUnique/>
      </w:docPartObj>
    </w:sdtPr>
    <w:sdtEndPr>
      <w:rPr>
        <w:rFonts w:ascii="Century Gothic" w:hAnsi="Century Gothic"/>
        <w:b/>
        <w:noProof/>
        <w:color w:val="F26322"/>
        <w:sz w:val="20"/>
        <w:szCs w:val="20"/>
      </w:rPr>
    </w:sdtEndPr>
    <w:sdtContent>
      <w:p w:rsidR="000C7203" w:rsidRPr="00151F3C" w:rsidRDefault="004B5FE5">
        <w:pPr>
          <w:pStyle w:val="Footer"/>
          <w:jc w:val="right"/>
          <w:rPr>
            <w:rFonts w:ascii="Century Gothic" w:hAnsi="Century Gothic"/>
            <w:b/>
            <w:color w:val="F26322"/>
            <w:sz w:val="20"/>
            <w:szCs w:val="20"/>
          </w:rPr>
        </w:pPr>
        <w:r>
          <w:rPr>
            <w:rFonts w:ascii="Century Gothic" w:hAnsi="Century Gothic"/>
            <w:i/>
            <w:noProof/>
            <w:sz w:val="20"/>
            <w:szCs w:val="20"/>
          </w:rPr>
          <w:pict>
            <v:shapetype id="_x0000_t32" coordsize="21600,21600" o:spt="32" o:oned="t" path="m,l21600,21600e" filled="f">
              <v:path arrowok="t" fillok="f" o:connecttype="none"/>
              <o:lock v:ext="edit" shapetype="t"/>
            </v:shapetype>
            <v:shape id="_x0000_s6145" type="#_x0000_t32" style="position:absolute;left:0;text-align:left;margin-left:-39.45pt;margin-top:-7.05pt;width:677.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ODJQ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" strokecolor="#bdcc2a" strokeweight="4.5pt"/>
          </w:pict>
        </w:r>
        <w:r w:rsidR="000C7203">
          <w:rPr>
            <w:rFonts w:ascii="Century Gothic" w:hAnsi="Century Gothic"/>
            <w:b/>
            <w:color w:val="F26322"/>
            <w:sz w:val="20"/>
            <w:szCs w:val="20"/>
          </w:rPr>
          <w:t>29</w:t>
        </w:r>
      </w:p>
    </w:sdtContent>
  </w:sdt>
  <w:p w:rsidR="000C7203" w:rsidRDefault="000C7203" w:rsidP="00170570">
    <w:pPr>
      <w:pStyle w:val="Footer"/>
      <w:tabs>
        <w:tab w:val="clear" w:pos="4680"/>
        <w:tab w:val="clear" w:pos="9360"/>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447104"/>
      <w:docPartObj>
        <w:docPartGallery w:val="Page Numbers (Bottom of Page)"/>
        <w:docPartUnique/>
      </w:docPartObj>
    </w:sdtPr>
    <w:sdtEndPr>
      <w:rPr>
        <w:rFonts w:ascii="Century Gothic" w:hAnsi="Century Gothic"/>
        <w:b/>
        <w:noProof/>
        <w:color w:val="F26322"/>
        <w:sz w:val="20"/>
        <w:szCs w:val="20"/>
      </w:rPr>
    </w:sdtEndPr>
    <w:sdtContent>
      <w:p w:rsidR="000C7203" w:rsidRPr="00151F3C" w:rsidRDefault="004B5FE5">
        <w:pPr>
          <w:pStyle w:val="Footer"/>
          <w:jc w:val="right"/>
          <w:rPr>
            <w:rFonts w:ascii="Century Gothic" w:hAnsi="Century Gothic"/>
            <w:b/>
            <w:color w:val="F26322"/>
            <w:sz w:val="20"/>
            <w:szCs w:val="20"/>
          </w:rPr>
        </w:pPr>
        <w:r>
          <w:rPr>
            <w:rFonts w:ascii="Century Gothic" w:hAnsi="Century Gothic"/>
            <w:i/>
            <w:noProof/>
            <w:sz w:val="20"/>
            <w:szCs w:val="20"/>
          </w:rPr>
          <w:pict>
            <v:shapetype id="_x0000_t32" coordsize="21600,21600" o:spt="32" o:oned="t" path="m,l21600,21600e" filled="f">
              <v:path arrowok="t" fillok="f" o:connecttype="none"/>
              <o:lock v:ext="edit" shapetype="t"/>
            </v:shapetype>
            <v:shape id="_x0000_s6150" type="#_x0000_t32" style="position:absolute;left:0;text-align:left;margin-left:-39.45pt;margin-top:-7.05pt;width:677.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" strokecolor="#bdcc2a" strokeweight="4.5pt"/>
          </w:pict>
        </w:r>
        <w:r w:rsidR="000C7203">
          <w:rPr>
            <w:rFonts w:ascii="Century Gothic" w:hAnsi="Century Gothic"/>
            <w:b/>
            <w:color w:val="F26322"/>
            <w:sz w:val="20"/>
            <w:szCs w:val="20"/>
          </w:rPr>
          <w:t>30</w:t>
        </w:r>
      </w:p>
    </w:sdtContent>
  </w:sdt>
  <w:p w:rsidR="000C7203" w:rsidRDefault="000C7203" w:rsidP="00E44474">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203" w:rsidRDefault="000C7203" w:rsidP="0047797D">
      <w:pPr>
        <w:spacing w:after="0" w:line="240" w:lineRule="auto"/>
      </w:pPr>
      <w:r>
        <w:separator/>
      </w:r>
    </w:p>
  </w:footnote>
  <w:footnote w:type="continuationSeparator" w:id="0">
    <w:p w:rsidR="000C7203" w:rsidRDefault="000C7203" w:rsidP="00477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203" w:rsidRDefault="000C7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928"/>
    <w:multiLevelType w:val="hybridMultilevel"/>
    <w:tmpl w:val="6F3A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B4E31"/>
    <w:multiLevelType w:val="hybridMultilevel"/>
    <w:tmpl w:val="C4380CB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16532741"/>
    <w:multiLevelType w:val="hybridMultilevel"/>
    <w:tmpl w:val="4732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E11BC"/>
    <w:multiLevelType w:val="hybridMultilevel"/>
    <w:tmpl w:val="C240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705EC"/>
    <w:multiLevelType w:val="hybridMultilevel"/>
    <w:tmpl w:val="D9E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33741"/>
    <w:multiLevelType w:val="hybridMultilevel"/>
    <w:tmpl w:val="589499F0"/>
    <w:lvl w:ilvl="0" w:tplc="EFA8AB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90F17"/>
    <w:multiLevelType w:val="hybridMultilevel"/>
    <w:tmpl w:val="8674B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E3556"/>
    <w:multiLevelType w:val="hybridMultilevel"/>
    <w:tmpl w:val="E6CC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E206E5"/>
    <w:multiLevelType w:val="hybridMultilevel"/>
    <w:tmpl w:val="4746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062FE"/>
    <w:multiLevelType w:val="hybridMultilevel"/>
    <w:tmpl w:val="53E4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A0F71"/>
    <w:multiLevelType w:val="hybridMultilevel"/>
    <w:tmpl w:val="9210DA24"/>
    <w:lvl w:ilvl="0" w:tplc="00F647C4">
      <w:start w:val="201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D45A4"/>
    <w:multiLevelType w:val="hybridMultilevel"/>
    <w:tmpl w:val="7706A400"/>
    <w:lvl w:ilvl="0" w:tplc="11AC6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137C5"/>
    <w:multiLevelType w:val="hybridMultilevel"/>
    <w:tmpl w:val="6D94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F3B30"/>
    <w:multiLevelType w:val="hybridMultilevel"/>
    <w:tmpl w:val="B480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E4461"/>
    <w:multiLevelType w:val="hybridMultilevel"/>
    <w:tmpl w:val="DAB4C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C846448"/>
    <w:multiLevelType w:val="hybridMultilevel"/>
    <w:tmpl w:val="1CEA8BCA"/>
    <w:lvl w:ilvl="0" w:tplc="684CB3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D50CCD"/>
    <w:multiLevelType w:val="hybridMultilevel"/>
    <w:tmpl w:val="8A60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CC2556"/>
    <w:multiLevelType w:val="hybridMultilevel"/>
    <w:tmpl w:val="CF16FD52"/>
    <w:lvl w:ilvl="0" w:tplc="AC1C1C66">
      <w:start w:val="2016"/>
      <w:numFmt w:val="bullet"/>
      <w:lvlText w:val="-"/>
      <w:lvlJc w:val="left"/>
      <w:pPr>
        <w:ind w:left="1800" w:hanging="360"/>
      </w:pPr>
      <w:rPr>
        <w:rFonts w:ascii="Century Gothic" w:eastAsiaTheme="minorHAnsi" w:hAnsi="Century Gothic"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C24333D"/>
    <w:multiLevelType w:val="hybridMultilevel"/>
    <w:tmpl w:val="8A649106"/>
    <w:lvl w:ilvl="0" w:tplc="F196B3DC">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0"/>
  </w:num>
  <w:num w:numId="3">
    <w:abstractNumId w:val="15"/>
  </w:num>
  <w:num w:numId="4">
    <w:abstractNumId w:val="18"/>
  </w:num>
  <w:num w:numId="5">
    <w:abstractNumId w:val="5"/>
  </w:num>
  <w:num w:numId="6">
    <w:abstractNumId w:val="11"/>
  </w:num>
  <w:num w:numId="7">
    <w:abstractNumId w:val="8"/>
  </w:num>
  <w:num w:numId="8">
    <w:abstractNumId w:val="2"/>
  </w:num>
  <w:num w:numId="9">
    <w:abstractNumId w:val="16"/>
  </w:num>
  <w:num w:numId="10">
    <w:abstractNumId w:val="13"/>
  </w:num>
  <w:num w:numId="11">
    <w:abstractNumId w:val="7"/>
  </w:num>
  <w:num w:numId="12">
    <w:abstractNumId w:val="4"/>
  </w:num>
  <w:num w:numId="13">
    <w:abstractNumId w:val="9"/>
  </w:num>
  <w:num w:numId="14">
    <w:abstractNumId w:val="14"/>
  </w:num>
  <w:num w:numId="15">
    <w:abstractNumId w:val="1"/>
  </w:num>
  <w:num w:numId="16">
    <w:abstractNumId w:val="12"/>
  </w:num>
  <w:num w:numId="17">
    <w:abstractNumId w:val="6"/>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51">
      <o:colormru v:ext="edit" colors="#e86322,#f26322,#bdcc2a"/>
    </o:shapedefaults>
    <o:shapelayout v:ext="edit">
      <o:idmap v:ext="edit" data="6"/>
      <o:rules v:ext="edit">
        <o:r id="V:Rule7" type="connector" idref="#AutoShape 36"/>
        <o:r id="V:Rule8" type="connector" idref="#_x0000_s6147"/>
        <o:r id="V:Rule9" type="connector" idref="#_x0000_s6145"/>
        <o:r id="V:Rule10" type="connector" idref="#_x0000_s6150"/>
        <o:r id="V:Rule11" type="connector" idref="#_x0000_s6148"/>
        <o:r id="V:Rule12" type="connector" idref="#_x0000_s6146"/>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7C11"/>
    <w:rsid w:val="0000023C"/>
    <w:rsid w:val="000016A0"/>
    <w:rsid w:val="00001D5A"/>
    <w:rsid w:val="0000253E"/>
    <w:rsid w:val="00002919"/>
    <w:rsid w:val="000033DE"/>
    <w:rsid w:val="00003F19"/>
    <w:rsid w:val="00004792"/>
    <w:rsid w:val="000047CF"/>
    <w:rsid w:val="00004C18"/>
    <w:rsid w:val="00004EEC"/>
    <w:rsid w:val="00005346"/>
    <w:rsid w:val="00010353"/>
    <w:rsid w:val="00011134"/>
    <w:rsid w:val="00011538"/>
    <w:rsid w:val="00011837"/>
    <w:rsid w:val="00012CFF"/>
    <w:rsid w:val="00012EFF"/>
    <w:rsid w:val="000131E6"/>
    <w:rsid w:val="000136E2"/>
    <w:rsid w:val="00013C96"/>
    <w:rsid w:val="000140F9"/>
    <w:rsid w:val="00014ECA"/>
    <w:rsid w:val="000152A4"/>
    <w:rsid w:val="00016293"/>
    <w:rsid w:val="0001652B"/>
    <w:rsid w:val="00017547"/>
    <w:rsid w:val="00020798"/>
    <w:rsid w:val="00020AE8"/>
    <w:rsid w:val="00021139"/>
    <w:rsid w:val="000222BD"/>
    <w:rsid w:val="00022F6A"/>
    <w:rsid w:val="00023171"/>
    <w:rsid w:val="000237B7"/>
    <w:rsid w:val="000240D7"/>
    <w:rsid w:val="00024563"/>
    <w:rsid w:val="00024A7B"/>
    <w:rsid w:val="000258D1"/>
    <w:rsid w:val="00025B6D"/>
    <w:rsid w:val="0002612F"/>
    <w:rsid w:val="00026AEE"/>
    <w:rsid w:val="00026F79"/>
    <w:rsid w:val="00027498"/>
    <w:rsid w:val="00027686"/>
    <w:rsid w:val="00030951"/>
    <w:rsid w:val="0003129E"/>
    <w:rsid w:val="00031BA5"/>
    <w:rsid w:val="0003279B"/>
    <w:rsid w:val="00032DA3"/>
    <w:rsid w:val="00032DC7"/>
    <w:rsid w:val="00032EE9"/>
    <w:rsid w:val="0003359C"/>
    <w:rsid w:val="00033B34"/>
    <w:rsid w:val="00034DB5"/>
    <w:rsid w:val="000378AA"/>
    <w:rsid w:val="00037FB5"/>
    <w:rsid w:val="00040279"/>
    <w:rsid w:val="00040596"/>
    <w:rsid w:val="00040645"/>
    <w:rsid w:val="0004138F"/>
    <w:rsid w:val="00041750"/>
    <w:rsid w:val="00041F5C"/>
    <w:rsid w:val="000425D0"/>
    <w:rsid w:val="000435E3"/>
    <w:rsid w:val="000436AE"/>
    <w:rsid w:val="00043758"/>
    <w:rsid w:val="00044337"/>
    <w:rsid w:val="00046A5E"/>
    <w:rsid w:val="00047264"/>
    <w:rsid w:val="0004787C"/>
    <w:rsid w:val="00047B6F"/>
    <w:rsid w:val="00051F80"/>
    <w:rsid w:val="00052043"/>
    <w:rsid w:val="00052E27"/>
    <w:rsid w:val="000530FC"/>
    <w:rsid w:val="000534EA"/>
    <w:rsid w:val="00053BE9"/>
    <w:rsid w:val="00053CC2"/>
    <w:rsid w:val="000548B7"/>
    <w:rsid w:val="000552E1"/>
    <w:rsid w:val="00055827"/>
    <w:rsid w:val="00055EDA"/>
    <w:rsid w:val="00056E4B"/>
    <w:rsid w:val="00056E6F"/>
    <w:rsid w:val="000601C9"/>
    <w:rsid w:val="0006063B"/>
    <w:rsid w:val="0006087A"/>
    <w:rsid w:val="000611B9"/>
    <w:rsid w:val="00062E52"/>
    <w:rsid w:val="000636DA"/>
    <w:rsid w:val="00063937"/>
    <w:rsid w:val="00063ED0"/>
    <w:rsid w:val="00064E61"/>
    <w:rsid w:val="00066EE4"/>
    <w:rsid w:val="0006798D"/>
    <w:rsid w:val="00067E26"/>
    <w:rsid w:val="00067F55"/>
    <w:rsid w:val="00070DE2"/>
    <w:rsid w:val="000711BF"/>
    <w:rsid w:val="00071A82"/>
    <w:rsid w:val="00071D92"/>
    <w:rsid w:val="00071DA8"/>
    <w:rsid w:val="00071F2A"/>
    <w:rsid w:val="00072C5C"/>
    <w:rsid w:val="00072CE4"/>
    <w:rsid w:val="000732DD"/>
    <w:rsid w:val="00073574"/>
    <w:rsid w:val="000739B0"/>
    <w:rsid w:val="0007494F"/>
    <w:rsid w:val="000749FB"/>
    <w:rsid w:val="00074C14"/>
    <w:rsid w:val="000753CB"/>
    <w:rsid w:val="00075478"/>
    <w:rsid w:val="000755B2"/>
    <w:rsid w:val="000757E3"/>
    <w:rsid w:val="00076590"/>
    <w:rsid w:val="00077492"/>
    <w:rsid w:val="00077E22"/>
    <w:rsid w:val="0008078A"/>
    <w:rsid w:val="00080D4D"/>
    <w:rsid w:val="00081B86"/>
    <w:rsid w:val="00081DCA"/>
    <w:rsid w:val="00082054"/>
    <w:rsid w:val="0008291E"/>
    <w:rsid w:val="000829B4"/>
    <w:rsid w:val="00083B27"/>
    <w:rsid w:val="0008415A"/>
    <w:rsid w:val="000841EE"/>
    <w:rsid w:val="00084EC9"/>
    <w:rsid w:val="00085788"/>
    <w:rsid w:val="0008692D"/>
    <w:rsid w:val="00086CEA"/>
    <w:rsid w:val="00087F97"/>
    <w:rsid w:val="00091043"/>
    <w:rsid w:val="0009108D"/>
    <w:rsid w:val="000918FF"/>
    <w:rsid w:val="000923D2"/>
    <w:rsid w:val="00092B00"/>
    <w:rsid w:val="000931DD"/>
    <w:rsid w:val="00093C0D"/>
    <w:rsid w:val="00093D72"/>
    <w:rsid w:val="000940D0"/>
    <w:rsid w:val="000963D6"/>
    <w:rsid w:val="00096428"/>
    <w:rsid w:val="00096DD8"/>
    <w:rsid w:val="000974C7"/>
    <w:rsid w:val="00097C52"/>
    <w:rsid w:val="000A0ED3"/>
    <w:rsid w:val="000A1041"/>
    <w:rsid w:val="000A1F58"/>
    <w:rsid w:val="000A3109"/>
    <w:rsid w:val="000A324A"/>
    <w:rsid w:val="000A4136"/>
    <w:rsid w:val="000A5067"/>
    <w:rsid w:val="000A5CAC"/>
    <w:rsid w:val="000A660E"/>
    <w:rsid w:val="000A68C5"/>
    <w:rsid w:val="000A68FD"/>
    <w:rsid w:val="000B09BB"/>
    <w:rsid w:val="000B0B81"/>
    <w:rsid w:val="000B1A34"/>
    <w:rsid w:val="000B2311"/>
    <w:rsid w:val="000B2807"/>
    <w:rsid w:val="000B361C"/>
    <w:rsid w:val="000B40A2"/>
    <w:rsid w:val="000B4BA7"/>
    <w:rsid w:val="000B5ABD"/>
    <w:rsid w:val="000B67C7"/>
    <w:rsid w:val="000B6DE8"/>
    <w:rsid w:val="000B79FD"/>
    <w:rsid w:val="000C14F0"/>
    <w:rsid w:val="000C15A6"/>
    <w:rsid w:val="000C27F4"/>
    <w:rsid w:val="000C295E"/>
    <w:rsid w:val="000C390E"/>
    <w:rsid w:val="000C3B81"/>
    <w:rsid w:val="000C50EB"/>
    <w:rsid w:val="000C5E1E"/>
    <w:rsid w:val="000C664B"/>
    <w:rsid w:val="000C7203"/>
    <w:rsid w:val="000C7849"/>
    <w:rsid w:val="000C7C11"/>
    <w:rsid w:val="000D0C9C"/>
    <w:rsid w:val="000D0D62"/>
    <w:rsid w:val="000D12FA"/>
    <w:rsid w:val="000D132E"/>
    <w:rsid w:val="000D1769"/>
    <w:rsid w:val="000D23DC"/>
    <w:rsid w:val="000D268A"/>
    <w:rsid w:val="000D2771"/>
    <w:rsid w:val="000D360A"/>
    <w:rsid w:val="000D3986"/>
    <w:rsid w:val="000D4A74"/>
    <w:rsid w:val="000D4DF6"/>
    <w:rsid w:val="000D511D"/>
    <w:rsid w:val="000D6555"/>
    <w:rsid w:val="000D6E57"/>
    <w:rsid w:val="000D791B"/>
    <w:rsid w:val="000E0340"/>
    <w:rsid w:val="000E03BA"/>
    <w:rsid w:val="000E0EB7"/>
    <w:rsid w:val="000E0FD2"/>
    <w:rsid w:val="000E1F16"/>
    <w:rsid w:val="000E2733"/>
    <w:rsid w:val="000E2BBD"/>
    <w:rsid w:val="000E340A"/>
    <w:rsid w:val="000E3DED"/>
    <w:rsid w:val="000E4537"/>
    <w:rsid w:val="000E580E"/>
    <w:rsid w:val="000E620F"/>
    <w:rsid w:val="000E632A"/>
    <w:rsid w:val="000E68CC"/>
    <w:rsid w:val="000E69B9"/>
    <w:rsid w:val="000E773B"/>
    <w:rsid w:val="000F015E"/>
    <w:rsid w:val="000F034E"/>
    <w:rsid w:val="000F0F6C"/>
    <w:rsid w:val="000F1218"/>
    <w:rsid w:val="000F21D5"/>
    <w:rsid w:val="000F2862"/>
    <w:rsid w:val="000F299D"/>
    <w:rsid w:val="000F2CB9"/>
    <w:rsid w:val="000F2ED0"/>
    <w:rsid w:val="000F32F6"/>
    <w:rsid w:val="000F3CCA"/>
    <w:rsid w:val="000F4C8E"/>
    <w:rsid w:val="000F5639"/>
    <w:rsid w:val="000F563C"/>
    <w:rsid w:val="000F59E2"/>
    <w:rsid w:val="000F7268"/>
    <w:rsid w:val="000F7316"/>
    <w:rsid w:val="000F7635"/>
    <w:rsid w:val="000F7CB9"/>
    <w:rsid w:val="000F7E28"/>
    <w:rsid w:val="001004E2"/>
    <w:rsid w:val="00100BE8"/>
    <w:rsid w:val="00101BB9"/>
    <w:rsid w:val="00102E5B"/>
    <w:rsid w:val="00103582"/>
    <w:rsid w:val="00104027"/>
    <w:rsid w:val="00104126"/>
    <w:rsid w:val="00104378"/>
    <w:rsid w:val="001044FC"/>
    <w:rsid w:val="001053E5"/>
    <w:rsid w:val="0010632A"/>
    <w:rsid w:val="0010665A"/>
    <w:rsid w:val="00106E75"/>
    <w:rsid w:val="00107251"/>
    <w:rsid w:val="00107A19"/>
    <w:rsid w:val="00107C91"/>
    <w:rsid w:val="0011210C"/>
    <w:rsid w:val="001132D4"/>
    <w:rsid w:val="00113D70"/>
    <w:rsid w:val="001147F1"/>
    <w:rsid w:val="00115DAA"/>
    <w:rsid w:val="00115FB5"/>
    <w:rsid w:val="0011633E"/>
    <w:rsid w:val="00116FFE"/>
    <w:rsid w:val="00117420"/>
    <w:rsid w:val="00117CCE"/>
    <w:rsid w:val="00117F3B"/>
    <w:rsid w:val="00120003"/>
    <w:rsid w:val="00120105"/>
    <w:rsid w:val="00120CE9"/>
    <w:rsid w:val="001215AA"/>
    <w:rsid w:val="0012186E"/>
    <w:rsid w:val="001219BF"/>
    <w:rsid w:val="00121E5C"/>
    <w:rsid w:val="00123D43"/>
    <w:rsid w:val="0012441F"/>
    <w:rsid w:val="00124D38"/>
    <w:rsid w:val="0012649A"/>
    <w:rsid w:val="00127C6F"/>
    <w:rsid w:val="00130478"/>
    <w:rsid w:val="0013084A"/>
    <w:rsid w:val="00130A7A"/>
    <w:rsid w:val="00130AA3"/>
    <w:rsid w:val="001310A3"/>
    <w:rsid w:val="00131113"/>
    <w:rsid w:val="001316BC"/>
    <w:rsid w:val="00132355"/>
    <w:rsid w:val="00133B5D"/>
    <w:rsid w:val="001343C5"/>
    <w:rsid w:val="001369CB"/>
    <w:rsid w:val="00136D5A"/>
    <w:rsid w:val="0013708E"/>
    <w:rsid w:val="001372C4"/>
    <w:rsid w:val="00137BC2"/>
    <w:rsid w:val="00137E0C"/>
    <w:rsid w:val="00140A1A"/>
    <w:rsid w:val="00141540"/>
    <w:rsid w:val="00141D2E"/>
    <w:rsid w:val="00141DB0"/>
    <w:rsid w:val="00141EDF"/>
    <w:rsid w:val="00142007"/>
    <w:rsid w:val="00142095"/>
    <w:rsid w:val="00143D5B"/>
    <w:rsid w:val="001446BD"/>
    <w:rsid w:val="00144FD6"/>
    <w:rsid w:val="00147305"/>
    <w:rsid w:val="00147601"/>
    <w:rsid w:val="001476F7"/>
    <w:rsid w:val="0015030D"/>
    <w:rsid w:val="00151F3C"/>
    <w:rsid w:val="00152472"/>
    <w:rsid w:val="00152BAF"/>
    <w:rsid w:val="00153111"/>
    <w:rsid w:val="0015375E"/>
    <w:rsid w:val="00153F6B"/>
    <w:rsid w:val="00155840"/>
    <w:rsid w:val="001565AC"/>
    <w:rsid w:val="00156BB0"/>
    <w:rsid w:val="00156ED7"/>
    <w:rsid w:val="001571E0"/>
    <w:rsid w:val="00157A7A"/>
    <w:rsid w:val="00160834"/>
    <w:rsid w:val="00162730"/>
    <w:rsid w:val="00162C4B"/>
    <w:rsid w:val="00162E6F"/>
    <w:rsid w:val="00163794"/>
    <w:rsid w:val="00163896"/>
    <w:rsid w:val="00163A3C"/>
    <w:rsid w:val="001645BC"/>
    <w:rsid w:val="001647FD"/>
    <w:rsid w:val="00165179"/>
    <w:rsid w:val="001651C7"/>
    <w:rsid w:val="001661A5"/>
    <w:rsid w:val="001663C2"/>
    <w:rsid w:val="001667C9"/>
    <w:rsid w:val="0016688E"/>
    <w:rsid w:val="00166D30"/>
    <w:rsid w:val="00166D34"/>
    <w:rsid w:val="0016714F"/>
    <w:rsid w:val="00167920"/>
    <w:rsid w:val="00167974"/>
    <w:rsid w:val="00170570"/>
    <w:rsid w:val="00170CD8"/>
    <w:rsid w:val="0017106B"/>
    <w:rsid w:val="0017227A"/>
    <w:rsid w:val="00172430"/>
    <w:rsid w:val="00172FAB"/>
    <w:rsid w:val="001730B0"/>
    <w:rsid w:val="00173608"/>
    <w:rsid w:val="00173D00"/>
    <w:rsid w:val="00175122"/>
    <w:rsid w:val="0017587D"/>
    <w:rsid w:val="00176319"/>
    <w:rsid w:val="00176344"/>
    <w:rsid w:val="00176DDA"/>
    <w:rsid w:val="0017792E"/>
    <w:rsid w:val="00182E13"/>
    <w:rsid w:val="00182E33"/>
    <w:rsid w:val="001838D2"/>
    <w:rsid w:val="001838F6"/>
    <w:rsid w:val="001840A1"/>
    <w:rsid w:val="00184873"/>
    <w:rsid w:val="0018721D"/>
    <w:rsid w:val="001873B9"/>
    <w:rsid w:val="00187F11"/>
    <w:rsid w:val="00190147"/>
    <w:rsid w:val="00191214"/>
    <w:rsid w:val="00193724"/>
    <w:rsid w:val="001943BB"/>
    <w:rsid w:val="0019482F"/>
    <w:rsid w:val="00195A03"/>
    <w:rsid w:val="00197105"/>
    <w:rsid w:val="00197B1C"/>
    <w:rsid w:val="001A030E"/>
    <w:rsid w:val="001A0AAB"/>
    <w:rsid w:val="001A1002"/>
    <w:rsid w:val="001A14CD"/>
    <w:rsid w:val="001A3841"/>
    <w:rsid w:val="001A5151"/>
    <w:rsid w:val="001A54E0"/>
    <w:rsid w:val="001A6866"/>
    <w:rsid w:val="001A6BCC"/>
    <w:rsid w:val="001A77FC"/>
    <w:rsid w:val="001A787E"/>
    <w:rsid w:val="001B149F"/>
    <w:rsid w:val="001B1BD5"/>
    <w:rsid w:val="001B31A5"/>
    <w:rsid w:val="001B3507"/>
    <w:rsid w:val="001B37C9"/>
    <w:rsid w:val="001B3978"/>
    <w:rsid w:val="001B3FF3"/>
    <w:rsid w:val="001B4A82"/>
    <w:rsid w:val="001B5947"/>
    <w:rsid w:val="001B5BC7"/>
    <w:rsid w:val="001B611C"/>
    <w:rsid w:val="001B722B"/>
    <w:rsid w:val="001B72BC"/>
    <w:rsid w:val="001B75E1"/>
    <w:rsid w:val="001B7C50"/>
    <w:rsid w:val="001B7E59"/>
    <w:rsid w:val="001C1044"/>
    <w:rsid w:val="001C1CFB"/>
    <w:rsid w:val="001C2BE6"/>
    <w:rsid w:val="001C37CC"/>
    <w:rsid w:val="001C391F"/>
    <w:rsid w:val="001C3F7E"/>
    <w:rsid w:val="001C4152"/>
    <w:rsid w:val="001C435F"/>
    <w:rsid w:val="001C4666"/>
    <w:rsid w:val="001C644A"/>
    <w:rsid w:val="001C66AA"/>
    <w:rsid w:val="001C6965"/>
    <w:rsid w:val="001C6A8A"/>
    <w:rsid w:val="001C722A"/>
    <w:rsid w:val="001C7DCF"/>
    <w:rsid w:val="001D0467"/>
    <w:rsid w:val="001D08BB"/>
    <w:rsid w:val="001D1015"/>
    <w:rsid w:val="001D1367"/>
    <w:rsid w:val="001D1A15"/>
    <w:rsid w:val="001D1A7B"/>
    <w:rsid w:val="001D4090"/>
    <w:rsid w:val="001D4352"/>
    <w:rsid w:val="001D4AAD"/>
    <w:rsid w:val="001D5333"/>
    <w:rsid w:val="001D66BE"/>
    <w:rsid w:val="001D6A6F"/>
    <w:rsid w:val="001D7806"/>
    <w:rsid w:val="001D7F9A"/>
    <w:rsid w:val="001E03EF"/>
    <w:rsid w:val="001E17FD"/>
    <w:rsid w:val="001E1D35"/>
    <w:rsid w:val="001E25C0"/>
    <w:rsid w:val="001E25F0"/>
    <w:rsid w:val="001E3106"/>
    <w:rsid w:val="001E34E5"/>
    <w:rsid w:val="001E3580"/>
    <w:rsid w:val="001E3606"/>
    <w:rsid w:val="001E36C6"/>
    <w:rsid w:val="001E3A59"/>
    <w:rsid w:val="001E415A"/>
    <w:rsid w:val="001E460A"/>
    <w:rsid w:val="001E486C"/>
    <w:rsid w:val="001E4B3F"/>
    <w:rsid w:val="001E4F2F"/>
    <w:rsid w:val="001E5317"/>
    <w:rsid w:val="001E6DED"/>
    <w:rsid w:val="001E6EDF"/>
    <w:rsid w:val="001E75B0"/>
    <w:rsid w:val="001E78FF"/>
    <w:rsid w:val="001F0787"/>
    <w:rsid w:val="001F0B89"/>
    <w:rsid w:val="001F1389"/>
    <w:rsid w:val="001F145D"/>
    <w:rsid w:val="001F260F"/>
    <w:rsid w:val="001F27B9"/>
    <w:rsid w:val="001F3269"/>
    <w:rsid w:val="001F385E"/>
    <w:rsid w:val="001F3A7D"/>
    <w:rsid w:val="001F4346"/>
    <w:rsid w:val="001F4C02"/>
    <w:rsid w:val="001F4C4F"/>
    <w:rsid w:val="001F5193"/>
    <w:rsid w:val="001F5EA9"/>
    <w:rsid w:val="001F6658"/>
    <w:rsid w:val="001F7DDB"/>
    <w:rsid w:val="001F7DE3"/>
    <w:rsid w:val="00200139"/>
    <w:rsid w:val="00201026"/>
    <w:rsid w:val="00203DB1"/>
    <w:rsid w:val="002045F1"/>
    <w:rsid w:val="0020552D"/>
    <w:rsid w:val="002063DF"/>
    <w:rsid w:val="0020682F"/>
    <w:rsid w:val="00206A3F"/>
    <w:rsid w:val="002071D2"/>
    <w:rsid w:val="00207FDC"/>
    <w:rsid w:val="002117CB"/>
    <w:rsid w:val="00211F33"/>
    <w:rsid w:val="00213AB7"/>
    <w:rsid w:val="00213D0C"/>
    <w:rsid w:val="00213E1B"/>
    <w:rsid w:val="00214724"/>
    <w:rsid w:val="00215092"/>
    <w:rsid w:val="0021562D"/>
    <w:rsid w:val="00215D4B"/>
    <w:rsid w:val="002163AC"/>
    <w:rsid w:val="002215A2"/>
    <w:rsid w:val="00222196"/>
    <w:rsid w:val="002246B7"/>
    <w:rsid w:val="002247B4"/>
    <w:rsid w:val="0022529C"/>
    <w:rsid w:val="00225655"/>
    <w:rsid w:val="00225834"/>
    <w:rsid w:val="0022629C"/>
    <w:rsid w:val="00232AB4"/>
    <w:rsid w:val="00233508"/>
    <w:rsid w:val="0023471C"/>
    <w:rsid w:val="00235087"/>
    <w:rsid w:val="002350DC"/>
    <w:rsid w:val="00235108"/>
    <w:rsid w:val="00235BDB"/>
    <w:rsid w:val="002365F8"/>
    <w:rsid w:val="0023660E"/>
    <w:rsid w:val="00236E59"/>
    <w:rsid w:val="00237AF4"/>
    <w:rsid w:val="0024092D"/>
    <w:rsid w:val="00241437"/>
    <w:rsid w:val="002419BB"/>
    <w:rsid w:val="002421FE"/>
    <w:rsid w:val="00242941"/>
    <w:rsid w:val="002434F6"/>
    <w:rsid w:val="002440E6"/>
    <w:rsid w:val="00244D16"/>
    <w:rsid w:val="00244F7A"/>
    <w:rsid w:val="002454C2"/>
    <w:rsid w:val="00245E37"/>
    <w:rsid w:val="00246243"/>
    <w:rsid w:val="00246399"/>
    <w:rsid w:val="00246419"/>
    <w:rsid w:val="00246EB3"/>
    <w:rsid w:val="0024706A"/>
    <w:rsid w:val="00250DA3"/>
    <w:rsid w:val="00251346"/>
    <w:rsid w:val="00251BEE"/>
    <w:rsid w:val="00251C76"/>
    <w:rsid w:val="0025240F"/>
    <w:rsid w:val="0025282E"/>
    <w:rsid w:val="00252CF0"/>
    <w:rsid w:val="0025348D"/>
    <w:rsid w:val="002535C5"/>
    <w:rsid w:val="00255350"/>
    <w:rsid w:val="002559CB"/>
    <w:rsid w:val="0025610D"/>
    <w:rsid w:val="00256D04"/>
    <w:rsid w:val="00256F14"/>
    <w:rsid w:val="00257475"/>
    <w:rsid w:val="00257FBF"/>
    <w:rsid w:val="0026008E"/>
    <w:rsid w:val="0026044B"/>
    <w:rsid w:val="00260474"/>
    <w:rsid w:val="00260C61"/>
    <w:rsid w:val="00260FB6"/>
    <w:rsid w:val="0026126D"/>
    <w:rsid w:val="00261832"/>
    <w:rsid w:val="0026183F"/>
    <w:rsid w:val="0026189D"/>
    <w:rsid w:val="002626AC"/>
    <w:rsid w:val="002635FD"/>
    <w:rsid w:val="00263833"/>
    <w:rsid w:val="00263A0E"/>
    <w:rsid w:val="002642C3"/>
    <w:rsid w:val="002645AF"/>
    <w:rsid w:val="002645C8"/>
    <w:rsid w:val="00264722"/>
    <w:rsid w:val="00265057"/>
    <w:rsid w:val="0026588C"/>
    <w:rsid w:val="00265CD4"/>
    <w:rsid w:val="00266977"/>
    <w:rsid w:val="00266E4D"/>
    <w:rsid w:val="00271096"/>
    <w:rsid w:val="00271154"/>
    <w:rsid w:val="0027189C"/>
    <w:rsid w:val="00272508"/>
    <w:rsid w:val="00273C4D"/>
    <w:rsid w:val="00274708"/>
    <w:rsid w:val="00274EE0"/>
    <w:rsid w:val="00275B74"/>
    <w:rsid w:val="00275C8B"/>
    <w:rsid w:val="00275E51"/>
    <w:rsid w:val="00276160"/>
    <w:rsid w:val="002777CE"/>
    <w:rsid w:val="00277B2D"/>
    <w:rsid w:val="00277E12"/>
    <w:rsid w:val="00277E49"/>
    <w:rsid w:val="00277F0E"/>
    <w:rsid w:val="00280D0F"/>
    <w:rsid w:val="00281ACD"/>
    <w:rsid w:val="00282E04"/>
    <w:rsid w:val="00283B92"/>
    <w:rsid w:val="00286392"/>
    <w:rsid w:val="002864E7"/>
    <w:rsid w:val="0028667D"/>
    <w:rsid w:val="00286D7F"/>
    <w:rsid w:val="002872D1"/>
    <w:rsid w:val="00287563"/>
    <w:rsid w:val="00287578"/>
    <w:rsid w:val="002911D0"/>
    <w:rsid w:val="002913A0"/>
    <w:rsid w:val="0029155C"/>
    <w:rsid w:val="00291888"/>
    <w:rsid w:val="002918D2"/>
    <w:rsid w:val="00291974"/>
    <w:rsid w:val="002923C9"/>
    <w:rsid w:val="00292840"/>
    <w:rsid w:val="00292C6F"/>
    <w:rsid w:val="00292F3C"/>
    <w:rsid w:val="00294B1E"/>
    <w:rsid w:val="00295BA0"/>
    <w:rsid w:val="00297431"/>
    <w:rsid w:val="00297600"/>
    <w:rsid w:val="00297A1D"/>
    <w:rsid w:val="00297E78"/>
    <w:rsid w:val="002A0CE4"/>
    <w:rsid w:val="002A0ED3"/>
    <w:rsid w:val="002A1023"/>
    <w:rsid w:val="002A1579"/>
    <w:rsid w:val="002A2057"/>
    <w:rsid w:val="002A2802"/>
    <w:rsid w:val="002A35E4"/>
    <w:rsid w:val="002A387B"/>
    <w:rsid w:val="002A3B06"/>
    <w:rsid w:val="002A5265"/>
    <w:rsid w:val="002A6906"/>
    <w:rsid w:val="002A7F43"/>
    <w:rsid w:val="002B099F"/>
    <w:rsid w:val="002B10DE"/>
    <w:rsid w:val="002B11F3"/>
    <w:rsid w:val="002B16B4"/>
    <w:rsid w:val="002B1BEB"/>
    <w:rsid w:val="002B200D"/>
    <w:rsid w:val="002B21EE"/>
    <w:rsid w:val="002B2578"/>
    <w:rsid w:val="002B2823"/>
    <w:rsid w:val="002B2B59"/>
    <w:rsid w:val="002B402A"/>
    <w:rsid w:val="002B459C"/>
    <w:rsid w:val="002B47D3"/>
    <w:rsid w:val="002B4B50"/>
    <w:rsid w:val="002B5269"/>
    <w:rsid w:val="002B6BFE"/>
    <w:rsid w:val="002B6D3E"/>
    <w:rsid w:val="002B6F6E"/>
    <w:rsid w:val="002B742B"/>
    <w:rsid w:val="002B79A2"/>
    <w:rsid w:val="002B7A2C"/>
    <w:rsid w:val="002B7C6B"/>
    <w:rsid w:val="002C0AEF"/>
    <w:rsid w:val="002C1CA5"/>
    <w:rsid w:val="002C1D9A"/>
    <w:rsid w:val="002C21D5"/>
    <w:rsid w:val="002C2948"/>
    <w:rsid w:val="002C32AC"/>
    <w:rsid w:val="002C32E5"/>
    <w:rsid w:val="002C36FF"/>
    <w:rsid w:val="002C3CE4"/>
    <w:rsid w:val="002C46A1"/>
    <w:rsid w:val="002C484A"/>
    <w:rsid w:val="002C4BAB"/>
    <w:rsid w:val="002C4C13"/>
    <w:rsid w:val="002C5143"/>
    <w:rsid w:val="002C54C6"/>
    <w:rsid w:val="002C58DA"/>
    <w:rsid w:val="002C6049"/>
    <w:rsid w:val="002C61C3"/>
    <w:rsid w:val="002C66D1"/>
    <w:rsid w:val="002C7113"/>
    <w:rsid w:val="002C75A9"/>
    <w:rsid w:val="002D04A5"/>
    <w:rsid w:val="002D113A"/>
    <w:rsid w:val="002D12D0"/>
    <w:rsid w:val="002D1B41"/>
    <w:rsid w:val="002D2E98"/>
    <w:rsid w:val="002D34A0"/>
    <w:rsid w:val="002D3966"/>
    <w:rsid w:val="002D3EEA"/>
    <w:rsid w:val="002D5CFE"/>
    <w:rsid w:val="002D5DA0"/>
    <w:rsid w:val="002E0263"/>
    <w:rsid w:val="002E04FA"/>
    <w:rsid w:val="002E150D"/>
    <w:rsid w:val="002E19B3"/>
    <w:rsid w:val="002E2398"/>
    <w:rsid w:val="002E2B0D"/>
    <w:rsid w:val="002E314B"/>
    <w:rsid w:val="002E388B"/>
    <w:rsid w:val="002E3965"/>
    <w:rsid w:val="002E426D"/>
    <w:rsid w:val="002E4276"/>
    <w:rsid w:val="002E49AB"/>
    <w:rsid w:val="002E505A"/>
    <w:rsid w:val="002E57B9"/>
    <w:rsid w:val="002E6408"/>
    <w:rsid w:val="002E694A"/>
    <w:rsid w:val="002E6C9C"/>
    <w:rsid w:val="002E6E54"/>
    <w:rsid w:val="002E7E9D"/>
    <w:rsid w:val="002F0000"/>
    <w:rsid w:val="002F03BC"/>
    <w:rsid w:val="002F04DA"/>
    <w:rsid w:val="002F1664"/>
    <w:rsid w:val="002F2A63"/>
    <w:rsid w:val="002F2BB1"/>
    <w:rsid w:val="002F3CB8"/>
    <w:rsid w:val="002F483E"/>
    <w:rsid w:val="002F4D87"/>
    <w:rsid w:val="002F4F8A"/>
    <w:rsid w:val="002F7357"/>
    <w:rsid w:val="002F73E7"/>
    <w:rsid w:val="002F7612"/>
    <w:rsid w:val="002F7B9B"/>
    <w:rsid w:val="003015E8"/>
    <w:rsid w:val="00302E16"/>
    <w:rsid w:val="00302FA6"/>
    <w:rsid w:val="00303282"/>
    <w:rsid w:val="003045CE"/>
    <w:rsid w:val="00304E92"/>
    <w:rsid w:val="003070C0"/>
    <w:rsid w:val="0030720E"/>
    <w:rsid w:val="003100E6"/>
    <w:rsid w:val="00311534"/>
    <w:rsid w:val="00311F1E"/>
    <w:rsid w:val="0031475F"/>
    <w:rsid w:val="003149F5"/>
    <w:rsid w:val="0031594C"/>
    <w:rsid w:val="003167AA"/>
    <w:rsid w:val="00316DEE"/>
    <w:rsid w:val="0031718A"/>
    <w:rsid w:val="0032012B"/>
    <w:rsid w:val="00320D41"/>
    <w:rsid w:val="00320E97"/>
    <w:rsid w:val="00321B7C"/>
    <w:rsid w:val="00321F25"/>
    <w:rsid w:val="003227D2"/>
    <w:rsid w:val="00322866"/>
    <w:rsid w:val="00322F42"/>
    <w:rsid w:val="0032421A"/>
    <w:rsid w:val="0032458F"/>
    <w:rsid w:val="0032522D"/>
    <w:rsid w:val="0032536C"/>
    <w:rsid w:val="003254B7"/>
    <w:rsid w:val="00325D85"/>
    <w:rsid w:val="00326386"/>
    <w:rsid w:val="0032659C"/>
    <w:rsid w:val="00326A72"/>
    <w:rsid w:val="00327BA6"/>
    <w:rsid w:val="00327EAD"/>
    <w:rsid w:val="00327FE5"/>
    <w:rsid w:val="00330C30"/>
    <w:rsid w:val="00330E36"/>
    <w:rsid w:val="00330EA0"/>
    <w:rsid w:val="00330EF7"/>
    <w:rsid w:val="00331EFC"/>
    <w:rsid w:val="00333295"/>
    <w:rsid w:val="003334C3"/>
    <w:rsid w:val="00334346"/>
    <w:rsid w:val="003343F1"/>
    <w:rsid w:val="00334BA6"/>
    <w:rsid w:val="00335267"/>
    <w:rsid w:val="0033537D"/>
    <w:rsid w:val="003354B8"/>
    <w:rsid w:val="00335E79"/>
    <w:rsid w:val="0033625B"/>
    <w:rsid w:val="003363AF"/>
    <w:rsid w:val="003363CF"/>
    <w:rsid w:val="0033788F"/>
    <w:rsid w:val="00337E13"/>
    <w:rsid w:val="0034033E"/>
    <w:rsid w:val="00340647"/>
    <w:rsid w:val="00341618"/>
    <w:rsid w:val="00341A0A"/>
    <w:rsid w:val="00342ED2"/>
    <w:rsid w:val="00344053"/>
    <w:rsid w:val="0034450F"/>
    <w:rsid w:val="003461E2"/>
    <w:rsid w:val="00346721"/>
    <w:rsid w:val="00346762"/>
    <w:rsid w:val="00346E81"/>
    <w:rsid w:val="0034728C"/>
    <w:rsid w:val="00347374"/>
    <w:rsid w:val="00350A11"/>
    <w:rsid w:val="0035136D"/>
    <w:rsid w:val="00351CF7"/>
    <w:rsid w:val="003525A0"/>
    <w:rsid w:val="0035467A"/>
    <w:rsid w:val="003548E2"/>
    <w:rsid w:val="00354A5D"/>
    <w:rsid w:val="003552C6"/>
    <w:rsid w:val="00355867"/>
    <w:rsid w:val="00356E2C"/>
    <w:rsid w:val="00357188"/>
    <w:rsid w:val="00357630"/>
    <w:rsid w:val="0036067D"/>
    <w:rsid w:val="00360EA8"/>
    <w:rsid w:val="00361211"/>
    <w:rsid w:val="00363E6A"/>
    <w:rsid w:val="003652A1"/>
    <w:rsid w:val="00365673"/>
    <w:rsid w:val="00365D22"/>
    <w:rsid w:val="00365F3B"/>
    <w:rsid w:val="00366869"/>
    <w:rsid w:val="00366EC7"/>
    <w:rsid w:val="00367785"/>
    <w:rsid w:val="00370260"/>
    <w:rsid w:val="00370AFC"/>
    <w:rsid w:val="00370FF2"/>
    <w:rsid w:val="00371C32"/>
    <w:rsid w:val="00371DA8"/>
    <w:rsid w:val="00371DB2"/>
    <w:rsid w:val="0037282A"/>
    <w:rsid w:val="00372A79"/>
    <w:rsid w:val="00374777"/>
    <w:rsid w:val="00374FB4"/>
    <w:rsid w:val="00375198"/>
    <w:rsid w:val="00376A40"/>
    <w:rsid w:val="0037744B"/>
    <w:rsid w:val="0038041E"/>
    <w:rsid w:val="00380B6A"/>
    <w:rsid w:val="003816CC"/>
    <w:rsid w:val="0038176B"/>
    <w:rsid w:val="003821EB"/>
    <w:rsid w:val="003822AC"/>
    <w:rsid w:val="00382FCB"/>
    <w:rsid w:val="0038385E"/>
    <w:rsid w:val="00383E93"/>
    <w:rsid w:val="00383F3F"/>
    <w:rsid w:val="00384695"/>
    <w:rsid w:val="003847F5"/>
    <w:rsid w:val="00384E15"/>
    <w:rsid w:val="0038661C"/>
    <w:rsid w:val="003879EC"/>
    <w:rsid w:val="0039007B"/>
    <w:rsid w:val="00391429"/>
    <w:rsid w:val="00391707"/>
    <w:rsid w:val="00392054"/>
    <w:rsid w:val="0039236D"/>
    <w:rsid w:val="00393F48"/>
    <w:rsid w:val="003944E2"/>
    <w:rsid w:val="00394938"/>
    <w:rsid w:val="00394BEA"/>
    <w:rsid w:val="003956F8"/>
    <w:rsid w:val="00395ECE"/>
    <w:rsid w:val="00396882"/>
    <w:rsid w:val="00397A99"/>
    <w:rsid w:val="003A1F30"/>
    <w:rsid w:val="003A2122"/>
    <w:rsid w:val="003A264F"/>
    <w:rsid w:val="003A2A88"/>
    <w:rsid w:val="003A33FA"/>
    <w:rsid w:val="003A4693"/>
    <w:rsid w:val="003A51F8"/>
    <w:rsid w:val="003A5592"/>
    <w:rsid w:val="003A56E8"/>
    <w:rsid w:val="003A7201"/>
    <w:rsid w:val="003A73C0"/>
    <w:rsid w:val="003B0AD5"/>
    <w:rsid w:val="003B0DE5"/>
    <w:rsid w:val="003B1445"/>
    <w:rsid w:val="003B15A0"/>
    <w:rsid w:val="003B2044"/>
    <w:rsid w:val="003B2657"/>
    <w:rsid w:val="003B3112"/>
    <w:rsid w:val="003B4AA1"/>
    <w:rsid w:val="003B4D1E"/>
    <w:rsid w:val="003B52EA"/>
    <w:rsid w:val="003B5618"/>
    <w:rsid w:val="003B6B0F"/>
    <w:rsid w:val="003B6C75"/>
    <w:rsid w:val="003B7AB9"/>
    <w:rsid w:val="003B7B03"/>
    <w:rsid w:val="003B7FF3"/>
    <w:rsid w:val="003C0EDC"/>
    <w:rsid w:val="003C1CC7"/>
    <w:rsid w:val="003C1EC1"/>
    <w:rsid w:val="003C233D"/>
    <w:rsid w:val="003C2E94"/>
    <w:rsid w:val="003C387D"/>
    <w:rsid w:val="003C3B76"/>
    <w:rsid w:val="003C3C06"/>
    <w:rsid w:val="003C4752"/>
    <w:rsid w:val="003C5FE8"/>
    <w:rsid w:val="003C6C77"/>
    <w:rsid w:val="003C721D"/>
    <w:rsid w:val="003C7CF3"/>
    <w:rsid w:val="003C7E9D"/>
    <w:rsid w:val="003D03C9"/>
    <w:rsid w:val="003D0A9E"/>
    <w:rsid w:val="003D0A9F"/>
    <w:rsid w:val="003D0D40"/>
    <w:rsid w:val="003D1799"/>
    <w:rsid w:val="003D2490"/>
    <w:rsid w:val="003D2D2A"/>
    <w:rsid w:val="003D30C9"/>
    <w:rsid w:val="003D432B"/>
    <w:rsid w:val="003D43BE"/>
    <w:rsid w:val="003D45B1"/>
    <w:rsid w:val="003D4B27"/>
    <w:rsid w:val="003D4CC8"/>
    <w:rsid w:val="003D52DE"/>
    <w:rsid w:val="003D5EAB"/>
    <w:rsid w:val="003D5ECC"/>
    <w:rsid w:val="003D64CC"/>
    <w:rsid w:val="003D658A"/>
    <w:rsid w:val="003D6875"/>
    <w:rsid w:val="003D75F3"/>
    <w:rsid w:val="003D76B0"/>
    <w:rsid w:val="003D7A15"/>
    <w:rsid w:val="003E0293"/>
    <w:rsid w:val="003E0EED"/>
    <w:rsid w:val="003E27F5"/>
    <w:rsid w:val="003E2BF2"/>
    <w:rsid w:val="003E304D"/>
    <w:rsid w:val="003E3840"/>
    <w:rsid w:val="003E44A8"/>
    <w:rsid w:val="003E4BA0"/>
    <w:rsid w:val="003E5A7C"/>
    <w:rsid w:val="003E7602"/>
    <w:rsid w:val="003E7AFB"/>
    <w:rsid w:val="003F0799"/>
    <w:rsid w:val="003F111C"/>
    <w:rsid w:val="003F193D"/>
    <w:rsid w:val="003F1CD7"/>
    <w:rsid w:val="003F2449"/>
    <w:rsid w:val="003F283B"/>
    <w:rsid w:val="003F2FB9"/>
    <w:rsid w:val="003F47D4"/>
    <w:rsid w:val="003F58E8"/>
    <w:rsid w:val="003F5921"/>
    <w:rsid w:val="003F5E16"/>
    <w:rsid w:val="003F6589"/>
    <w:rsid w:val="003F6704"/>
    <w:rsid w:val="003F6743"/>
    <w:rsid w:val="003F7197"/>
    <w:rsid w:val="003F74E1"/>
    <w:rsid w:val="003F75A9"/>
    <w:rsid w:val="003F75FF"/>
    <w:rsid w:val="003F77DE"/>
    <w:rsid w:val="003F7AD8"/>
    <w:rsid w:val="003F7C3A"/>
    <w:rsid w:val="003F7EFA"/>
    <w:rsid w:val="00400A82"/>
    <w:rsid w:val="004010B3"/>
    <w:rsid w:val="0040142F"/>
    <w:rsid w:val="00401D0A"/>
    <w:rsid w:val="004028E1"/>
    <w:rsid w:val="00403BD7"/>
    <w:rsid w:val="00403CF6"/>
    <w:rsid w:val="00403DEE"/>
    <w:rsid w:val="0040400E"/>
    <w:rsid w:val="0040760E"/>
    <w:rsid w:val="004104FA"/>
    <w:rsid w:val="00410E0C"/>
    <w:rsid w:val="00412018"/>
    <w:rsid w:val="00413397"/>
    <w:rsid w:val="00413857"/>
    <w:rsid w:val="004139FB"/>
    <w:rsid w:val="00413E1D"/>
    <w:rsid w:val="0041489A"/>
    <w:rsid w:val="004151AA"/>
    <w:rsid w:val="00416077"/>
    <w:rsid w:val="004172E3"/>
    <w:rsid w:val="0042076C"/>
    <w:rsid w:val="00421638"/>
    <w:rsid w:val="004216C2"/>
    <w:rsid w:val="00422FA3"/>
    <w:rsid w:val="0042319D"/>
    <w:rsid w:val="00423895"/>
    <w:rsid w:val="00423E40"/>
    <w:rsid w:val="00423FB3"/>
    <w:rsid w:val="00424542"/>
    <w:rsid w:val="00424701"/>
    <w:rsid w:val="00424D33"/>
    <w:rsid w:val="004250F6"/>
    <w:rsid w:val="00425621"/>
    <w:rsid w:val="00426860"/>
    <w:rsid w:val="00426CC2"/>
    <w:rsid w:val="00427309"/>
    <w:rsid w:val="004275F3"/>
    <w:rsid w:val="0043090E"/>
    <w:rsid w:val="00432B38"/>
    <w:rsid w:val="00434595"/>
    <w:rsid w:val="00434D45"/>
    <w:rsid w:val="0043534A"/>
    <w:rsid w:val="00435754"/>
    <w:rsid w:val="004362B3"/>
    <w:rsid w:val="00436FA0"/>
    <w:rsid w:val="0043715C"/>
    <w:rsid w:val="00437BCB"/>
    <w:rsid w:val="00437EEC"/>
    <w:rsid w:val="004400EE"/>
    <w:rsid w:val="004407B2"/>
    <w:rsid w:val="00440EC1"/>
    <w:rsid w:val="004417D7"/>
    <w:rsid w:val="00441E50"/>
    <w:rsid w:val="00441EDF"/>
    <w:rsid w:val="004428D5"/>
    <w:rsid w:val="00442DB9"/>
    <w:rsid w:val="004430F3"/>
    <w:rsid w:val="00445079"/>
    <w:rsid w:val="004450D1"/>
    <w:rsid w:val="004455AF"/>
    <w:rsid w:val="0044569C"/>
    <w:rsid w:val="00445BAD"/>
    <w:rsid w:val="00447311"/>
    <w:rsid w:val="00451176"/>
    <w:rsid w:val="0045393F"/>
    <w:rsid w:val="00454784"/>
    <w:rsid w:val="004551B5"/>
    <w:rsid w:val="00455753"/>
    <w:rsid w:val="00455B5C"/>
    <w:rsid w:val="00456112"/>
    <w:rsid w:val="00456792"/>
    <w:rsid w:val="00456E6C"/>
    <w:rsid w:val="00457ECF"/>
    <w:rsid w:val="00460802"/>
    <w:rsid w:val="0046101D"/>
    <w:rsid w:val="00461272"/>
    <w:rsid w:val="00461C7F"/>
    <w:rsid w:val="00461DFF"/>
    <w:rsid w:val="004627C4"/>
    <w:rsid w:val="0046303B"/>
    <w:rsid w:val="004630CD"/>
    <w:rsid w:val="004632DA"/>
    <w:rsid w:val="00463310"/>
    <w:rsid w:val="00463395"/>
    <w:rsid w:val="00463BE0"/>
    <w:rsid w:val="004645C5"/>
    <w:rsid w:val="00464B4B"/>
    <w:rsid w:val="00465203"/>
    <w:rsid w:val="00466422"/>
    <w:rsid w:val="00466D5B"/>
    <w:rsid w:val="00467138"/>
    <w:rsid w:val="00467CA4"/>
    <w:rsid w:val="00467D0E"/>
    <w:rsid w:val="00467DE5"/>
    <w:rsid w:val="00470409"/>
    <w:rsid w:val="00471225"/>
    <w:rsid w:val="00472038"/>
    <w:rsid w:val="00474637"/>
    <w:rsid w:val="004755B0"/>
    <w:rsid w:val="004760A9"/>
    <w:rsid w:val="004765EE"/>
    <w:rsid w:val="0047797D"/>
    <w:rsid w:val="00480C8E"/>
    <w:rsid w:val="00480C90"/>
    <w:rsid w:val="00481143"/>
    <w:rsid w:val="00481D8F"/>
    <w:rsid w:val="00481E61"/>
    <w:rsid w:val="00482440"/>
    <w:rsid w:val="0048254A"/>
    <w:rsid w:val="00482AFD"/>
    <w:rsid w:val="00483C2A"/>
    <w:rsid w:val="00483F80"/>
    <w:rsid w:val="00483F87"/>
    <w:rsid w:val="00484676"/>
    <w:rsid w:val="004857EC"/>
    <w:rsid w:val="00486603"/>
    <w:rsid w:val="00487167"/>
    <w:rsid w:val="00490778"/>
    <w:rsid w:val="00493755"/>
    <w:rsid w:val="00493C19"/>
    <w:rsid w:val="004942A9"/>
    <w:rsid w:val="00495F96"/>
    <w:rsid w:val="004964A2"/>
    <w:rsid w:val="00496862"/>
    <w:rsid w:val="004969B5"/>
    <w:rsid w:val="00497020"/>
    <w:rsid w:val="00497FBD"/>
    <w:rsid w:val="004A00FC"/>
    <w:rsid w:val="004A0453"/>
    <w:rsid w:val="004A0FBA"/>
    <w:rsid w:val="004A17CE"/>
    <w:rsid w:val="004A1DD2"/>
    <w:rsid w:val="004A3F49"/>
    <w:rsid w:val="004A621C"/>
    <w:rsid w:val="004A691D"/>
    <w:rsid w:val="004A69EA"/>
    <w:rsid w:val="004A7097"/>
    <w:rsid w:val="004A7575"/>
    <w:rsid w:val="004A7616"/>
    <w:rsid w:val="004A788A"/>
    <w:rsid w:val="004B02D9"/>
    <w:rsid w:val="004B0CC0"/>
    <w:rsid w:val="004B13FE"/>
    <w:rsid w:val="004B144C"/>
    <w:rsid w:val="004B2197"/>
    <w:rsid w:val="004B22C0"/>
    <w:rsid w:val="004B328A"/>
    <w:rsid w:val="004B5599"/>
    <w:rsid w:val="004B5FE5"/>
    <w:rsid w:val="004B6035"/>
    <w:rsid w:val="004B650B"/>
    <w:rsid w:val="004B6677"/>
    <w:rsid w:val="004B7EBE"/>
    <w:rsid w:val="004B7ED1"/>
    <w:rsid w:val="004C08E1"/>
    <w:rsid w:val="004C0FEC"/>
    <w:rsid w:val="004C183D"/>
    <w:rsid w:val="004C2E6E"/>
    <w:rsid w:val="004C2F5B"/>
    <w:rsid w:val="004C3749"/>
    <w:rsid w:val="004C3AB2"/>
    <w:rsid w:val="004C4198"/>
    <w:rsid w:val="004C456B"/>
    <w:rsid w:val="004C4E9B"/>
    <w:rsid w:val="004C6CDD"/>
    <w:rsid w:val="004C7239"/>
    <w:rsid w:val="004C758C"/>
    <w:rsid w:val="004D02A2"/>
    <w:rsid w:val="004D0372"/>
    <w:rsid w:val="004D0C42"/>
    <w:rsid w:val="004D132C"/>
    <w:rsid w:val="004D26DE"/>
    <w:rsid w:val="004D29A3"/>
    <w:rsid w:val="004D5615"/>
    <w:rsid w:val="004D5E01"/>
    <w:rsid w:val="004D5F09"/>
    <w:rsid w:val="004D6143"/>
    <w:rsid w:val="004D6877"/>
    <w:rsid w:val="004D7A00"/>
    <w:rsid w:val="004D7DDF"/>
    <w:rsid w:val="004D7E31"/>
    <w:rsid w:val="004E0BA5"/>
    <w:rsid w:val="004E10F6"/>
    <w:rsid w:val="004E11F0"/>
    <w:rsid w:val="004E2101"/>
    <w:rsid w:val="004E22CE"/>
    <w:rsid w:val="004E2830"/>
    <w:rsid w:val="004E33C1"/>
    <w:rsid w:val="004E3641"/>
    <w:rsid w:val="004E575A"/>
    <w:rsid w:val="004E57EC"/>
    <w:rsid w:val="004E5A84"/>
    <w:rsid w:val="004E6147"/>
    <w:rsid w:val="004E7145"/>
    <w:rsid w:val="004F0329"/>
    <w:rsid w:val="004F071B"/>
    <w:rsid w:val="004F095D"/>
    <w:rsid w:val="004F1601"/>
    <w:rsid w:val="004F18C5"/>
    <w:rsid w:val="004F1C87"/>
    <w:rsid w:val="004F21C4"/>
    <w:rsid w:val="004F2765"/>
    <w:rsid w:val="004F3320"/>
    <w:rsid w:val="004F3FAC"/>
    <w:rsid w:val="004F413A"/>
    <w:rsid w:val="004F5156"/>
    <w:rsid w:val="004F60B7"/>
    <w:rsid w:val="004F63C5"/>
    <w:rsid w:val="004F6528"/>
    <w:rsid w:val="004F703D"/>
    <w:rsid w:val="004F7448"/>
    <w:rsid w:val="00500050"/>
    <w:rsid w:val="005000DD"/>
    <w:rsid w:val="005009FA"/>
    <w:rsid w:val="00501B22"/>
    <w:rsid w:val="005022A1"/>
    <w:rsid w:val="00502592"/>
    <w:rsid w:val="00502EFA"/>
    <w:rsid w:val="0050335C"/>
    <w:rsid w:val="0050363D"/>
    <w:rsid w:val="00503688"/>
    <w:rsid w:val="00503AE2"/>
    <w:rsid w:val="00503DCA"/>
    <w:rsid w:val="0050409A"/>
    <w:rsid w:val="005045F6"/>
    <w:rsid w:val="00504890"/>
    <w:rsid w:val="005069BB"/>
    <w:rsid w:val="00506BF6"/>
    <w:rsid w:val="00506DB6"/>
    <w:rsid w:val="005079ED"/>
    <w:rsid w:val="00507D6E"/>
    <w:rsid w:val="00510914"/>
    <w:rsid w:val="00510FBE"/>
    <w:rsid w:val="00511FC2"/>
    <w:rsid w:val="00513C15"/>
    <w:rsid w:val="00513D44"/>
    <w:rsid w:val="00513E07"/>
    <w:rsid w:val="005147E7"/>
    <w:rsid w:val="00515366"/>
    <w:rsid w:val="005153CE"/>
    <w:rsid w:val="0051553C"/>
    <w:rsid w:val="0051594C"/>
    <w:rsid w:val="00515C16"/>
    <w:rsid w:val="00515C34"/>
    <w:rsid w:val="00515CF7"/>
    <w:rsid w:val="0051613D"/>
    <w:rsid w:val="005162A4"/>
    <w:rsid w:val="00516C44"/>
    <w:rsid w:val="00516CBD"/>
    <w:rsid w:val="00516E65"/>
    <w:rsid w:val="00517641"/>
    <w:rsid w:val="0051791A"/>
    <w:rsid w:val="00517C56"/>
    <w:rsid w:val="00517E23"/>
    <w:rsid w:val="0052006B"/>
    <w:rsid w:val="00520264"/>
    <w:rsid w:val="0052114D"/>
    <w:rsid w:val="0052155F"/>
    <w:rsid w:val="00522877"/>
    <w:rsid w:val="00522A7A"/>
    <w:rsid w:val="00522EAF"/>
    <w:rsid w:val="0052431B"/>
    <w:rsid w:val="00524B35"/>
    <w:rsid w:val="00524B4B"/>
    <w:rsid w:val="00525319"/>
    <w:rsid w:val="005254B6"/>
    <w:rsid w:val="005279FF"/>
    <w:rsid w:val="00527D71"/>
    <w:rsid w:val="005300F2"/>
    <w:rsid w:val="00531354"/>
    <w:rsid w:val="005316FD"/>
    <w:rsid w:val="005320BA"/>
    <w:rsid w:val="005328AC"/>
    <w:rsid w:val="005329C2"/>
    <w:rsid w:val="005332D5"/>
    <w:rsid w:val="00533391"/>
    <w:rsid w:val="00534B82"/>
    <w:rsid w:val="00534BEB"/>
    <w:rsid w:val="00535832"/>
    <w:rsid w:val="00535901"/>
    <w:rsid w:val="00536CD8"/>
    <w:rsid w:val="0054077F"/>
    <w:rsid w:val="005415B3"/>
    <w:rsid w:val="0054254F"/>
    <w:rsid w:val="005428BC"/>
    <w:rsid w:val="00542944"/>
    <w:rsid w:val="005432E6"/>
    <w:rsid w:val="00543FDD"/>
    <w:rsid w:val="005444BD"/>
    <w:rsid w:val="005445C0"/>
    <w:rsid w:val="00544BD5"/>
    <w:rsid w:val="00545171"/>
    <w:rsid w:val="00545367"/>
    <w:rsid w:val="005454BB"/>
    <w:rsid w:val="00545886"/>
    <w:rsid w:val="005461A0"/>
    <w:rsid w:val="005463EB"/>
    <w:rsid w:val="005474A1"/>
    <w:rsid w:val="00547713"/>
    <w:rsid w:val="00547B25"/>
    <w:rsid w:val="00550C3F"/>
    <w:rsid w:val="005517B1"/>
    <w:rsid w:val="0055194E"/>
    <w:rsid w:val="005523E4"/>
    <w:rsid w:val="00553111"/>
    <w:rsid w:val="00553AEB"/>
    <w:rsid w:val="00553E8A"/>
    <w:rsid w:val="00554581"/>
    <w:rsid w:val="005547DA"/>
    <w:rsid w:val="00554B09"/>
    <w:rsid w:val="005552C8"/>
    <w:rsid w:val="005566EC"/>
    <w:rsid w:val="005567ED"/>
    <w:rsid w:val="00556C33"/>
    <w:rsid w:val="00557207"/>
    <w:rsid w:val="0055768C"/>
    <w:rsid w:val="00557851"/>
    <w:rsid w:val="00557CCF"/>
    <w:rsid w:val="00557F42"/>
    <w:rsid w:val="0056045F"/>
    <w:rsid w:val="00561B0B"/>
    <w:rsid w:val="00561EAC"/>
    <w:rsid w:val="005636DC"/>
    <w:rsid w:val="00563AFB"/>
    <w:rsid w:val="00563CAC"/>
    <w:rsid w:val="00563FFF"/>
    <w:rsid w:val="00565C9C"/>
    <w:rsid w:val="00566006"/>
    <w:rsid w:val="00567DCE"/>
    <w:rsid w:val="00570178"/>
    <w:rsid w:val="005703FE"/>
    <w:rsid w:val="0057041B"/>
    <w:rsid w:val="00570E31"/>
    <w:rsid w:val="005711DF"/>
    <w:rsid w:val="00571B1C"/>
    <w:rsid w:val="00571C44"/>
    <w:rsid w:val="00572BE7"/>
    <w:rsid w:val="00573A37"/>
    <w:rsid w:val="00573EC6"/>
    <w:rsid w:val="00573FC7"/>
    <w:rsid w:val="00574270"/>
    <w:rsid w:val="00574272"/>
    <w:rsid w:val="00575781"/>
    <w:rsid w:val="005758A4"/>
    <w:rsid w:val="0057620A"/>
    <w:rsid w:val="00577609"/>
    <w:rsid w:val="00577802"/>
    <w:rsid w:val="00577972"/>
    <w:rsid w:val="00577BC8"/>
    <w:rsid w:val="00577D5A"/>
    <w:rsid w:val="0058078B"/>
    <w:rsid w:val="00580B69"/>
    <w:rsid w:val="00580BDA"/>
    <w:rsid w:val="00580DD4"/>
    <w:rsid w:val="00580EC8"/>
    <w:rsid w:val="00580F3D"/>
    <w:rsid w:val="005816A6"/>
    <w:rsid w:val="0058216B"/>
    <w:rsid w:val="0058245A"/>
    <w:rsid w:val="00583B9E"/>
    <w:rsid w:val="005843B9"/>
    <w:rsid w:val="00584E17"/>
    <w:rsid w:val="00585506"/>
    <w:rsid w:val="0058580F"/>
    <w:rsid w:val="00585C38"/>
    <w:rsid w:val="00587D10"/>
    <w:rsid w:val="00587EC0"/>
    <w:rsid w:val="005904B2"/>
    <w:rsid w:val="00591F50"/>
    <w:rsid w:val="00592A3C"/>
    <w:rsid w:val="00592F56"/>
    <w:rsid w:val="00593630"/>
    <w:rsid w:val="005937E5"/>
    <w:rsid w:val="00593884"/>
    <w:rsid w:val="00593A2C"/>
    <w:rsid w:val="00593A49"/>
    <w:rsid w:val="00595DFD"/>
    <w:rsid w:val="00596006"/>
    <w:rsid w:val="0059617B"/>
    <w:rsid w:val="0059661B"/>
    <w:rsid w:val="00597194"/>
    <w:rsid w:val="0059729E"/>
    <w:rsid w:val="0059799C"/>
    <w:rsid w:val="005A0D12"/>
    <w:rsid w:val="005A2590"/>
    <w:rsid w:val="005A2B9F"/>
    <w:rsid w:val="005A378D"/>
    <w:rsid w:val="005A3A0A"/>
    <w:rsid w:val="005A4965"/>
    <w:rsid w:val="005A4B8D"/>
    <w:rsid w:val="005A4C15"/>
    <w:rsid w:val="005A4E0F"/>
    <w:rsid w:val="005A5367"/>
    <w:rsid w:val="005A5674"/>
    <w:rsid w:val="005A58B4"/>
    <w:rsid w:val="005A5BBC"/>
    <w:rsid w:val="005A6648"/>
    <w:rsid w:val="005B09E0"/>
    <w:rsid w:val="005B2498"/>
    <w:rsid w:val="005B2C0D"/>
    <w:rsid w:val="005B2DA7"/>
    <w:rsid w:val="005B3147"/>
    <w:rsid w:val="005B314B"/>
    <w:rsid w:val="005B3D48"/>
    <w:rsid w:val="005B4B48"/>
    <w:rsid w:val="005B5480"/>
    <w:rsid w:val="005B6213"/>
    <w:rsid w:val="005B6CB9"/>
    <w:rsid w:val="005B773F"/>
    <w:rsid w:val="005B7F4C"/>
    <w:rsid w:val="005C02EB"/>
    <w:rsid w:val="005C0FDB"/>
    <w:rsid w:val="005C2A6B"/>
    <w:rsid w:val="005C2C39"/>
    <w:rsid w:val="005C4560"/>
    <w:rsid w:val="005C4856"/>
    <w:rsid w:val="005C4ED1"/>
    <w:rsid w:val="005C5EA9"/>
    <w:rsid w:val="005C5EB6"/>
    <w:rsid w:val="005C609E"/>
    <w:rsid w:val="005C62EF"/>
    <w:rsid w:val="005C6A45"/>
    <w:rsid w:val="005C6E9F"/>
    <w:rsid w:val="005C7D6D"/>
    <w:rsid w:val="005C7F32"/>
    <w:rsid w:val="005D12FD"/>
    <w:rsid w:val="005D14F6"/>
    <w:rsid w:val="005D1CB5"/>
    <w:rsid w:val="005D22CD"/>
    <w:rsid w:val="005D2718"/>
    <w:rsid w:val="005D29AC"/>
    <w:rsid w:val="005D3DC4"/>
    <w:rsid w:val="005D4322"/>
    <w:rsid w:val="005D5CB6"/>
    <w:rsid w:val="005D5F18"/>
    <w:rsid w:val="005E0A6F"/>
    <w:rsid w:val="005E104D"/>
    <w:rsid w:val="005E165B"/>
    <w:rsid w:val="005E17C3"/>
    <w:rsid w:val="005E3153"/>
    <w:rsid w:val="005E4454"/>
    <w:rsid w:val="005E5992"/>
    <w:rsid w:val="005E5C61"/>
    <w:rsid w:val="005E66B6"/>
    <w:rsid w:val="005E682B"/>
    <w:rsid w:val="005E6DBE"/>
    <w:rsid w:val="005E74A1"/>
    <w:rsid w:val="005E76EF"/>
    <w:rsid w:val="005E795A"/>
    <w:rsid w:val="005F005D"/>
    <w:rsid w:val="005F06C4"/>
    <w:rsid w:val="005F131D"/>
    <w:rsid w:val="005F1994"/>
    <w:rsid w:val="005F2086"/>
    <w:rsid w:val="005F2739"/>
    <w:rsid w:val="005F30CD"/>
    <w:rsid w:val="005F4128"/>
    <w:rsid w:val="005F4AA7"/>
    <w:rsid w:val="005F58F9"/>
    <w:rsid w:val="005F6EAF"/>
    <w:rsid w:val="005F732C"/>
    <w:rsid w:val="005F7D72"/>
    <w:rsid w:val="00600035"/>
    <w:rsid w:val="0060032D"/>
    <w:rsid w:val="006003FE"/>
    <w:rsid w:val="00600EF1"/>
    <w:rsid w:val="00600F37"/>
    <w:rsid w:val="00601767"/>
    <w:rsid w:val="006017C8"/>
    <w:rsid w:val="0060269E"/>
    <w:rsid w:val="00602ECC"/>
    <w:rsid w:val="00603C0A"/>
    <w:rsid w:val="00603EF5"/>
    <w:rsid w:val="00604CA2"/>
    <w:rsid w:val="00605EC8"/>
    <w:rsid w:val="00607594"/>
    <w:rsid w:val="00607870"/>
    <w:rsid w:val="006079B5"/>
    <w:rsid w:val="00611692"/>
    <w:rsid w:val="00611A0F"/>
    <w:rsid w:val="00611AC4"/>
    <w:rsid w:val="00612819"/>
    <w:rsid w:val="0061285A"/>
    <w:rsid w:val="00612EB4"/>
    <w:rsid w:val="00613CC2"/>
    <w:rsid w:val="006142D0"/>
    <w:rsid w:val="00614B95"/>
    <w:rsid w:val="006153F0"/>
    <w:rsid w:val="00615923"/>
    <w:rsid w:val="00615E3D"/>
    <w:rsid w:val="00615F52"/>
    <w:rsid w:val="00616253"/>
    <w:rsid w:val="006169DE"/>
    <w:rsid w:val="00616D71"/>
    <w:rsid w:val="00617902"/>
    <w:rsid w:val="006217E9"/>
    <w:rsid w:val="006225B9"/>
    <w:rsid w:val="006242D1"/>
    <w:rsid w:val="006249BC"/>
    <w:rsid w:val="00626D5C"/>
    <w:rsid w:val="00626D76"/>
    <w:rsid w:val="006271E1"/>
    <w:rsid w:val="0062721D"/>
    <w:rsid w:val="0062765A"/>
    <w:rsid w:val="00630BB7"/>
    <w:rsid w:val="00630F54"/>
    <w:rsid w:val="006314F3"/>
    <w:rsid w:val="006319B5"/>
    <w:rsid w:val="00631F09"/>
    <w:rsid w:val="00631F3A"/>
    <w:rsid w:val="00632EA1"/>
    <w:rsid w:val="00632F32"/>
    <w:rsid w:val="00633AC9"/>
    <w:rsid w:val="00633E38"/>
    <w:rsid w:val="00634EA0"/>
    <w:rsid w:val="006355C4"/>
    <w:rsid w:val="006356A8"/>
    <w:rsid w:val="00635A8A"/>
    <w:rsid w:val="006373CC"/>
    <w:rsid w:val="006405F9"/>
    <w:rsid w:val="00640AC6"/>
    <w:rsid w:val="00641671"/>
    <w:rsid w:val="00641A77"/>
    <w:rsid w:val="00642D34"/>
    <w:rsid w:val="00643D43"/>
    <w:rsid w:val="00643F89"/>
    <w:rsid w:val="00644191"/>
    <w:rsid w:val="006448C6"/>
    <w:rsid w:val="006449DA"/>
    <w:rsid w:val="00644DB1"/>
    <w:rsid w:val="00646DD5"/>
    <w:rsid w:val="00647370"/>
    <w:rsid w:val="006473C2"/>
    <w:rsid w:val="006476A3"/>
    <w:rsid w:val="00650E0F"/>
    <w:rsid w:val="00651874"/>
    <w:rsid w:val="00652DD6"/>
    <w:rsid w:val="00652EE1"/>
    <w:rsid w:val="0065373A"/>
    <w:rsid w:val="00653A8A"/>
    <w:rsid w:val="0065439D"/>
    <w:rsid w:val="00654D23"/>
    <w:rsid w:val="006551CC"/>
    <w:rsid w:val="00655240"/>
    <w:rsid w:val="0065566A"/>
    <w:rsid w:val="006565B9"/>
    <w:rsid w:val="00656B98"/>
    <w:rsid w:val="006570F3"/>
    <w:rsid w:val="00657B6C"/>
    <w:rsid w:val="006638FC"/>
    <w:rsid w:val="0066396B"/>
    <w:rsid w:val="0066422F"/>
    <w:rsid w:val="00664AA2"/>
    <w:rsid w:val="0066526B"/>
    <w:rsid w:val="00665A51"/>
    <w:rsid w:val="00665EA9"/>
    <w:rsid w:val="0066607C"/>
    <w:rsid w:val="0066618D"/>
    <w:rsid w:val="006664D1"/>
    <w:rsid w:val="00666EAE"/>
    <w:rsid w:val="0066775A"/>
    <w:rsid w:val="00667840"/>
    <w:rsid w:val="00667CAB"/>
    <w:rsid w:val="0067071F"/>
    <w:rsid w:val="00671209"/>
    <w:rsid w:val="006727A6"/>
    <w:rsid w:val="00672DFC"/>
    <w:rsid w:val="00673FB1"/>
    <w:rsid w:val="0067508A"/>
    <w:rsid w:val="00675271"/>
    <w:rsid w:val="00675330"/>
    <w:rsid w:val="00676996"/>
    <w:rsid w:val="00677BAC"/>
    <w:rsid w:val="006804D3"/>
    <w:rsid w:val="006821AD"/>
    <w:rsid w:val="00682BAF"/>
    <w:rsid w:val="00682C01"/>
    <w:rsid w:val="00682C23"/>
    <w:rsid w:val="00682D41"/>
    <w:rsid w:val="006833C5"/>
    <w:rsid w:val="00685F0C"/>
    <w:rsid w:val="006860E6"/>
    <w:rsid w:val="00686B43"/>
    <w:rsid w:val="00686D41"/>
    <w:rsid w:val="00690194"/>
    <w:rsid w:val="0069218A"/>
    <w:rsid w:val="00694C9E"/>
    <w:rsid w:val="00694F3D"/>
    <w:rsid w:val="00695B76"/>
    <w:rsid w:val="006962DD"/>
    <w:rsid w:val="006963AC"/>
    <w:rsid w:val="0069676D"/>
    <w:rsid w:val="006969A9"/>
    <w:rsid w:val="00697A53"/>
    <w:rsid w:val="006A0FB1"/>
    <w:rsid w:val="006A1327"/>
    <w:rsid w:val="006A148E"/>
    <w:rsid w:val="006A171D"/>
    <w:rsid w:val="006A22F7"/>
    <w:rsid w:val="006A240C"/>
    <w:rsid w:val="006A25C9"/>
    <w:rsid w:val="006A2689"/>
    <w:rsid w:val="006A2BC9"/>
    <w:rsid w:val="006A2BF8"/>
    <w:rsid w:val="006A2EF8"/>
    <w:rsid w:val="006A2FE6"/>
    <w:rsid w:val="006A32C7"/>
    <w:rsid w:val="006A3944"/>
    <w:rsid w:val="006A3D55"/>
    <w:rsid w:val="006A4A88"/>
    <w:rsid w:val="006A4CC9"/>
    <w:rsid w:val="006A4F87"/>
    <w:rsid w:val="006A58FA"/>
    <w:rsid w:val="006A5A5B"/>
    <w:rsid w:val="006A5C3B"/>
    <w:rsid w:val="006A6220"/>
    <w:rsid w:val="006B11D7"/>
    <w:rsid w:val="006B20A0"/>
    <w:rsid w:val="006B2805"/>
    <w:rsid w:val="006B284B"/>
    <w:rsid w:val="006B32EA"/>
    <w:rsid w:val="006B47E8"/>
    <w:rsid w:val="006B494F"/>
    <w:rsid w:val="006B496C"/>
    <w:rsid w:val="006C043E"/>
    <w:rsid w:val="006C1552"/>
    <w:rsid w:val="006C1E0B"/>
    <w:rsid w:val="006C22E4"/>
    <w:rsid w:val="006C23D3"/>
    <w:rsid w:val="006C2912"/>
    <w:rsid w:val="006C34EB"/>
    <w:rsid w:val="006C3E55"/>
    <w:rsid w:val="006C4379"/>
    <w:rsid w:val="006C4C96"/>
    <w:rsid w:val="006C4D12"/>
    <w:rsid w:val="006C54D3"/>
    <w:rsid w:val="006C5BA6"/>
    <w:rsid w:val="006C6EA8"/>
    <w:rsid w:val="006C7108"/>
    <w:rsid w:val="006C71CC"/>
    <w:rsid w:val="006C76EA"/>
    <w:rsid w:val="006C7C87"/>
    <w:rsid w:val="006D026E"/>
    <w:rsid w:val="006D0670"/>
    <w:rsid w:val="006D0F51"/>
    <w:rsid w:val="006D1A95"/>
    <w:rsid w:val="006D1BBB"/>
    <w:rsid w:val="006D3070"/>
    <w:rsid w:val="006D36AC"/>
    <w:rsid w:val="006D3739"/>
    <w:rsid w:val="006D3EF4"/>
    <w:rsid w:val="006D3F3E"/>
    <w:rsid w:val="006D45C9"/>
    <w:rsid w:val="006D54F9"/>
    <w:rsid w:val="006D5846"/>
    <w:rsid w:val="006D5A12"/>
    <w:rsid w:val="006D6154"/>
    <w:rsid w:val="006D67A4"/>
    <w:rsid w:val="006D6B64"/>
    <w:rsid w:val="006D6D2A"/>
    <w:rsid w:val="006D6F63"/>
    <w:rsid w:val="006D71AE"/>
    <w:rsid w:val="006D7B90"/>
    <w:rsid w:val="006E06E7"/>
    <w:rsid w:val="006E0A2A"/>
    <w:rsid w:val="006E1C4A"/>
    <w:rsid w:val="006E2105"/>
    <w:rsid w:val="006E255F"/>
    <w:rsid w:val="006E2C23"/>
    <w:rsid w:val="006E2F0E"/>
    <w:rsid w:val="006E315F"/>
    <w:rsid w:val="006E33C0"/>
    <w:rsid w:val="006E530A"/>
    <w:rsid w:val="006E539A"/>
    <w:rsid w:val="006E5A96"/>
    <w:rsid w:val="006E622C"/>
    <w:rsid w:val="006E65D8"/>
    <w:rsid w:val="006E6935"/>
    <w:rsid w:val="006E72FB"/>
    <w:rsid w:val="006E7C97"/>
    <w:rsid w:val="006E7CC7"/>
    <w:rsid w:val="006F0512"/>
    <w:rsid w:val="006F0694"/>
    <w:rsid w:val="006F0D20"/>
    <w:rsid w:val="006F1BEC"/>
    <w:rsid w:val="006F24D7"/>
    <w:rsid w:val="006F24E7"/>
    <w:rsid w:val="006F27B0"/>
    <w:rsid w:val="006F2BB2"/>
    <w:rsid w:val="006F2BCB"/>
    <w:rsid w:val="006F42FF"/>
    <w:rsid w:val="006F4763"/>
    <w:rsid w:val="006F6319"/>
    <w:rsid w:val="006F660A"/>
    <w:rsid w:val="006F679D"/>
    <w:rsid w:val="006F68A9"/>
    <w:rsid w:val="00700F30"/>
    <w:rsid w:val="00701A5C"/>
    <w:rsid w:val="00702B4A"/>
    <w:rsid w:val="007031C0"/>
    <w:rsid w:val="00703765"/>
    <w:rsid w:val="00704960"/>
    <w:rsid w:val="00705A70"/>
    <w:rsid w:val="007066C2"/>
    <w:rsid w:val="0070678E"/>
    <w:rsid w:val="0070692C"/>
    <w:rsid w:val="00706C96"/>
    <w:rsid w:val="00706E9B"/>
    <w:rsid w:val="00707570"/>
    <w:rsid w:val="007076B8"/>
    <w:rsid w:val="00707B7B"/>
    <w:rsid w:val="00711C6C"/>
    <w:rsid w:val="00711E8F"/>
    <w:rsid w:val="00711EC4"/>
    <w:rsid w:val="00713C26"/>
    <w:rsid w:val="00714178"/>
    <w:rsid w:val="0071484E"/>
    <w:rsid w:val="00714B6D"/>
    <w:rsid w:val="007162B8"/>
    <w:rsid w:val="00716BF6"/>
    <w:rsid w:val="00717746"/>
    <w:rsid w:val="0071779F"/>
    <w:rsid w:val="00720C0B"/>
    <w:rsid w:val="00721341"/>
    <w:rsid w:val="00721569"/>
    <w:rsid w:val="00721A51"/>
    <w:rsid w:val="00721B6D"/>
    <w:rsid w:val="00721F62"/>
    <w:rsid w:val="007228DA"/>
    <w:rsid w:val="00723470"/>
    <w:rsid w:val="007234C0"/>
    <w:rsid w:val="0072465C"/>
    <w:rsid w:val="007248A5"/>
    <w:rsid w:val="007249B0"/>
    <w:rsid w:val="007254D5"/>
    <w:rsid w:val="0072558C"/>
    <w:rsid w:val="007256DB"/>
    <w:rsid w:val="007262F8"/>
    <w:rsid w:val="00726572"/>
    <w:rsid w:val="00727288"/>
    <w:rsid w:val="00727B53"/>
    <w:rsid w:val="0073000E"/>
    <w:rsid w:val="007300DF"/>
    <w:rsid w:val="00731283"/>
    <w:rsid w:val="007317AA"/>
    <w:rsid w:val="00731AEA"/>
    <w:rsid w:val="00731CAF"/>
    <w:rsid w:val="0073227B"/>
    <w:rsid w:val="0073319F"/>
    <w:rsid w:val="00733A0E"/>
    <w:rsid w:val="0073564E"/>
    <w:rsid w:val="00735FB7"/>
    <w:rsid w:val="00736F80"/>
    <w:rsid w:val="00737BE8"/>
    <w:rsid w:val="00740019"/>
    <w:rsid w:val="00740F8E"/>
    <w:rsid w:val="00741068"/>
    <w:rsid w:val="00741195"/>
    <w:rsid w:val="00741647"/>
    <w:rsid w:val="00741944"/>
    <w:rsid w:val="00741E88"/>
    <w:rsid w:val="00742067"/>
    <w:rsid w:val="00743000"/>
    <w:rsid w:val="007430E3"/>
    <w:rsid w:val="007431C8"/>
    <w:rsid w:val="00743A68"/>
    <w:rsid w:val="00744DEC"/>
    <w:rsid w:val="0074547B"/>
    <w:rsid w:val="00745564"/>
    <w:rsid w:val="00745DDB"/>
    <w:rsid w:val="007464F6"/>
    <w:rsid w:val="007466FE"/>
    <w:rsid w:val="00747D16"/>
    <w:rsid w:val="007501F2"/>
    <w:rsid w:val="0075067C"/>
    <w:rsid w:val="007513A7"/>
    <w:rsid w:val="007514F5"/>
    <w:rsid w:val="00751790"/>
    <w:rsid w:val="00751F13"/>
    <w:rsid w:val="007535B4"/>
    <w:rsid w:val="007537B9"/>
    <w:rsid w:val="00753DFC"/>
    <w:rsid w:val="00754144"/>
    <w:rsid w:val="00754473"/>
    <w:rsid w:val="00754880"/>
    <w:rsid w:val="00754D6D"/>
    <w:rsid w:val="00755359"/>
    <w:rsid w:val="007555AC"/>
    <w:rsid w:val="007555C5"/>
    <w:rsid w:val="00756847"/>
    <w:rsid w:val="00756851"/>
    <w:rsid w:val="00756DD6"/>
    <w:rsid w:val="00756E6E"/>
    <w:rsid w:val="007577EF"/>
    <w:rsid w:val="00760759"/>
    <w:rsid w:val="00760EDB"/>
    <w:rsid w:val="007631BA"/>
    <w:rsid w:val="0076459C"/>
    <w:rsid w:val="00765959"/>
    <w:rsid w:val="00765B33"/>
    <w:rsid w:val="00765C17"/>
    <w:rsid w:val="0076662B"/>
    <w:rsid w:val="00766A73"/>
    <w:rsid w:val="00767696"/>
    <w:rsid w:val="00767953"/>
    <w:rsid w:val="00767A5A"/>
    <w:rsid w:val="007706C4"/>
    <w:rsid w:val="00770997"/>
    <w:rsid w:val="00770A6F"/>
    <w:rsid w:val="00770AFB"/>
    <w:rsid w:val="0077237F"/>
    <w:rsid w:val="00773236"/>
    <w:rsid w:val="0077379D"/>
    <w:rsid w:val="00774056"/>
    <w:rsid w:val="0077415F"/>
    <w:rsid w:val="00774474"/>
    <w:rsid w:val="0077453C"/>
    <w:rsid w:val="00774823"/>
    <w:rsid w:val="00775758"/>
    <w:rsid w:val="00775E56"/>
    <w:rsid w:val="00775FE5"/>
    <w:rsid w:val="007760C2"/>
    <w:rsid w:val="007767B4"/>
    <w:rsid w:val="00776DD2"/>
    <w:rsid w:val="0078003C"/>
    <w:rsid w:val="007803FE"/>
    <w:rsid w:val="0078065D"/>
    <w:rsid w:val="00780C03"/>
    <w:rsid w:val="00780E83"/>
    <w:rsid w:val="00781CBF"/>
    <w:rsid w:val="007832A8"/>
    <w:rsid w:val="007845A3"/>
    <w:rsid w:val="0078475E"/>
    <w:rsid w:val="00784BB9"/>
    <w:rsid w:val="00785A6F"/>
    <w:rsid w:val="00785B06"/>
    <w:rsid w:val="0078611E"/>
    <w:rsid w:val="007864B0"/>
    <w:rsid w:val="007867DE"/>
    <w:rsid w:val="007871A8"/>
    <w:rsid w:val="00787862"/>
    <w:rsid w:val="007918D1"/>
    <w:rsid w:val="00791CCA"/>
    <w:rsid w:val="00792A70"/>
    <w:rsid w:val="00792E61"/>
    <w:rsid w:val="007941EC"/>
    <w:rsid w:val="007972E9"/>
    <w:rsid w:val="007A025B"/>
    <w:rsid w:val="007A23CA"/>
    <w:rsid w:val="007A37FC"/>
    <w:rsid w:val="007A3CC9"/>
    <w:rsid w:val="007A3F51"/>
    <w:rsid w:val="007A40B9"/>
    <w:rsid w:val="007A478D"/>
    <w:rsid w:val="007A502C"/>
    <w:rsid w:val="007A5555"/>
    <w:rsid w:val="007A565F"/>
    <w:rsid w:val="007A7536"/>
    <w:rsid w:val="007A7CF2"/>
    <w:rsid w:val="007A7EF2"/>
    <w:rsid w:val="007B09B4"/>
    <w:rsid w:val="007B125A"/>
    <w:rsid w:val="007B1594"/>
    <w:rsid w:val="007B25DF"/>
    <w:rsid w:val="007B26EA"/>
    <w:rsid w:val="007B3AED"/>
    <w:rsid w:val="007B4683"/>
    <w:rsid w:val="007B609E"/>
    <w:rsid w:val="007B68FD"/>
    <w:rsid w:val="007B6CC6"/>
    <w:rsid w:val="007C066B"/>
    <w:rsid w:val="007C1188"/>
    <w:rsid w:val="007C1505"/>
    <w:rsid w:val="007C1B0F"/>
    <w:rsid w:val="007C1D02"/>
    <w:rsid w:val="007C1F5B"/>
    <w:rsid w:val="007C2CC1"/>
    <w:rsid w:val="007C317B"/>
    <w:rsid w:val="007C4755"/>
    <w:rsid w:val="007C479C"/>
    <w:rsid w:val="007C4EBC"/>
    <w:rsid w:val="007C4F3D"/>
    <w:rsid w:val="007C5E0D"/>
    <w:rsid w:val="007C7654"/>
    <w:rsid w:val="007C7A9D"/>
    <w:rsid w:val="007C7BA2"/>
    <w:rsid w:val="007C7C2E"/>
    <w:rsid w:val="007C7CC8"/>
    <w:rsid w:val="007D0060"/>
    <w:rsid w:val="007D2976"/>
    <w:rsid w:val="007D2DE5"/>
    <w:rsid w:val="007D3089"/>
    <w:rsid w:val="007D33F6"/>
    <w:rsid w:val="007D3600"/>
    <w:rsid w:val="007D4DE1"/>
    <w:rsid w:val="007D5710"/>
    <w:rsid w:val="007D5AA7"/>
    <w:rsid w:val="007D5FB6"/>
    <w:rsid w:val="007D60A5"/>
    <w:rsid w:val="007D62F9"/>
    <w:rsid w:val="007D7B46"/>
    <w:rsid w:val="007E00A5"/>
    <w:rsid w:val="007E0E58"/>
    <w:rsid w:val="007E1F1B"/>
    <w:rsid w:val="007E2F3B"/>
    <w:rsid w:val="007E3474"/>
    <w:rsid w:val="007E389C"/>
    <w:rsid w:val="007E3E8A"/>
    <w:rsid w:val="007E4A32"/>
    <w:rsid w:val="007E554C"/>
    <w:rsid w:val="007E60FB"/>
    <w:rsid w:val="007E61AA"/>
    <w:rsid w:val="007E6600"/>
    <w:rsid w:val="007E695A"/>
    <w:rsid w:val="007E6A80"/>
    <w:rsid w:val="007E6E4C"/>
    <w:rsid w:val="007E70FD"/>
    <w:rsid w:val="007E71C2"/>
    <w:rsid w:val="007E7298"/>
    <w:rsid w:val="007E74E1"/>
    <w:rsid w:val="007E75CC"/>
    <w:rsid w:val="007E7868"/>
    <w:rsid w:val="007E7910"/>
    <w:rsid w:val="007E7A25"/>
    <w:rsid w:val="007F0404"/>
    <w:rsid w:val="007F0BEB"/>
    <w:rsid w:val="007F1306"/>
    <w:rsid w:val="007F37FF"/>
    <w:rsid w:val="007F4352"/>
    <w:rsid w:val="007F46D6"/>
    <w:rsid w:val="007F4D32"/>
    <w:rsid w:val="007F571B"/>
    <w:rsid w:val="007F5F63"/>
    <w:rsid w:val="007F6538"/>
    <w:rsid w:val="007F687C"/>
    <w:rsid w:val="007F68E6"/>
    <w:rsid w:val="007F7522"/>
    <w:rsid w:val="00801069"/>
    <w:rsid w:val="00801EF0"/>
    <w:rsid w:val="00802465"/>
    <w:rsid w:val="008028EC"/>
    <w:rsid w:val="00802954"/>
    <w:rsid w:val="0080388E"/>
    <w:rsid w:val="00804859"/>
    <w:rsid w:val="0080535D"/>
    <w:rsid w:val="00806389"/>
    <w:rsid w:val="00806A24"/>
    <w:rsid w:val="0080752B"/>
    <w:rsid w:val="00807E39"/>
    <w:rsid w:val="00807F01"/>
    <w:rsid w:val="00810D1D"/>
    <w:rsid w:val="0081128C"/>
    <w:rsid w:val="0081185B"/>
    <w:rsid w:val="00812A6E"/>
    <w:rsid w:val="00812A76"/>
    <w:rsid w:val="0081303C"/>
    <w:rsid w:val="00814A23"/>
    <w:rsid w:val="00814AE3"/>
    <w:rsid w:val="008152EA"/>
    <w:rsid w:val="00815624"/>
    <w:rsid w:val="008163B8"/>
    <w:rsid w:val="008165B0"/>
    <w:rsid w:val="00817216"/>
    <w:rsid w:val="00817DC9"/>
    <w:rsid w:val="0082071C"/>
    <w:rsid w:val="008215DB"/>
    <w:rsid w:val="00821C28"/>
    <w:rsid w:val="008227F8"/>
    <w:rsid w:val="00822E00"/>
    <w:rsid w:val="00823057"/>
    <w:rsid w:val="00824DF2"/>
    <w:rsid w:val="00826B45"/>
    <w:rsid w:val="008276EA"/>
    <w:rsid w:val="00827937"/>
    <w:rsid w:val="00827D39"/>
    <w:rsid w:val="0083017C"/>
    <w:rsid w:val="00830F24"/>
    <w:rsid w:val="00833D5B"/>
    <w:rsid w:val="00833FE5"/>
    <w:rsid w:val="00834358"/>
    <w:rsid w:val="008364DA"/>
    <w:rsid w:val="00837405"/>
    <w:rsid w:val="008375F0"/>
    <w:rsid w:val="008375FA"/>
    <w:rsid w:val="008376AB"/>
    <w:rsid w:val="008400FF"/>
    <w:rsid w:val="0084068A"/>
    <w:rsid w:val="00840767"/>
    <w:rsid w:val="008419A8"/>
    <w:rsid w:val="00843058"/>
    <w:rsid w:val="0084356F"/>
    <w:rsid w:val="00844A24"/>
    <w:rsid w:val="00846407"/>
    <w:rsid w:val="008464F1"/>
    <w:rsid w:val="00846D6E"/>
    <w:rsid w:val="00847D15"/>
    <w:rsid w:val="00850133"/>
    <w:rsid w:val="00850723"/>
    <w:rsid w:val="00850CBC"/>
    <w:rsid w:val="00851120"/>
    <w:rsid w:val="008516CB"/>
    <w:rsid w:val="008519A6"/>
    <w:rsid w:val="008530B0"/>
    <w:rsid w:val="008534C6"/>
    <w:rsid w:val="00853E98"/>
    <w:rsid w:val="0085423D"/>
    <w:rsid w:val="00854589"/>
    <w:rsid w:val="00854864"/>
    <w:rsid w:val="00855697"/>
    <w:rsid w:val="00856777"/>
    <w:rsid w:val="008567C7"/>
    <w:rsid w:val="00857039"/>
    <w:rsid w:val="008605B1"/>
    <w:rsid w:val="00861055"/>
    <w:rsid w:val="00861FB5"/>
    <w:rsid w:val="00863781"/>
    <w:rsid w:val="00863B40"/>
    <w:rsid w:val="00863FFD"/>
    <w:rsid w:val="00864A85"/>
    <w:rsid w:val="008653AE"/>
    <w:rsid w:val="0086615D"/>
    <w:rsid w:val="008661A0"/>
    <w:rsid w:val="0086644F"/>
    <w:rsid w:val="00866B58"/>
    <w:rsid w:val="00867311"/>
    <w:rsid w:val="00867B6E"/>
    <w:rsid w:val="00870148"/>
    <w:rsid w:val="008701DE"/>
    <w:rsid w:val="0087106E"/>
    <w:rsid w:val="00871664"/>
    <w:rsid w:val="00871792"/>
    <w:rsid w:val="00872433"/>
    <w:rsid w:val="00872486"/>
    <w:rsid w:val="00872A3A"/>
    <w:rsid w:val="00872CE6"/>
    <w:rsid w:val="00872F07"/>
    <w:rsid w:val="00872F4D"/>
    <w:rsid w:val="008741CF"/>
    <w:rsid w:val="00874357"/>
    <w:rsid w:val="00875314"/>
    <w:rsid w:val="00876A3B"/>
    <w:rsid w:val="00876D2B"/>
    <w:rsid w:val="008771BE"/>
    <w:rsid w:val="008776A4"/>
    <w:rsid w:val="00880695"/>
    <w:rsid w:val="008808CA"/>
    <w:rsid w:val="0088109D"/>
    <w:rsid w:val="00882619"/>
    <w:rsid w:val="00882645"/>
    <w:rsid w:val="008829F2"/>
    <w:rsid w:val="008833C0"/>
    <w:rsid w:val="008834C4"/>
    <w:rsid w:val="008843AB"/>
    <w:rsid w:val="00884ECD"/>
    <w:rsid w:val="00885D39"/>
    <w:rsid w:val="008867A2"/>
    <w:rsid w:val="008868A5"/>
    <w:rsid w:val="008872AE"/>
    <w:rsid w:val="008877F2"/>
    <w:rsid w:val="00890B41"/>
    <w:rsid w:val="0089118A"/>
    <w:rsid w:val="00891A2D"/>
    <w:rsid w:val="00891CFE"/>
    <w:rsid w:val="008922E1"/>
    <w:rsid w:val="008930B2"/>
    <w:rsid w:val="00893ECC"/>
    <w:rsid w:val="00894D12"/>
    <w:rsid w:val="00895A27"/>
    <w:rsid w:val="00895C93"/>
    <w:rsid w:val="00895E93"/>
    <w:rsid w:val="00897244"/>
    <w:rsid w:val="008973AE"/>
    <w:rsid w:val="00897478"/>
    <w:rsid w:val="008A0AA3"/>
    <w:rsid w:val="008A23F5"/>
    <w:rsid w:val="008A3B56"/>
    <w:rsid w:val="008A4E2C"/>
    <w:rsid w:val="008A4EA7"/>
    <w:rsid w:val="008A50FF"/>
    <w:rsid w:val="008A5368"/>
    <w:rsid w:val="008A68E5"/>
    <w:rsid w:val="008A6B36"/>
    <w:rsid w:val="008A7AF5"/>
    <w:rsid w:val="008B0045"/>
    <w:rsid w:val="008B1A69"/>
    <w:rsid w:val="008B1E50"/>
    <w:rsid w:val="008B3EBF"/>
    <w:rsid w:val="008B4DBC"/>
    <w:rsid w:val="008B62CB"/>
    <w:rsid w:val="008B64FC"/>
    <w:rsid w:val="008B73CD"/>
    <w:rsid w:val="008B7418"/>
    <w:rsid w:val="008B7775"/>
    <w:rsid w:val="008B7829"/>
    <w:rsid w:val="008B7C42"/>
    <w:rsid w:val="008B7E0A"/>
    <w:rsid w:val="008C02F5"/>
    <w:rsid w:val="008C06F3"/>
    <w:rsid w:val="008C0900"/>
    <w:rsid w:val="008C126F"/>
    <w:rsid w:val="008C1273"/>
    <w:rsid w:val="008C130F"/>
    <w:rsid w:val="008C1405"/>
    <w:rsid w:val="008C193A"/>
    <w:rsid w:val="008C20FE"/>
    <w:rsid w:val="008C2290"/>
    <w:rsid w:val="008C22C8"/>
    <w:rsid w:val="008C260B"/>
    <w:rsid w:val="008C28D9"/>
    <w:rsid w:val="008C2C21"/>
    <w:rsid w:val="008C3563"/>
    <w:rsid w:val="008C47FC"/>
    <w:rsid w:val="008C50F3"/>
    <w:rsid w:val="008C5373"/>
    <w:rsid w:val="008C5C9A"/>
    <w:rsid w:val="008C5D76"/>
    <w:rsid w:val="008C6521"/>
    <w:rsid w:val="008C760F"/>
    <w:rsid w:val="008C779E"/>
    <w:rsid w:val="008C7D44"/>
    <w:rsid w:val="008D00D7"/>
    <w:rsid w:val="008D1B4B"/>
    <w:rsid w:val="008D1C01"/>
    <w:rsid w:val="008D1EE7"/>
    <w:rsid w:val="008D23E2"/>
    <w:rsid w:val="008D2A08"/>
    <w:rsid w:val="008D2B4F"/>
    <w:rsid w:val="008D2FF7"/>
    <w:rsid w:val="008D40C2"/>
    <w:rsid w:val="008D4EC8"/>
    <w:rsid w:val="008D564D"/>
    <w:rsid w:val="008D5A6C"/>
    <w:rsid w:val="008D5C04"/>
    <w:rsid w:val="008D6671"/>
    <w:rsid w:val="008D6F43"/>
    <w:rsid w:val="008D7A1F"/>
    <w:rsid w:val="008D7A71"/>
    <w:rsid w:val="008E07A9"/>
    <w:rsid w:val="008E2791"/>
    <w:rsid w:val="008E296A"/>
    <w:rsid w:val="008E3DD1"/>
    <w:rsid w:val="008E4707"/>
    <w:rsid w:val="008E4FB1"/>
    <w:rsid w:val="008E5E22"/>
    <w:rsid w:val="008E6276"/>
    <w:rsid w:val="008E62D5"/>
    <w:rsid w:val="008E7B2F"/>
    <w:rsid w:val="008F0747"/>
    <w:rsid w:val="008F12BC"/>
    <w:rsid w:val="008F1588"/>
    <w:rsid w:val="008F18F6"/>
    <w:rsid w:val="008F1BC4"/>
    <w:rsid w:val="008F2ACD"/>
    <w:rsid w:val="008F6E46"/>
    <w:rsid w:val="008F72CC"/>
    <w:rsid w:val="008F7485"/>
    <w:rsid w:val="008F78A9"/>
    <w:rsid w:val="008F79C6"/>
    <w:rsid w:val="00900210"/>
    <w:rsid w:val="009002D8"/>
    <w:rsid w:val="0090048F"/>
    <w:rsid w:val="009043BD"/>
    <w:rsid w:val="00904570"/>
    <w:rsid w:val="00904C38"/>
    <w:rsid w:val="00905F5F"/>
    <w:rsid w:val="009066D3"/>
    <w:rsid w:val="0090760D"/>
    <w:rsid w:val="00907A11"/>
    <w:rsid w:val="00907E7E"/>
    <w:rsid w:val="0091054D"/>
    <w:rsid w:val="00911CC3"/>
    <w:rsid w:val="009123CC"/>
    <w:rsid w:val="0091265B"/>
    <w:rsid w:val="009128F2"/>
    <w:rsid w:val="0091300A"/>
    <w:rsid w:val="00913784"/>
    <w:rsid w:val="00913982"/>
    <w:rsid w:val="00913A69"/>
    <w:rsid w:val="009140D1"/>
    <w:rsid w:val="00914C93"/>
    <w:rsid w:val="00914E85"/>
    <w:rsid w:val="00915A7F"/>
    <w:rsid w:val="00917AD5"/>
    <w:rsid w:val="009205FE"/>
    <w:rsid w:val="0092105A"/>
    <w:rsid w:val="00921F45"/>
    <w:rsid w:val="0092263E"/>
    <w:rsid w:val="00922AF3"/>
    <w:rsid w:val="00922B43"/>
    <w:rsid w:val="00922C8B"/>
    <w:rsid w:val="009240C0"/>
    <w:rsid w:val="0092599B"/>
    <w:rsid w:val="009271B1"/>
    <w:rsid w:val="009272BC"/>
    <w:rsid w:val="00930003"/>
    <w:rsid w:val="009301C3"/>
    <w:rsid w:val="00930A0B"/>
    <w:rsid w:val="00931B4F"/>
    <w:rsid w:val="00932AD2"/>
    <w:rsid w:val="0093300D"/>
    <w:rsid w:val="009331F1"/>
    <w:rsid w:val="00933C6F"/>
    <w:rsid w:val="0093572E"/>
    <w:rsid w:val="00935912"/>
    <w:rsid w:val="00935E57"/>
    <w:rsid w:val="009360FA"/>
    <w:rsid w:val="00936126"/>
    <w:rsid w:val="00936420"/>
    <w:rsid w:val="009364D0"/>
    <w:rsid w:val="00936612"/>
    <w:rsid w:val="00937033"/>
    <w:rsid w:val="0093708C"/>
    <w:rsid w:val="00937326"/>
    <w:rsid w:val="00937D75"/>
    <w:rsid w:val="009402B3"/>
    <w:rsid w:val="0094079A"/>
    <w:rsid w:val="00940F8C"/>
    <w:rsid w:val="009410E5"/>
    <w:rsid w:val="00941BED"/>
    <w:rsid w:val="009433BD"/>
    <w:rsid w:val="009437C7"/>
    <w:rsid w:val="00944BF0"/>
    <w:rsid w:val="00944EDB"/>
    <w:rsid w:val="009452F9"/>
    <w:rsid w:val="00945815"/>
    <w:rsid w:val="009458CD"/>
    <w:rsid w:val="0094614B"/>
    <w:rsid w:val="0094685E"/>
    <w:rsid w:val="00947E8B"/>
    <w:rsid w:val="00950C5D"/>
    <w:rsid w:val="009510A5"/>
    <w:rsid w:val="009516F5"/>
    <w:rsid w:val="00951A29"/>
    <w:rsid w:val="00951C9E"/>
    <w:rsid w:val="00951E60"/>
    <w:rsid w:val="00951EAD"/>
    <w:rsid w:val="00954EE7"/>
    <w:rsid w:val="0095521E"/>
    <w:rsid w:val="00955452"/>
    <w:rsid w:val="00956DE7"/>
    <w:rsid w:val="00957365"/>
    <w:rsid w:val="0095783F"/>
    <w:rsid w:val="00960319"/>
    <w:rsid w:val="00961678"/>
    <w:rsid w:val="00961B52"/>
    <w:rsid w:val="00961C67"/>
    <w:rsid w:val="00961CC3"/>
    <w:rsid w:val="00961FAD"/>
    <w:rsid w:val="0096233B"/>
    <w:rsid w:val="009623E8"/>
    <w:rsid w:val="00962891"/>
    <w:rsid w:val="00962944"/>
    <w:rsid w:val="00962AA8"/>
    <w:rsid w:val="00963812"/>
    <w:rsid w:val="00964BFA"/>
    <w:rsid w:val="00966A15"/>
    <w:rsid w:val="0096764D"/>
    <w:rsid w:val="00967710"/>
    <w:rsid w:val="00967B85"/>
    <w:rsid w:val="00967E0F"/>
    <w:rsid w:val="00967E73"/>
    <w:rsid w:val="00967E7E"/>
    <w:rsid w:val="00970532"/>
    <w:rsid w:val="0097068F"/>
    <w:rsid w:val="00970E0D"/>
    <w:rsid w:val="009714A2"/>
    <w:rsid w:val="00971545"/>
    <w:rsid w:val="009734C4"/>
    <w:rsid w:val="009737B2"/>
    <w:rsid w:val="0097392F"/>
    <w:rsid w:val="00973A99"/>
    <w:rsid w:val="00973C80"/>
    <w:rsid w:val="00973C9F"/>
    <w:rsid w:val="009753B4"/>
    <w:rsid w:val="00976383"/>
    <w:rsid w:val="00976AA4"/>
    <w:rsid w:val="0097726C"/>
    <w:rsid w:val="009779BF"/>
    <w:rsid w:val="00980323"/>
    <w:rsid w:val="0098110B"/>
    <w:rsid w:val="00981C33"/>
    <w:rsid w:val="0098243E"/>
    <w:rsid w:val="00982528"/>
    <w:rsid w:val="00982596"/>
    <w:rsid w:val="00982B64"/>
    <w:rsid w:val="00982EE5"/>
    <w:rsid w:val="00983A07"/>
    <w:rsid w:val="00983D8F"/>
    <w:rsid w:val="00983FD1"/>
    <w:rsid w:val="009842EB"/>
    <w:rsid w:val="00984533"/>
    <w:rsid w:val="0098514F"/>
    <w:rsid w:val="0098598A"/>
    <w:rsid w:val="009874BD"/>
    <w:rsid w:val="00987502"/>
    <w:rsid w:val="00987545"/>
    <w:rsid w:val="00990086"/>
    <w:rsid w:val="0099124A"/>
    <w:rsid w:val="0099150E"/>
    <w:rsid w:val="009916D2"/>
    <w:rsid w:val="00992009"/>
    <w:rsid w:val="00992504"/>
    <w:rsid w:val="00992AB9"/>
    <w:rsid w:val="00993A33"/>
    <w:rsid w:val="009943BA"/>
    <w:rsid w:val="00994727"/>
    <w:rsid w:val="00994750"/>
    <w:rsid w:val="00994D86"/>
    <w:rsid w:val="00995098"/>
    <w:rsid w:val="00995111"/>
    <w:rsid w:val="00995302"/>
    <w:rsid w:val="00995637"/>
    <w:rsid w:val="00997A6E"/>
    <w:rsid w:val="009A016F"/>
    <w:rsid w:val="009A0D94"/>
    <w:rsid w:val="009A1977"/>
    <w:rsid w:val="009A1F56"/>
    <w:rsid w:val="009A2032"/>
    <w:rsid w:val="009A2099"/>
    <w:rsid w:val="009A33DE"/>
    <w:rsid w:val="009A3F0A"/>
    <w:rsid w:val="009A53BA"/>
    <w:rsid w:val="009A5486"/>
    <w:rsid w:val="009A592B"/>
    <w:rsid w:val="009A5A06"/>
    <w:rsid w:val="009A5A5C"/>
    <w:rsid w:val="009A60EB"/>
    <w:rsid w:val="009A615C"/>
    <w:rsid w:val="009A63CE"/>
    <w:rsid w:val="009A72E3"/>
    <w:rsid w:val="009A7360"/>
    <w:rsid w:val="009A76CB"/>
    <w:rsid w:val="009A7978"/>
    <w:rsid w:val="009A7CD6"/>
    <w:rsid w:val="009B07F4"/>
    <w:rsid w:val="009B0B32"/>
    <w:rsid w:val="009B1488"/>
    <w:rsid w:val="009B1CE7"/>
    <w:rsid w:val="009B26A2"/>
    <w:rsid w:val="009B2F3C"/>
    <w:rsid w:val="009B3C43"/>
    <w:rsid w:val="009B49AD"/>
    <w:rsid w:val="009B5539"/>
    <w:rsid w:val="009B58C2"/>
    <w:rsid w:val="009B58F6"/>
    <w:rsid w:val="009B74E7"/>
    <w:rsid w:val="009B75FA"/>
    <w:rsid w:val="009B7ADD"/>
    <w:rsid w:val="009C0299"/>
    <w:rsid w:val="009C04A5"/>
    <w:rsid w:val="009C0DED"/>
    <w:rsid w:val="009C109E"/>
    <w:rsid w:val="009C1B24"/>
    <w:rsid w:val="009C2BD9"/>
    <w:rsid w:val="009C31D2"/>
    <w:rsid w:val="009C3368"/>
    <w:rsid w:val="009C3444"/>
    <w:rsid w:val="009C36DE"/>
    <w:rsid w:val="009C3727"/>
    <w:rsid w:val="009C5BC8"/>
    <w:rsid w:val="009C612C"/>
    <w:rsid w:val="009C7103"/>
    <w:rsid w:val="009D1D03"/>
    <w:rsid w:val="009D2024"/>
    <w:rsid w:val="009D2030"/>
    <w:rsid w:val="009D2F2C"/>
    <w:rsid w:val="009D352C"/>
    <w:rsid w:val="009D5017"/>
    <w:rsid w:val="009D52E7"/>
    <w:rsid w:val="009D5314"/>
    <w:rsid w:val="009D58AA"/>
    <w:rsid w:val="009D5BCD"/>
    <w:rsid w:val="009D6135"/>
    <w:rsid w:val="009D6777"/>
    <w:rsid w:val="009D707F"/>
    <w:rsid w:val="009E0789"/>
    <w:rsid w:val="009E0C3B"/>
    <w:rsid w:val="009E2087"/>
    <w:rsid w:val="009E2301"/>
    <w:rsid w:val="009E2670"/>
    <w:rsid w:val="009E2C44"/>
    <w:rsid w:val="009E2D7E"/>
    <w:rsid w:val="009E2F73"/>
    <w:rsid w:val="009E3968"/>
    <w:rsid w:val="009E421F"/>
    <w:rsid w:val="009E43DE"/>
    <w:rsid w:val="009E4AF3"/>
    <w:rsid w:val="009E4CCA"/>
    <w:rsid w:val="009E4D7C"/>
    <w:rsid w:val="009E5B5D"/>
    <w:rsid w:val="009E66BD"/>
    <w:rsid w:val="009E72E1"/>
    <w:rsid w:val="009E7BBF"/>
    <w:rsid w:val="009E7F18"/>
    <w:rsid w:val="009F005A"/>
    <w:rsid w:val="009F03B9"/>
    <w:rsid w:val="009F17D1"/>
    <w:rsid w:val="009F1A71"/>
    <w:rsid w:val="009F2962"/>
    <w:rsid w:val="009F29E1"/>
    <w:rsid w:val="009F30CA"/>
    <w:rsid w:val="009F323D"/>
    <w:rsid w:val="009F495F"/>
    <w:rsid w:val="009F4A8B"/>
    <w:rsid w:val="009F4B4D"/>
    <w:rsid w:val="009F4FB1"/>
    <w:rsid w:val="009F5390"/>
    <w:rsid w:val="009F64AC"/>
    <w:rsid w:val="009F68DB"/>
    <w:rsid w:val="009F6AF1"/>
    <w:rsid w:val="009F71B2"/>
    <w:rsid w:val="009F7264"/>
    <w:rsid w:val="00A00561"/>
    <w:rsid w:val="00A00583"/>
    <w:rsid w:val="00A006A7"/>
    <w:rsid w:val="00A00C03"/>
    <w:rsid w:val="00A00CA5"/>
    <w:rsid w:val="00A00FCB"/>
    <w:rsid w:val="00A022D7"/>
    <w:rsid w:val="00A02FAD"/>
    <w:rsid w:val="00A036AC"/>
    <w:rsid w:val="00A036FE"/>
    <w:rsid w:val="00A03E1F"/>
    <w:rsid w:val="00A0412A"/>
    <w:rsid w:val="00A04452"/>
    <w:rsid w:val="00A050C5"/>
    <w:rsid w:val="00A069A7"/>
    <w:rsid w:val="00A07BC1"/>
    <w:rsid w:val="00A10126"/>
    <w:rsid w:val="00A10235"/>
    <w:rsid w:val="00A1136B"/>
    <w:rsid w:val="00A11C6F"/>
    <w:rsid w:val="00A11DC3"/>
    <w:rsid w:val="00A12F44"/>
    <w:rsid w:val="00A134A1"/>
    <w:rsid w:val="00A13D9F"/>
    <w:rsid w:val="00A14568"/>
    <w:rsid w:val="00A1479B"/>
    <w:rsid w:val="00A149B8"/>
    <w:rsid w:val="00A14F0E"/>
    <w:rsid w:val="00A17610"/>
    <w:rsid w:val="00A209C3"/>
    <w:rsid w:val="00A218E6"/>
    <w:rsid w:val="00A226DA"/>
    <w:rsid w:val="00A22730"/>
    <w:rsid w:val="00A22B28"/>
    <w:rsid w:val="00A22DB1"/>
    <w:rsid w:val="00A22EF1"/>
    <w:rsid w:val="00A22F5A"/>
    <w:rsid w:val="00A233BA"/>
    <w:rsid w:val="00A23933"/>
    <w:rsid w:val="00A24174"/>
    <w:rsid w:val="00A24949"/>
    <w:rsid w:val="00A24A52"/>
    <w:rsid w:val="00A24E25"/>
    <w:rsid w:val="00A2579D"/>
    <w:rsid w:val="00A25A34"/>
    <w:rsid w:val="00A25F1F"/>
    <w:rsid w:val="00A26015"/>
    <w:rsid w:val="00A2622D"/>
    <w:rsid w:val="00A2785E"/>
    <w:rsid w:val="00A30AAE"/>
    <w:rsid w:val="00A30C59"/>
    <w:rsid w:val="00A311AC"/>
    <w:rsid w:val="00A3246F"/>
    <w:rsid w:val="00A3257A"/>
    <w:rsid w:val="00A32E9C"/>
    <w:rsid w:val="00A33249"/>
    <w:rsid w:val="00A33F71"/>
    <w:rsid w:val="00A35B1F"/>
    <w:rsid w:val="00A35C5F"/>
    <w:rsid w:val="00A36AFD"/>
    <w:rsid w:val="00A36C26"/>
    <w:rsid w:val="00A37655"/>
    <w:rsid w:val="00A37F6D"/>
    <w:rsid w:val="00A405A6"/>
    <w:rsid w:val="00A40EDC"/>
    <w:rsid w:val="00A41050"/>
    <w:rsid w:val="00A419CA"/>
    <w:rsid w:val="00A42289"/>
    <w:rsid w:val="00A42B41"/>
    <w:rsid w:val="00A42C56"/>
    <w:rsid w:val="00A443C0"/>
    <w:rsid w:val="00A444F0"/>
    <w:rsid w:val="00A45176"/>
    <w:rsid w:val="00A452D3"/>
    <w:rsid w:val="00A45AB6"/>
    <w:rsid w:val="00A45B0E"/>
    <w:rsid w:val="00A4673D"/>
    <w:rsid w:val="00A473B1"/>
    <w:rsid w:val="00A508EB"/>
    <w:rsid w:val="00A5171B"/>
    <w:rsid w:val="00A51A23"/>
    <w:rsid w:val="00A51A3B"/>
    <w:rsid w:val="00A52416"/>
    <w:rsid w:val="00A52CAB"/>
    <w:rsid w:val="00A54046"/>
    <w:rsid w:val="00A5439B"/>
    <w:rsid w:val="00A548B2"/>
    <w:rsid w:val="00A54C53"/>
    <w:rsid w:val="00A54EF2"/>
    <w:rsid w:val="00A557C7"/>
    <w:rsid w:val="00A5596D"/>
    <w:rsid w:val="00A55A9E"/>
    <w:rsid w:val="00A55BA8"/>
    <w:rsid w:val="00A56380"/>
    <w:rsid w:val="00A60AD9"/>
    <w:rsid w:val="00A6132A"/>
    <w:rsid w:val="00A61641"/>
    <w:rsid w:val="00A616E2"/>
    <w:rsid w:val="00A61F6B"/>
    <w:rsid w:val="00A62269"/>
    <w:rsid w:val="00A6330D"/>
    <w:rsid w:val="00A634E1"/>
    <w:rsid w:val="00A63B4C"/>
    <w:rsid w:val="00A644D5"/>
    <w:rsid w:val="00A65029"/>
    <w:rsid w:val="00A65EF0"/>
    <w:rsid w:val="00A66A6B"/>
    <w:rsid w:val="00A66E9C"/>
    <w:rsid w:val="00A673D9"/>
    <w:rsid w:val="00A67B80"/>
    <w:rsid w:val="00A70AE2"/>
    <w:rsid w:val="00A72219"/>
    <w:rsid w:val="00A723C5"/>
    <w:rsid w:val="00A727DF"/>
    <w:rsid w:val="00A73DD9"/>
    <w:rsid w:val="00A73F6C"/>
    <w:rsid w:val="00A7480E"/>
    <w:rsid w:val="00A74DFE"/>
    <w:rsid w:val="00A74F7A"/>
    <w:rsid w:val="00A7507A"/>
    <w:rsid w:val="00A76130"/>
    <w:rsid w:val="00A76B01"/>
    <w:rsid w:val="00A76B76"/>
    <w:rsid w:val="00A77154"/>
    <w:rsid w:val="00A77532"/>
    <w:rsid w:val="00A77AD7"/>
    <w:rsid w:val="00A802C0"/>
    <w:rsid w:val="00A80397"/>
    <w:rsid w:val="00A815E0"/>
    <w:rsid w:val="00A82502"/>
    <w:rsid w:val="00A8280A"/>
    <w:rsid w:val="00A846CE"/>
    <w:rsid w:val="00A84FF7"/>
    <w:rsid w:val="00A85A9F"/>
    <w:rsid w:val="00A85EAC"/>
    <w:rsid w:val="00A8625A"/>
    <w:rsid w:val="00A862F0"/>
    <w:rsid w:val="00A86694"/>
    <w:rsid w:val="00A86E80"/>
    <w:rsid w:val="00A873B9"/>
    <w:rsid w:val="00A87C7D"/>
    <w:rsid w:val="00A87E0A"/>
    <w:rsid w:val="00A91152"/>
    <w:rsid w:val="00A9117B"/>
    <w:rsid w:val="00A9184C"/>
    <w:rsid w:val="00A92421"/>
    <w:rsid w:val="00A9313B"/>
    <w:rsid w:val="00A93F0A"/>
    <w:rsid w:val="00A953D3"/>
    <w:rsid w:val="00A955DD"/>
    <w:rsid w:val="00A95B24"/>
    <w:rsid w:val="00A95DC1"/>
    <w:rsid w:val="00A9622D"/>
    <w:rsid w:val="00A962B2"/>
    <w:rsid w:val="00A97017"/>
    <w:rsid w:val="00A979AB"/>
    <w:rsid w:val="00AA13C8"/>
    <w:rsid w:val="00AA19FB"/>
    <w:rsid w:val="00AA1B31"/>
    <w:rsid w:val="00AA25B7"/>
    <w:rsid w:val="00AA2970"/>
    <w:rsid w:val="00AA2ADA"/>
    <w:rsid w:val="00AA2C26"/>
    <w:rsid w:val="00AA344F"/>
    <w:rsid w:val="00AA3524"/>
    <w:rsid w:val="00AA370B"/>
    <w:rsid w:val="00AA39AC"/>
    <w:rsid w:val="00AA4529"/>
    <w:rsid w:val="00AA4923"/>
    <w:rsid w:val="00AA5711"/>
    <w:rsid w:val="00AA5812"/>
    <w:rsid w:val="00AA5850"/>
    <w:rsid w:val="00AA5CCA"/>
    <w:rsid w:val="00AA7C07"/>
    <w:rsid w:val="00AA7D4A"/>
    <w:rsid w:val="00AB00C0"/>
    <w:rsid w:val="00AB08F3"/>
    <w:rsid w:val="00AB118F"/>
    <w:rsid w:val="00AB1844"/>
    <w:rsid w:val="00AB1C0C"/>
    <w:rsid w:val="00AB1E35"/>
    <w:rsid w:val="00AB2710"/>
    <w:rsid w:val="00AB39B4"/>
    <w:rsid w:val="00AB5E47"/>
    <w:rsid w:val="00AB5FCF"/>
    <w:rsid w:val="00AB6609"/>
    <w:rsid w:val="00AB6985"/>
    <w:rsid w:val="00AB71B4"/>
    <w:rsid w:val="00AB733E"/>
    <w:rsid w:val="00AC0757"/>
    <w:rsid w:val="00AC0758"/>
    <w:rsid w:val="00AC21DB"/>
    <w:rsid w:val="00AC298B"/>
    <w:rsid w:val="00AC3812"/>
    <w:rsid w:val="00AC440B"/>
    <w:rsid w:val="00AC5285"/>
    <w:rsid w:val="00AC6188"/>
    <w:rsid w:val="00AC6851"/>
    <w:rsid w:val="00AD09AC"/>
    <w:rsid w:val="00AD09EF"/>
    <w:rsid w:val="00AD0C88"/>
    <w:rsid w:val="00AD1637"/>
    <w:rsid w:val="00AD19C4"/>
    <w:rsid w:val="00AD1C22"/>
    <w:rsid w:val="00AD2ACD"/>
    <w:rsid w:val="00AD2E05"/>
    <w:rsid w:val="00AD45FB"/>
    <w:rsid w:val="00AD46C5"/>
    <w:rsid w:val="00AD4789"/>
    <w:rsid w:val="00AD48BD"/>
    <w:rsid w:val="00AD5148"/>
    <w:rsid w:val="00AD5307"/>
    <w:rsid w:val="00AD58B1"/>
    <w:rsid w:val="00AD5B1E"/>
    <w:rsid w:val="00AD65DC"/>
    <w:rsid w:val="00AD762B"/>
    <w:rsid w:val="00AD7E45"/>
    <w:rsid w:val="00AD7E64"/>
    <w:rsid w:val="00AD7EBC"/>
    <w:rsid w:val="00AD7F4C"/>
    <w:rsid w:val="00AE048C"/>
    <w:rsid w:val="00AE064A"/>
    <w:rsid w:val="00AE0763"/>
    <w:rsid w:val="00AE1905"/>
    <w:rsid w:val="00AE23FA"/>
    <w:rsid w:val="00AE264A"/>
    <w:rsid w:val="00AE2668"/>
    <w:rsid w:val="00AE2B0B"/>
    <w:rsid w:val="00AE2B6A"/>
    <w:rsid w:val="00AE3BC7"/>
    <w:rsid w:val="00AE412E"/>
    <w:rsid w:val="00AE42E4"/>
    <w:rsid w:val="00AE4AA2"/>
    <w:rsid w:val="00AE5B34"/>
    <w:rsid w:val="00AE6261"/>
    <w:rsid w:val="00AE642A"/>
    <w:rsid w:val="00AE6457"/>
    <w:rsid w:val="00AE6D47"/>
    <w:rsid w:val="00AE6DF5"/>
    <w:rsid w:val="00AE72A8"/>
    <w:rsid w:val="00AE7B34"/>
    <w:rsid w:val="00AF10F0"/>
    <w:rsid w:val="00AF284D"/>
    <w:rsid w:val="00AF3136"/>
    <w:rsid w:val="00AF407B"/>
    <w:rsid w:val="00AF4179"/>
    <w:rsid w:val="00AF44BF"/>
    <w:rsid w:val="00AF4574"/>
    <w:rsid w:val="00AF4FF0"/>
    <w:rsid w:val="00AF5FEC"/>
    <w:rsid w:val="00AF7DE5"/>
    <w:rsid w:val="00B00F47"/>
    <w:rsid w:val="00B0181A"/>
    <w:rsid w:val="00B02032"/>
    <w:rsid w:val="00B0215E"/>
    <w:rsid w:val="00B02389"/>
    <w:rsid w:val="00B02793"/>
    <w:rsid w:val="00B02801"/>
    <w:rsid w:val="00B02B03"/>
    <w:rsid w:val="00B047D3"/>
    <w:rsid w:val="00B05BD1"/>
    <w:rsid w:val="00B05C73"/>
    <w:rsid w:val="00B05EBB"/>
    <w:rsid w:val="00B064B8"/>
    <w:rsid w:val="00B06C5D"/>
    <w:rsid w:val="00B06C94"/>
    <w:rsid w:val="00B07858"/>
    <w:rsid w:val="00B101F6"/>
    <w:rsid w:val="00B10608"/>
    <w:rsid w:val="00B11A6E"/>
    <w:rsid w:val="00B12730"/>
    <w:rsid w:val="00B129C8"/>
    <w:rsid w:val="00B13271"/>
    <w:rsid w:val="00B1351E"/>
    <w:rsid w:val="00B13948"/>
    <w:rsid w:val="00B13D9D"/>
    <w:rsid w:val="00B14004"/>
    <w:rsid w:val="00B144B8"/>
    <w:rsid w:val="00B14DC0"/>
    <w:rsid w:val="00B153F1"/>
    <w:rsid w:val="00B1629E"/>
    <w:rsid w:val="00B1646F"/>
    <w:rsid w:val="00B176EF"/>
    <w:rsid w:val="00B177F5"/>
    <w:rsid w:val="00B2001F"/>
    <w:rsid w:val="00B2025B"/>
    <w:rsid w:val="00B2058E"/>
    <w:rsid w:val="00B2068A"/>
    <w:rsid w:val="00B21608"/>
    <w:rsid w:val="00B219C8"/>
    <w:rsid w:val="00B21A94"/>
    <w:rsid w:val="00B2276E"/>
    <w:rsid w:val="00B227A4"/>
    <w:rsid w:val="00B23A63"/>
    <w:rsid w:val="00B250B1"/>
    <w:rsid w:val="00B264A1"/>
    <w:rsid w:val="00B26731"/>
    <w:rsid w:val="00B26AFB"/>
    <w:rsid w:val="00B26F44"/>
    <w:rsid w:val="00B26F86"/>
    <w:rsid w:val="00B27904"/>
    <w:rsid w:val="00B301EC"/>
    <w:rsid w:val="00B3071D"/>
    <w:rsid w:val="00B3089A"/>
    <w:rsid w:val="00B30EC6"/>
    <w:rsid w:val="00B30F44"/>
    <w:rsid w:val="00B32B57"/>
    <w:rsid w:val="00B32BBD"/>
    <w:rsid w:val="00B342E6"/>
    <w:rsid w:val="00B346C2"/>
    <w:rsid w:val="00B348C6"/>
    <w:rsid w:val="00B34BEC"/>
    <w:rsid w:val="00B3516E"/>
    <w:rsid w:val="00B352AD"/>
    <w:rsid w:val="00B35C09"/>
    <w:rsid w:val="00B36546"/>
    <w:rsid w:val="00B37788"/>
    <w:rsid w:val="00B37804"/>
    <w:rsid w:val="00B37C0D"/>
    <w:rsid w:val="00B405B2"/>
    <w:rsid w:val="00B40754"/>
    <w:rsid w:val="00B4110D"/>
    <w:rsid w:val="00B41AF3"/>
    <w:rsid w:val="00B4297A"/>
    <w:rsid w:val="00B44089"/>
    <w:rsid w:val="00B46FD7"/>
    <w:rsid w:val="00B47916"/>
    <w:rsid w:val="00B502E8"/>
    <w:rsid w:val="00B51739"/>
    <w:rsid w:val="00B5176F"/>
    <w:rsid w:val="00B51D04"/>
    <w:rsid w:val="00B51DCA"/>
    <w:rsid w:val="00B51EAA"/>
    <w:rsid w:val="00B52171"/>
    <w:rsid w:val="00B523F2"/>
    <w:rsid w:val="00B5277B"/>
    <w:rsid w:val="00B53148"/>
    <w:rsid w:val="00B531CB"/>
    <w:rsid w:val="00B537C0"/>
    <w:rsid w:val="00B5484D"/>
    <w:rsid w:val="00B56852"/>
    <w:rsid w:val="00B568A1"/>
    <w:rsid w:val="00B576C6"/>
    <w:rsid w:val="00B5793D"/>
    <w:rsid w:val="00B57F9A"/>
    <w:rsid w:val="00B601BF"/>
    <w:rsid w:val="00B60223"/>
    <w:rsid w:val="00B6056B"/>
    <w:rsid w:val="00B605C8"/>
    <w:rsid w:val="00B61FCF"/>
    <w:rsid w:val="00B639BA"/>
    <w:rsid w:val="00B63FB7"/>
    <w:rsid w:val="00B6443D"/>
    <w:rsid w:val="00B64B30"/>
    <w:rsid w:val="00B653AA"/>
    <w:rsid w:val="00B655EC"/>
    <w:rsid w:val="00B66CBA"/>
    <w:rsid w:val="00B67292"/>
    <w:rsid w:val="00B70268"/>
    <w:rsid w:val="00B7198B"/>
    <w:rsid w:val="00B71F59"/>
    <w:rsid w:val="00B7255C"/>
    <w:rsid w:val="00B730A5"/>
    <w:rsid w:val="00B7321E"/>
    <w:rsid w:val="00B73F0C"/>
    <w:rsid w:val="00B7574E"/>
    <w:rsid w:val="00B759FD"/>
    <w:rsid w:val="00B77837"/>
    <w:rsid w:val="00B8005B"/>
    <w:rsid w:val="00B8050C"/>
    <w:rsid w:val="00B80CF2"/>
    <w:rsid w:val="00B827E3"/>
    <w:rsid w:val="00B83615"/>
    <w:rsid w:val="00B83757"/>
    <w:rsid w:val="00B838B3"/>
    <w:rsid w:val="00B83EDD"/>
    <w:rsid w:val="00B850C7"/>
    <w:rsid w:val="00B858B3"/>
    <w:rsid w:val="00B85F30"/>
    <w:rsid w:val="00B866DF"/>
    <w:rsid w:val="00B86A65"/>
    <w:rsid w:val="00B8780E"/>
    <w:rsid w:val="00B87DBF"/>
    <w:rsid w:val="00B90E31"/>
    <w:rsid w:val="00B916CF"/>
    <w:rsid w:val="00B91D74"/>
    <w:rsid w:val="00B9237D"/>
    <w:rsid w:val="00B93BE9"/>
    <w:rsid w:val="00B93E1E"/>
    <w:rsid w:val="00B94473"/>
    <w:rsid w:val="00B94E79"/>
    <w:rsid w:val="00B94FC5"/>
    <w:rsid w:val="00B95371"/>
    <w:rsid w:val="00B95D5A"/>
    <w:rsid w:val="00B96F7A"/>
    <w:rsid w:val="00B974C8"/>
    <w:rsid w:val="00BA046B"/>
    <w:rsid w:val="00BA0B79"/>
    <w:rsid w:val="00BA1A51"/>
    <w:rsid w:val="00BA1E17"/>
    <w:rsid w:val="00BA1EFB"/>
    <w:rsid w:val="00BA2DEB"/>
    <w:rsid w:val="00BA3692"/>
    <w:rsid w:val="00BA3CBB"/>
    <w:rsid w:val="00BA3D5F"/>
    <w:rsid w:val="00BA3D9E"/>
    <w:rsid w:val="00BA3DAC"/>
    <w:rsid w:val="00BA3F65"/>
    <w:rsid w:val="00BA3FA1"/>
    <w:rsid w:val="00BA4718"/>
    <w:rsid w:val="00BA5501"/>
    <w:rsid w:val="00BA57FC"/>
    <w:rsid w:val="00BA60E3"/>
    <w:rsid w:val="00BA66C9"/>
    <w:rsid w:val="00BA6962"/>
    <w:rsid w:val="00BA7842"/>
    <w:rsid w:val="00BA7D31"/>
    <w:rsid w:val="00BB0EFE"/>
    <w:rsid w:val="00BB0F1B"/>
    <w:rsid w:val="00BB24E3"/>
    <w:rsid w:val="00BB25E8"/>
    <w:rsid w:val="00BB29C5"/>
    <w:rsid w:val="00BB372E"/>
    <w:rsid w:val="00BB3856"/>
    <w:rsid w:val="00BB38D7"/>
    <w:rsid w:val="00BB403E"/>
    <w:rsid w:val="00BB41FC"/>
    <w:rsid w:val="00BB4A8A"/>
    <w:rsid w:val="00BB60B1"/>
    <w:rsid w:val="00BB6BA4"/>
    <w:rsid w:val="00BC06A3"/>
    <w:rsid w:val="00BC16D5"/>
    <w:rsid w:val="00BC23CF"/>
    <w:rsid w:val="00BC3198"/>
    <w:rsid w:val="00BC377F"/>
    <w:rsid w:val="00BC3C6F"/>
    <w:rsid w:val="00BC4423"/>
    <w:rsid w:val="00BC6D1E"/>
    <w:rsid w:val="00BC77FA"/>
    <w:rsid w:val="00BC7FF1"/>
    <w:rsid w:val="00BD01DA"/>
    <w:rsid w:val="00BD1914"/>
    <w:rsid w:val="00BD1BD4"/>
    <w:rsid w:val="00BD1E9E"/>
    <w:rsid w:val="00BD2850"/>
    <w:rsid w:val="00BD29F1"/>
    <w:rsid w:val="00BD2CA3"/>
    <w:rsid w:val="00BD2DD3"/>
    <w:rsid w:val="00BD3534"/>
    <w:rsid w:val="00BD3655"/>
    <w:rsid w:val="00BD36AB"/>
    <w:rsid w:val="00BD3831"/>
    <w:rsid w:val="00BD3979"/>
    <w:rsid w:val="00BD3D07"/>
    <w:rsid w:val="00BD4853"/>
    <w:rsid w:val="00BD4DBC"/>
    <w:rsid w:val="00BD4FF5"/>
    <w:rsid w:val="00BE0C40"/>
    <w:rsid w:val="00BE0F9A"/>
    <w:rsid w:val="00BE107C"/>
    <w:rsid w:val="00BE2275"/>
    <w:rsid w:val="00BE2CA7"/>
    <w:rsid w:val="00BE3C67"/>
    <w:rsid w:val="00BE4312"/>
    <w:rsid w:val="00BE4EC3"/>
    <w:rsid w:val="00BE56CD"/>
    <w:rsid w:val="00BE5923"/>
    <w:rsid w:val="00BE5BE0"/>
    <w:rsid w:val="00BE5BFF"/>
    <w:rsid w:val="00BE7562"/>
    <w:rsid w:val="00BE77E0"/>
    <w:rsid w:val="00BF0CB5"/>
    <w:rsid w:val="00BF1486"/>
    <w:rsid w:val="00BF1EBD"/>
    <w:rsid w:val="00BF2234"/>
    <w:rsid w:val="00BF2878"/>
    <w:rsid w:val="00BF2A89"/>
    <w:rsid w:val="00BF36B3"/>
    <w:rsid w:val="00BF3C14"/>
    <w:rsid w:val="00BF41C4"/>
    <w:rsid w:val="00BF5433"/>
    <w:rsid w:val="00BF5A28"/>
    <w:rsid w:val="00BF5BEF"/>
    <w:rsid w:val="00BF6556"/>
    <w:rsid w:val="00BF759B"/>
    <w:rsid w:val="00BF76AD"/>
    <w:rsid w:val="00BF773E"/>
    <w:rsid w:val="00C0014A"/>
    <w:rsid w:val="00C008C6"/>
    <w:rsid w:val="00C00A5E"/>
    <w:rsid w:val="00C00BE8"/>
    <w:rsid w:val="00C0134E"/>
    <w:rsid w:val="00C01678"/>
    <w:rsid w:val="00C016B6"/>
    <w:rsid w:val="00C01C19"/>
    <w:rsid w:val="00C01C3C"/>
    <w:rsid w:val="00C022B4"/>
    <w:rsid w:val="00C059A5"/>
    <w:rsid w:val="00C103C9"/>
    <w:rsid w:val="00C10731"/>
    <w:rsid w:val="00C10E53"/>
    <w:rsid w:val="00C11528"/>
    <w:rsid w:val="00C118E6"/>
    <w:rsid w:val="00C119FD"/>
    <w:rsid w:val="00C13EE5"/>
    <w:rsid w:val="00C1549E"/>
    <w:rsid w:val="00C15B64"/>
    <w:rsid w:val="00C15CC1"/>
    <w:rsid w:val="00C15D81"/>
    <w:rsid w:val="00C16586"/>
    <w:rsid w:val="00C16EF7"/>
    <w:rsid w:val="00C1705F"/>
    <w:rsid w:val="00C172CD"/>
    <w:rsid w:val="00C215FC"/>
    <w:rsid w:val="00C22259"/>
    <w:rsid w:val="00C22BBE"/>
    <w:rsid w:val="00C238A6"/>
    <w:rsid w:val="00C238AF"/>
    <w:rsid w:val="00C246AE"/>
    <w:rsid w:val="00C24AF1"/>
    <w:rsid w:val="00C25C22"/>
    <w:rsid w:val="00C269D1"/>
    <w:rsid w:val="00C272C8"/>
    <w:rsid w:val="00C3022B"/>
    <w:rsid w:val="00C30557"/>
    <w:rsid w:val="00C30A7A"/>
    <w:rsid w:val="00C3149B"/>
    <w:rsid w:val="00C341B2"/>
    <w:rsid w:val="00C34CD0"/>
    <w:rsid w:val="00C34FAC"/>
    <w:rsid w:val="00C35F28"/>
    <w:rsid w:val="00C375F4"/>
    <w:rsid w:val="00C37783"/>
    <w:rsid w:val="00C40622"/>
    <w:rsid w:val="00C40BD1"/>
    <w:rsid w:val="00C41E9A"/>
    <w:rsid w:val="00C4270D"/>
    <w:rsid w:val="00C42CD7"/>
    <w:rsid w:val="00C43974"/>
    <w:rsid w:val="00C446BC"/>
    <w:rsid w:val="00C44C67"/>
    <w:rsid w:val="00C44ED4"/>
    <w:rsid w:val="00C460A3"/>
    <w:rsid w:val="00C46DC4"/>
    <w:rsid w:val="00C47BB1"/>
    <w:rsid w:val="00C50C18"/>
    <w:rsid w:val="00C50D0A"/>
    <w:rsid w:val="00C50F6B"/>
    <w:rsid w:val="00C51371"/>
    <w:rsid w:val="00C51821"/>
    <w:rsid w:val="00C52055"/>
    <w:rsid w:val="00C52204"/>
    <w:rsid w:val="00C52217"/>
    <w:rsid w:val="00C52D7A"/>
    <w:rsid w:val="00C52FDC"/>
    <w:rsid w:val="00C531C4"/>
    <w:rsid w:val="00C55BC0"/>
    <w:rsid w:val="00C577A5"/>
    <w:rsid w:val="00C61DF1"/>
    <w:rsid w:val="00C63235"/>
    <w:rsid w:val="00C634CB"/>
    <w:rsid w:val="00C637DC"/>
    <w:rsid w:val="00C648FD"/>
    <w:rsid w:val="00C64B0B"/>
    <w:rsid w:val="00C64C4E"/>
    <w:rsid w:val="00C65771"/>
    <w:rsid w:val="00C664A0"/>
    <w:rsid w:val="00C6710F"/>
    <w:rsid w:val="00C67122"/>
    <w:rsid w:val="00C671A9"/>
    <w:rsid w:val="00C67309"/>
    <w:rsid w:val="00C71150"/>
    <w:rsid w:val="00C7123F"/>
    <w:rsid w:val="00C7170E"/>
    <w:rsid w:val="00C71916"/>
    <w:rsid w:val="00C71983"/>
    <w:rsid w:val="00C72605"/>
    <w:rsid w:val="00C73A64"/>
    <w:rsid w:val="00C73DDB"/>
    <w:rsid w:val="00C74E90"/>
    <w:rsid w:val="00C7549C"/>
    <w:rsid w:val="00C75706"/>
    <w:rsid w:val="00C75A66"/>
    <w:rsid w:val="00C75C42"/>
    <w:rsid w:val="00C75ED7"/>
    <w:rsid w:val="00C76C69"/>
    <w:rsid w:val="00C800D9"/>
    <w:rsid w:val="00C80B62"/>
    <w:rsid w:val="00C813F5"/>
    <w:rsid w:val="00C81C3D"/>
    <w:rsid w:val="00C821C5"/>
    <w:rsid w:val="00C82D2C"/>
    <w:rsid w:val="00C82D3F"/>
    <w:rsid w:val="00C832E7"/>
    <w:rsid w:val="00C834A4"/>
    <w:rsid w:val="00C83A4B"/>
    <w:rsid w:val="00C83DCA"/>
    <w:rsid w:val="00C8442B"/>
    <w:rsid w:val="00C84AD1"/>
    <w:rsid w:val="00C84F3A"/>
    <w:rsid w:val="00C8520B"/>
    <w:rsid w:val="00C853B4"/>
    <w:rsid w:val="00C85C4A"/>
    <w:rsid w:val="00C85E45"/>
    <w:rsid w:val="00C86440"/>
    <w:rsid w:val="00C86EAD"/>
    <w:rsid w:val="00C911C6"/>
    <w:rsid w:val="00C91785"/>
    <w:rsid w:val="00C91951"/>
    <w:rsid w:val="00C923D2"/>
    <w:rsid w:val="00C92A6E"/>
    <w:rsid w:val="00C93037"/>
    <w:rsid w:val="00C94B1D"/>
    <w:rsid w:val="00C96193"/>
    <w:rsid w:val="00C9711E"/>
    <w:rsid w:val="00C976C2"/>
    <w:rsid w:val="00CA0616"/>
    <w:rsid w:val="00CA0AF2"/>
    <w:rsid w:val="00CA11D5"/>
    <w:rsid w:val="00CA1D36"/>
    <w:rsid w:val="00CA33DE"/>
    <w:rsid w:val="00CA3736"/>
    <w:rsid w:val="00CA42A9"/>
    <w:rsid w:val="00CA46B0"/>
    <w:rsid w:val="00CA4CB7"/>
    <w:rsid w:val="00CA55B8"/>
    <w:rsid w:val="00CA625F"/>
    <w:rsid w:val="00CA66FA"/>
    <w:rsid w:val="00CA66FC"/>
    <w:rsid w:val="00CA6BB5"/>
    <w:rsid w:val="00CA6EC1"/>
    <w:rsid w:val="00CA728B"/>
    <w:rsid w:val="00CA7462"/>
    <w:rsid w:val="00CA7728"/>
    <w:rsid w:val="00CB075A"/>
    <w:rsid w:val="00CB32C0"/>
    <w:rsid w:val="00CB393A"/>
    <w:rsid w:val="00CB3A68"/>
    <w:rsid w:val="00CB63BF"/>
    <w:rsid w:val="00CB63C8"/>
    <w:rsid w:val="00CB6643"/>
    <w:rsid w:val="00CB7A2B"/>
    <w:rsid w:val="00CB7CAF"/>
    <w:rsid w:val="00CC04F6"/>
    <w:rsid w:val="00CC1AC8"/>
    <w:rsid w:val="00CC1CB2"/>
    <w:rsid w:val="00CC1CDB"/>
    <w:rsid w:val="00CC20B7"/>
    <w:rsid w:val="00CC22DC"/>
    <w:rsid w:val="00CC239D"/>
    <w:rsid w:val="00CC379B"/>
    <w:rsid w:val="00CC6B78"/>
    <w:rsid w:val="00CC7495"/>
    <w:rsid w:val="00CD1C63"/>
    <w:rsid w:val="00CD24D9"/>
    <w:rsid w:val="00CD2AE0"/>
    <w:rsid w:val="00CD3A88"/>
    <w:rsid w:val="00CD430E"/>
    <w:rsid w:val="00CD49B1"/>
    <w:rsid w:val="00CD5DDD"/>
    <w:rsid w:val="00CD5EA5"/>
    <w:rsid w:val="00CD6831"/>
    <w:rsid w:val="00CD6F2C"/>
    <w:rsid w:val="00CD72A9"/>
    <w:rsid w:val="00CE150D"/>
    <w:rsid w:val="00CE37DB"/>
    <w:rsid w:val="00CE42C8"/>
    <w:rsid w:val="00CE4EC8"/>
    <w:rsid w:val="00CE5B2C"/>
    <w:rsid w:val="00CE62A1"/>
    <w:rsid w:val="00CE6C08"/>
    <w:rsid w:val="00CF0352"/>
    <w:rsid w:val="00CF0363"/>
    <w:rsid w:val="00CF06FF"/>
    <w:rsid w:val="00CF1108"/>
    <w:rsid w:val="00CF1BD7"/>
    <w:rsid w:val="00CF1CBE"/>
    <w:rsid w:val="00CF1D59"/>
    <w:rsid w:val="00CF1E85"/>
    <w:rsid w:val="00CF209C"/>
    <w:rsid w:val="00CF2627"/>
    <w:rsid w:val="00CF2F7D"/>
    <w:rsid w:val="00CF2F9A"/>
    <w:rsid w:val="00CF3039"/>
    <w:rsid w:val="00CF41A1"/>
    <w:rsid w:val="00CF4FB0"/>
    <w:rsid w:val="00CF60DE"/>
    <w:rsid w:val="00CF6CDB"/>
    <w:rsid w:val="00CF7692"/>
    <w:rsid w:val="00D00750"/>
    <w:rsid w:val="00D02AFE"/>
    <w:rsid w:val="00D02C22"/>
    <w:rsid w:val="00D03E0A"/>
    <w:rsid w:val="00D04D49"/>
    <w:rsid w:val="00D05550"/>
    <w:rsid w:val="00D05A68"/>
    <w:rsid w:val="00D05D85"/>
    <w:rsid w:val="00D0610B"/>
    <w:rsid w:val="00D06893"/>
    <w:rsid w:val="00D06CAD"/>
    <w:rsid w:val="00D07734"/>
    <w:rsid w:val="00D07CAD"/>
    <w:rsid w:val="00D07FCC"/>
    <w:rsid w:val="00D1049A"/>
    <w:rsid w:val="00D10FA8"/>
    <w:rsid w:val="00D11A6B"/>
    <w:rsid w:val="00D12DB0"/>
    <w:rsid w:val="00D13021"/>
    <w:rsid w:val="00D13153"/>
    <w:rsid w:val="00D1315C"/>
    <w:rsid w:val="00D1344F"/>
    <w:rsid w:val="00D139C7"/>
    <w:rsid w:val="00D13F3F"/>
    <w:rsid w:val="00D14152"/>
    <w:rsid w:val="00D1481C"/>
    <w:rsid w:val="00D14CD0"/>
    <w:rsid w:val="00D15078"/>
    <w:rsid w:val="00D15862"/>
    <w:rsid w:val="00D162C8"/>
    <w:rsid w:val="00D166EC"/>
    <w:rsid w:val="00D169F3"/>
    <w:rsid w:val="00D171A3"/>
    <w:rsid w:val="00D17632"/>
    <w:rsid w:val="00D17CA5"/>
    <w:rsid w:val="00D17E31"/>
    <w:rsid w:val="00D2011D"/>
    <w:rsid w:val="00D205F6"/>
    <w:rsid w:val="00D207EE"/>
    <w:rsid w:val="00D20C6B"/>
    <w:rsid w:val="00D21C72"/>
    <w:rsid w:val="00D2274C"/>
    <w:rsid w:val="00D23E63"/>
    <w:rsid w:val="00D24AFD"/>
    <w:rsid w:val="00D24D1D"/>
    <w:rsid w:val="00D2531D"/>
    <w:rsid w:val="00D2649B"/>
    <w:rsid w:val="00D2670D"/>
    <w:rsid w:val="00D26895"/>
    <w:rsid w:val="00D26C39"/>
    <w:rsid w:val="00D27825"/>
    <w:rsid w:val="00D31996"/>
    <w:rsid w:val="00D34E6B"/>
    <w:rsid w:val="00D369E1"/>
    <w:rsid w:val="00D36E54"/>
    <w:rsid w:val="00D40D32"/>
    <w:rsid w:val="00D420CE"/>
    <w:rsid w:val="00D422D0"/>
    <w:rsid w:val="00D4401C"/>
    <w:rsid w:val="00D442F7"/>
    <w:rsid w:val="00D44DA2"/>
    <w:rsid w:val="00D45356"/>
    <w:rsid w:val="00D4541D"/>
    <w:rsid w:val="00D45E59"/>
    <w:rsid w:val="00D46591"/>
    <w:rsid w:val="00D4670C"/>
    <w:rsid w:val="00D46B52"/>
    <w:rsid w:val="00D46CC8"/>
    <w:rsid w:val="00D46FB9"/>
    <w:rsid w:val="00D47270"/>
    <w:rsid w:val="00D501FD"/>
    <w:rsid w:val="00D50351"/>
    <w:rsid w:val="00D50449"/>
    <w:rsid w:val="00D506E5"/>
    <w:rsid w:val="00D50852"/>
    <w:rsid w:val="00D508C2"/>
    <w:rsid w:val="00D50965"/>
    <w:rsid w:val="00D50C16"/>
    <w:rsid w:val="00D50DB4"/>
    <w:rsid w:val="00D50E41"/>
    <w:rsid w:val="00D52606"/>
    <w:rsid w:val="00D529EA"/>
    <w:rsid w:val="00D547B4"/>
    <w:rsid w:val="00D54969"/>
    <w:rsid w:val="00D55201"/>
    <w:rsid w:val="00D5527B"/>
    <w:rsid w:val="00D55457"/>
    <w:rsid w:val="00D56F19"/>
    <w:rsid w:val="00D577B7"/>
    <w:rsid w:val="00D57A89"/>
    <w:rsid w:val="00D57DC7"/>
    <w:rsid w:val="00D62396"/>
    <w:rsid w:val="00D6341E"/>
    <w:rsid w:val="00D63453"/>
    <w:rsid w:val="00D645FD"/>
    <w:rsid w:val="00D647E5"/>
    <w:rsid w:val="00D65431"/>
    <w:rsid w:val="00D65ACD"/>
    <w:rsid w:val="00D665D9"/>
    <w:rsid w:val="00D66AB8"/>
    <w:rsid w:val="00D66CC4"/>
    <w:rsid w:val="00D66EC1"/>
    <w:rsid w:val="00D7069F"/>
    <w:rsid w:val="00D7082A"/>
    <w:rsid w:val="00D70BA2"/>
    <w:rsid w:val="00D70C47"/>
    <w:rsid w:val="00D717B4"/>
    <w:rsid w:val="00D72007"/>
    <w:rsid w:val="00D72A11"/>
    <w:rsid w:val="00D72B67"/>
    <w:rsid w:val="00D735E4"/>
    <w:rsid w:val="00D7470E"/>
    <w:rsid w:val="00D74DAF"/>
    <w:rsid w:val="00D74FA8"/>
    <w:rsid w:val="00D778B5"/>
    <w:rsid w:val="00D80047"/>
    <w:rsid w:val="00D8112D"/>
    <w:rsid w:val="00D81258"/>
    <w:rsid w:val="00D819F9"/>
    <w:rsid w:val="00D836FD"/>
    <w:rsid w:val="00D8488D"/>
    <w:rsid w:val="00D84B71"/>
    <w:rsid w:val="00D85085"/>
    <w:rsid w:val="00D865C5"/>
    <w:rsid w:val="00D86E49"/>
    <w:rsid w:val="00D870F1"/>
    <w:rsid w:val="00D901F0"/>
    <w:rsid w:val="00D911C9"/>
    <w:rsid w:val="00D91773"/>
    <w:rsid w:val="00D91C62"/>
    <w:rsid w:val="00D93D2F"/>
    <w:rsid w:val="00D9463E"/>
    <w:rsid w:val="00D94B92"/>
    <w:rsid w:val="00D94CE9"/>
    <w:rsid w:val="00D94EA8"/>
    <w:rsid w:val="00D95266"/>
    <w:rsid w:val="00D95A24"/>
    <w:rsid w:val="00D96338"/>
    <w:rsid w:val="00D965AD"/>
    <w:rsid w:val="00D969D3"/>
    <w:rsid w:val="00D96EE7"/>
    <w:rsid w:val="00D96F15"/>
    <w:rsid w:val="00D97411"/>
    <w:rsid w:val="00D97545"/>
    <w:rsid w:val="00D97750"/>
    <w:rsid w:val="00DA1B4D"/>
    <w:rsid w:val="00DA1DBA"/>
    <w:rsid w:val="00DA2B70"/>
    <w:rsid w:val="00DA333B"/>
    <w:rsid w:val="00DA3694"/>
    <w:rsid w:val="00DA37AE"/>
    <w:rsid w:val="00DA3A53"/>
    <w:rsid w:val="00DA4305"/>
    <w:rsid w:val="00DA478F"/>
    <w:rsid w:val="00DA48E5"/>
    <w:rsid w:val="00DA4FBE"/>
    <w:rsid w:val="00DA5759"/>
    <w:rsid w:val="00DA5A42"/>
    <w:rsid w:val="00DA7706"/>
    <w:rsid w:val="00DA77EC"/>
    <w:rsid w:val="00DB132C"/>
    <w:rsid w:val="00DB16CC"/>
    <w:rsid w:val="00DB180C"/>
    <w:rsid w:val="00DB1F0F"/>
    <w:rsid w:val="00DB2B33"/>
    <w:rsid w:val="00DB2B95"/>
    <w:rsid w:val="00DB3EE6"/>
    <w:rsid w:val="00DB43AE"/>
    <w:rsid w:val="00DB5069"/>
    <w:rsid w:val="00DC063A"/>
    <w:rsid w:val="00DC1489"/>
    <w:rsid w:val="00DC1610"/>
    <w:rsid w:val="00DC1860"/>
    <w:rsid w:val="00DC2030"/>
    <w:rsid w:val="00DC26C2"/>
    <w:rsid w:val="00DC2C54"/>
    <w:rsid w:val="00DC4EBA"/>
    <w:rsid w:val="00DC5E8C"/>
    <w:rsid w:val="00DC6333"/>
    <w:rsid w:val="00DC6E45"/>
    <w:rsid w:val="00DC7E68"/>
    <w:rsid w:val="00DD02DE"/>
    <w:rsid w:val="00DD0E10"/>
    <w:rsid w:val="00DD1DD6"/>
    <w:rsid w:val="00DD2083"/>
    <w:rsid w:val="00DD27B9"/>
    <w:rsid w:val="00DD328C"/>
    <w:rsid w:val="00DD3425"/>
    <w:rsid w:val="00DD400F"/>
    <w:rsid w:val="00DD4010"/>
    <w:rsid w:val="00DD5177"/>
    <w:rsid w:val="00DD62C0"/>
    <w:rsid w:val="00DD67A4"/>
    <w:rsid w:val="00DD6A06"/>
    <w:rsid w:val="00DD6E47"/>
    <w:rsid w:val="00DD702C"/>
    <w:rsid w:val="00DD725B"/>
    <w:rsid w:val="00DE0A5C"/>
    <w:rsid w:val="00DE0D11"/>
    <w:rsid w:val="00DE162E"/>
    <w:rsid w:val="00DE2842"/>
    <w:rsid w:val="00DE2CD7"/>
    <w:rsid w:val="00DE4283"/>
    <w:rsid w:val="00DE4538"/>
    <w:rsid w:val="00DE54F4"/>
    <w:rsid w:val="00DE6765"/>
    <w:rsid w:val="00DE6CA9"/>
    <w:rsid w:val="00DE726A"/>
    <w:rsid w:val="00DE7904"/>
    <w:rsid w:val="00DF00EE"/>
    <w:rsid w:val="00DF11BB"/>
    <w:rsid w:val="00DF1B02"/>
    <w:rsid w:val="00DF255F"/>
    <w:rsid w:val="00DF266F"/>
    <w:rsid w:val="00DF2ACE"/>
    <w:rsid w:val="00DF3A7B"/>
    <w:rsid w:val="00DF3C2A"/>
    <w:rsid w:val="00DF5CAC"/>
    <w:rsid w:val="00DF5F69"/>
    <w:rsid w:val="00DF5FAD"/>
    <w:rsid w:val="00DF613F"/>
    <w:rsid w:val="00DF6310"/>
    <w:rsid w:val="00DF7BBF"/>
    <w:rsid w:val="00E0030F"/>
    <w:rsid w:val="00E0033E"/>
    <w:rsid w:val="00E00611"/>
    <w:rsid w:val="00E006E4"/>
    <w:rsid w:val="00E016D6"/>
    <w:rsid w:val="00E029AC"/>
    <w:rsid w:val="00E03AE6"/>
    <w:rsid w:val="00E03FD6"/>
    <w:rsid w:val="00E043F0"/>
    <w:rsid w:val="00E0466A"/>
    <w:rsid w:val="00E04BA3"/>
    <w:rsid w:val="00E062FC"/>
    <w:rsid w:val="00E06BFD"/>
    <w:rsid w:val="00E06F31"/>
    <w:rsid w:val="00E10468"/>
    <w:rsid w:val="00E125E5"/>
    <w:rsid w:val="00E12895"/>
    <w:rsid w:val="00E1348A"/>
    <w:rsid w:val="00E1369C"/>
    <w:rsid w:val="00E136DC"/>
    <w:rsid w:val="00E13B61"/>
    <w:rsid w:val="00E13CEB"/>
    <w:rsid w:val="00E14509"/>
    <w:rsid w:val="00E151D4"/>
    <w:rsid w:val="00E1688C"/>
    <w:rsid w:val="00E16AAB"/>
    <w:rsid w:val="00E16AC5"/>
    <w:rsid w:val="00E172CD"/>
    <w:rsid w:val="00E17456"/>
    <w:rsid w:val="00E17BA9"/>
    <w:rsid w:val="00E206DD"/>
    <w:rsid w:val="00E20D69"/>
    <w:rsid w:val="00E20ED1"/>
    <w:rsid w:val="00E21B4A"/>
    <w:rsid w:val="00E220B1"/>
    <w:rsid w:val="00E223F2"/>
    <w:rsid w:val="00E234FE"/>
    <w:rsid w:val="00E24767"/>
    <w:rsid w:val="00E2488D"/>
    <w:rsid w:val="00E2594B"/>
    <w:rsid w:val="00E26B4E"/>
    <w:rsid w:val="00E27BC6"/>
    <w:rsid w:val="00E30A0C"/>
    <w:rsid w:val="00E3125C"/>
    <w:rsid w:val="00E313AF"/>
    <w:rsid w:val="00E31ADA"/>
    <w:rsid w:val="00E32A14"/>
    <w:rsid w:val="00E3391E"/>
    <w:rsid w:val="00E33A36"/>
    <w:rsid w:val="00E35473"/>
    <w:rsid w:val="00E356D9"/>
    <w:rsid w:val="00E3581E"/>
    <w:rsid w:val="00E358E1"/>
    <w:rsid w:val="00E359DF"/>
    <w:rsid w:val="00E35B3F"/>
    <w:rsid w:val="00E35D6B"/>
    <w:rsid w:val="00E372D2"/>
    <w:rsid w:val="00E3758C"/>
    <w:rsid w:val="00E403E8"/>
    <w:rsid w:val="00E40B5F"/>
    <w:rsid w:val="00E40D26"/>
    <w:rsid w:val="00E40FCE"/>
    <w:rsid w:val="00E4189B"/>
    <w:rsid w:val="00E42AD4"/>
    <w:rsid w:val="00E431FD"/>
    <w:rsid w:val="00E4334A"/>
    <w:rsid w:val="00E434D8"/>
    <w:rsid w:val="00E44474"/>
    <w:rsid w:val="00E44F6B"/>
    <w:rsid w:val="00E504F6"/>
    <w:rsid w:val="00E51CAB"/>
    <w:rsid w:val="00E52E82"/>
    <w:rsid w:val="00E5328E"/>
    <w:rsid w:val="00E54876"/>
    <w:rsid w:val="00E5546E"/>
    <w:rsid w:val="00E55C00"/>
    <w:rsid w:val="00E56131"/>
    <w:rsid w:val="00E56925"/>
    <w:rsid w:val="00E57A4B"/>
    <w:rsid w:val="00E602FB"/>
    <w:rsid w:val="00E60932"/>
    <w:rsid w:val="00E60C3E"/>
    <w:rsid w:val="00E610C0"/>
    <w:rsid w:val="00E6111E"/>
    <w:rsid w:val="00E62365"/>
    <w:rsid w:val="00E62CA4"/>
    <w:rsid w:val="00E62F50"/>
    <w:rsid w:val="00E63594"/>
    <w:rsid w:val="00E637A1"/>
    <w:rsid w:val="00E637B1"/>
    <w:rsid w:val="00E6481B"/>
    <w:rsid w:val="00E665AC"/>
    <w:rsid w:val="00E66918"/>
    <w:rsid w:val="00E6757A"/>
    <w:rsid w:val="00E71E08"/>
    <w:rsid w:val="00E726B4"/>
    <w:rsid w:val="00E729F9"/>
    <w:rsid w:val="00E73B12"/>
    <w:rsid w:val="00E73CC3"/>
    <w:rsid w:val="00E74AF8"/>
    <w:rsid w:val="00E74F10"/>
    <w:rsid w:val="00E76725"/>
    <w:rsid w:val="00E778A6"/>
    <w:rsid w:val="00E77C75"/>
    <w:rsid w:val="00E80C52"/>
    <w:rsid w:val="00E8275A"/>
    <w:rsid w:val="00E82DF2"/>
    <w:rsid w:val="00E82F29"/>
    <w:rsid w:val="00E835C7"/>
    <w:rsid w:val="00E837B1"/>
    <w:rsid w:val="00E8392A"/>
    <w:rsid w:val="00E83BA8"/>
    <w:rsid w:val="00E83C01"/>
    <w:rsid w:val="00E849AA"/>
    <w:rsid w:val="00E84E34"/>
    <w:rsid w:val="00E85DBB"/>
    <w:rsid w:val="00E86A0B"/>
    <w:rsid w:val="00E86D3A"/>
    <w:rsid w:val="00E86FC6"/>
    <w:rsid w:val="00E87B46"/>
    <w:rsid w:val="00E901CF"/>
    <w:rsid w:val="00E915E3"/>
    <w:rsid w:val="00E9269E"/>
    <w:rsid w:val="00E939D6"/>
    <w:rsid w:val="00E94AF5"/>
    <w:rsid w:val="00E94C28"/>
    <w:rsid w:val="00E94EF1"/>
    <w:rsid w:val="00E9503B"/>
    <w:rsid w:val="00E95A5A"/>
    <w:rsid w:val="00E96AA7"/>
    <w:rsid w:val="00E96ABD"/>
    <w:rsid w:val="00E972AB"/>
    <w:rsid w:val="00E97C13"/>
    <w:rsid w:val="00E97C56"/>
    <w:rsid w:val="00EA0C04"/>
    <w:rsid w:val="00EA126C"/>
    <w:rsid w:val="00EA1736"/>
    <w:rsid w:val="00EA331F"/>
    <w:rsid w:val="00EA3696"/>
    <w:rsid w:val="00EA4692"/>
    <w:rsid w:val="00EA5409"/>
    <w:rsid w:val="00EA5626"/>
    <w:rsid w:val="00EA5B4E"/>
    <w:rsid w:val="00EA66EE"/>
    <w:rsid w:val="00EA69BE"/>
    <w:rsid w:val="00EA6C49"/>
    <w:rsid w:val="00EA71CD"/>
    <w:rsid w:val="00EB079C"/>
    <w:rsid w:val="00EB07C6"/>
    <w:rsid w:val="00EB12F3"/>
    <w:rsid w:val="00EB2197"/>
    <w:rsid w:val="00EB2700"/>
    <w:rsid w:val="00EB27DF"/>
    <w:rsid w:val="00EB2E66"/>
    <w:rsid w:val="00EB4F31"/>
    <w:rsid w:val="00EB546E"/>
    <w:rsid w:val="00EB621E"/>
    <w:rsid w:val="00EB6F3E"/>
    <w:rsid w:val="00EB74DF"/>
    <w:rsid w:val="00EB793E"/>
    <w:rsid w:val="00EC0ECA"/>
    <w:rsid w:val="00EC17A1"/>
    <w:rsid w:val="00EC1B36"/>
    <w:rsid w:val="00EC22D9"/>
    <w:rsid w:val="00EC2441"/>
    <w:rsid w:val="00EC2AD8"/>
    <w:rsid w:val="00EC35CA"/>
    <w:rsid w:val="00EC3685"/>
    <w:rsid w:val="00EC3977"/>
    <w:rsid w:val="00EC5499"/>
    <w:rsid w:val="00EC6A54"/>
    <w:rsid w:val="00ED0D89"/>
    <w:rsid w:val="00ED0F18"/>
    <w:rsid w:val="00ED2B9D"/>
    <w:rsid w:val="00ED3413"/>
    <w:rsid w:val="00ED3839"/>
    <w:rsid w:val="00ED3A8B"/>
    <w:rsid w:val="00ED53AB"/>
    <w:rsid w:val="00ED577C"/>
    <w:rsid w:val="00ED61FE"/>
    <w:rsid w:val="00ED7C74"/>
    <w:rsid w:val="00ED7FD1"/>
    <w:rsid w:val="00EE00EB"/>
    <w:rsid w:val="00EE073D"/>
    <w:rsid w:val="00EE189F"/>
    <w:rsid w:val="00EE37B0"/>
    <w:rsid w:val="00EE3F2E"/>
    <w:rsid w:val="00EE4F4E"/>
    <w:rsid w:val="00EE4F9E"/>
    <w:rsid w:val="00EE5980"/>
    <w:rsid w:val="00EE5A31"/>
    <w:rsid w:val="00EE6311"/>
    <w:rsid w:val="00EE6453"/>
    <w:rsid w:val="00EE67F1"/>
    <w:rsid w:val="00EE69B4"/>
    <w:rsid w:val="00EE71C1"/>
    <w:rsid w:val="00EE7F35"/>
    <w:rsid w:val="00EF108E"/>
    <w:rsid w:val="00EF110F"/>
    <w:rsid w:val="00EF21CF"/>
    <w:rsid w:val="00EF26CF"/>
    <w:rsid w:val="00EF3738"/>
    <w:rsid w:val="00EF4A43"/>
    <w:rsid w:val="00EF56E1"/>
    <w:rsid w:val="00EF5FCE"/>
    <w:rsid w:val="00EF6569"/>
    <w:rsid w:val="00F00003"/>
    <w:rsid w:val="00F01233"/>
    <w:rsid w:val="00F024D4"/>
    <w:rsid w:val="00F02805"/>
    <w:rsid w:val="00F03901"/>
    <w:rsid w:val="00F043E2"/>
    <w:rsid w:val="00F0455C"/>
    <w:rsid w:val="00F04D31"/>
    <w:rsid w:val="00F05834"/>
    <w:rsid w:val="00F07199"/>
    <w:rsid w:val="00F071B0"/>
    <w:rsid w:val="00F0764E"/>
    <w:rsid w:val="00F07AE6"/>
    <w:rsid w:val="00F101C4"/>
    <w:rsid w:val="00F10355"/>
    <w:rsid w:val="00F1048B"/>
    <w:rsid w:val="00F10887"/>
    <w:rsid w:val="00F11675"/>
    <w:rsid w:val="00F12554"/>
    <w:rsid w:val="00F125C1"/>
    <w:rsid w:val="00F12999"/>
    <w:rsid w:val="00F131E5"/>
    <w:rsid w:val="00F13AA2"/>
    <w:rsid w:val="00F13BF7"/>
    <w:rsid w:val="00F13E1B"/>
    <w:rsid w:val="00F14F65"/>
    <w:rsid w:val="00F15076"/>
    <w:rsid w:val="00F15BD2"/>
    <w:rsid w:val="00F16149"/>
    <w:rsid w:val="00F168FF"/>
    <w:rsid w:val="00F16DB3"/>
    <w:rsid w:val="00F16F6F"/>
    <w:rsid w:val="00F17377"/>
    <w:rsid w:val="00F20390"/>
    <w:rsid w:val="00F205C0"/>
    <w:rsid w:val="00F20D25"/>
    <w:rsid w:val="00F21547"/>
    <w:rsid w:val="00F215E7"/>
    <w:rsid w:val="00F21922"/>
    <w:rsid w:val="00F2196E"/>
    <w:rsid w:val="00F21CBA"/>
    <w:rsid w:val="00F21D60"/>
    <w:rsid w:val="00F22D6C"/>
    <w:rsid w:val="00F247B0"/>
    <w:rsid w:val="00F2576C"/>
    <w:rsid w:val="00F2763F"/>
    <w:rsid w:val="00F31B65"/>
    <w:rsid w:val="00F32BBE"/>
    <w:rsid w:val="00F32D92"/>
    <w:rsid w:val="00F349F9"/>
    <w:rsid w:val="00F35587"/>
    <w:rsid w:val="00F35B1E"/>
    <w:rsid w:val="00F35DE7"/>
    <w:rsid w:val="00F37514"/>
    <w:rsid w:val="00F3767A"/>
    <w:rsid w:val="00F37FF7"/>
    <w:rsid w:val="00F4170B"/>
    <w:rsid w:val="00F4267B"/>
    <w:rsid w:val="00F431E4"/>
    <w:rsid w:val="00F433BB"/>
    <w:rsid w:val="00F43B22"/>
    <w:rsid w:val="00F43C96"/>
    <w:rsid w:val="00F44D2F"/>
    <w:rsid w:val="00F4615F"/>
    <w:rsid w:val="00F4651A"/>
    <w:rsid w:val="00F46816"/>
    <w:rsid w:val="00F4755B"/>
    <w:rsid w:val="00F47742"/>
    <w:rsid w:val="00F47DB9"/>
    <w:rsid w:val="00F52F2E"/>
    <w:rsid w:val="00F53723"/>
    <w:rsid w:val="00F5376E"/>
    <w:rsid w:val="00F5452E"/>
    <w:rsid w:val="00F5492E"/>
    <w:rsid w:val="00F552C1"/>
    <w:rsid w:val="00F55ABF"/>
    <w:rsid w:val="00F5699A"/>
    <w:rsid w:val="00F5718B"/>
    <w:rsid w:val="00F60506"/>
    <w:rsid w:val="00F60844"/>
    <w:rsid w:val="00F61039"/>
    <w:rsid w:val="00F6145A"/>
    <w:rsid w:val="00F6289B"/>
    <w:rsid w:val="00F62DB6"/>
    <w:rsid w:val="00F62E78"/>
    <w:rsid w:val="00F63C80"/>
    <w:rsid w:val="00F64618"/>
    <w:rsid w:val="00F64838"/>
    <w:rsid w:val="00F652C1"/>
    <w:rsid w:val="00F6555D"/>
    <w:rsid w:val="00F65B3B"/>
    <w:rsid w:val="00F676ED"/>
    <w:rsid w:val="00F67793"/>
    <w:rsid w:val="00F678AB"/>
    <w:rsid w:val="00F678EB"/>
    <w:rsid w:val="00F67921"/>
    <w:rsid w:val="00F701E8"/>
    <w:rsid w:val="00F7021F"/>
    <w:rsid w:val="00F703C8"/>
    <w:rsid w:val="00F70FA8"/>
    <w:rsid w:val="00F714EC"/>
    <w:rsid w:val="00F717C8"/>
    <w:rsid w:val="00F71BBF"/>
    <w:rsid w:val="00F71E87"/>
    <w:rsid w:val="00F72460"/>
    <w:rsid w:val="00F731C0"/>
    <w:rsid w:val="00F739CD"/>
    <w:rsid w:val="00F74680"/>
    <w:rsid w:val="00F750C0"/>
    <w:rsid w:val="00F751E2"/>
    <w:rsid w:val="00F7531B"/>
    <w:rsid w:val="00F75721"/>
    <w:rsid w:val="00F75956"/>
    <w:rsid w:val="00F75EE8"/>
    <w:rsid w:val="00F76796"/>
    <w:rsid w:val="00F77A45"/>
    <w:rsid w:val="00F77D55"/>
    <w:rsid w:val="00F802ED"/>
    <w:rsid w:val="00F81122"/>
    <w:rsid w:val="00F8171E"/>
    <w:rsid w:val="00F82147"/>
    <w:rsid w:val="00F823E3"/>
    <w:rsid w:val="00F82497"/>
    <w:rsid w:val="00F82597"/>
    <w:rsid w:val="00F8355D"/>
    <w:rsid w:val="00F84296"/>
    <w:rsid w:val="00F84749"/>
    <w:rsid w:val="00F85A0A"/>
    <w:rsid w:val="00F85F60"/>
    <w:rsid w:val="00F86557"/>
    <w:rsid w:val="00F86CAF"/>
    <w:rsid w:val="00F8789F"/>
    <w:rsid w:val="00F902A1"/>
    <w:rsid w:val="00F90664"/>
    <w:rsid w:val="00F907AC"/>
    <w:rsid w:val="00F9081B"/>
    <w:rsid w:val="00F90836"/>
    <w:rsid w:val="00F90E6A"/>
    <w:rsid w:val="00F911E3"/>
    <w:rsid w:val="00F916E3"/>
    <w:rsid w:val="00F91763"/>
    <w:rsid w:val="00F92119"/>
    <w:rsid w:val="00F92DAD"/>
    <w:rsid w:val="00F931B9"/>
    <w:rsid w:val="00F93AF2"/>
    <w:rsid w:val="00F94791"/>
    <w:rsid w:val="00F96DD5"/>
    <w:rsid w:val="00F9756C"/>
    <w:rsid w:val="00FA02A1"/>
    <w:rsid w:val="00FA07C4"/>
    <w:rsid w:val="00FA08AE"/>
    <w:rsid w:val="00FA0FAF"/>
    <w:rsid w:val="00FA1CE0"/>
    <w:rsid w:val="00FA1F0F"/>
    <w:rsid w:val="00FA27D6"/>
    <w:rsid w:val="00FA287C"/>
    <w:rsid w:val="00FA3333"/>
    <w:rsid w:val="00FA36D0"/>
    <w:rsid w:val="00FA3CF4"/>
    <w:rsid w:val="00FA3D72"/>
    <w:rsid w:val="00FA3E43"/>
    <w:rsid w:val="00FA41B4"/>
    <w:rsid w:val="00FA5178"/>
    <w:rsid w:val="00FA5C41"/>
    <w:rsid w:val="00FA6020"/>
    <w:rsid w:val="00FA6B7A"/>
    <w:rsid w:val="00FA736A"/>
    <w:rsid w:val="00FB0C8C"/>
    <w:rsid w:val="00FB1111"/>
    <w:rsid w:val="00FB2611"/>
    <w:rsid w:val="00FB2A9D"/>
    <w:rsid w:val="00FB3289"/>
    <w:rsid w:val="00FB3D40"/>
    <w:rsid w:val="00FB40D3"/>
    <w:rsid w:val="00FB4392"/>
    <w:rsid w:val="00FB45E4"/>
    <w:rsid w:val="00FB4B3C"/>
    <w:rsid w:val="00FB4EFC"/>
    <w:rsid w:val="00FB57F5"/>
    <w:rsid w:val="00FB58C9"/>
    <w:rsid w:val="00FB6072"/>
    <w:rsid w:val="00FB6157"/>
    <w:rsid w:val="00FC000E"/>
    <w:rsid w:val="00FC03C3"/>
    <w:rsid w:val="00FC098A"/>
    <w:rsid w:val="00FC0A07"/>
    <w:rsid w:val="00FC1152"/>
    <w:rsid w:val="00FC11DA"/>
    <w:rsid w:val="00FC2BA2"/>
    <w:rsid w:val="00FC3143"/>
    <w:rsid w:val="00FC3BC1"/>
    <w:rsid w:val="00FC3DE6"/>
    <w:rsid w:val="00FC569C"/>
    <w:rsid w:val="00FC5C20"/>
    <w:rsid w:val="00FC60FB"/>
    <w:rsid w:val="00FC6E07"/>
    <w:rsid w:val="00FC6E71"/>
    <w:rsid w:val="00FC71CB"/>
    <w:rsid w:val="00FC7204"/>
    <w:rsid w:val="00FD0783"/>
    <w:rsid w:val="00FD0CF4"/>
    <w:rsid w:val="00FD1D70"/>
    <w:rsid w:val="00FD2853"/>
    <w:rsid w:val="00FD28F1"/>
    <w:rsid w:val="00FD3D7B"/>
    <w:rsid w:val="00FD4153"/>
    <w:rsid w:val="00FD4BF7"/>
    <w:rsid w:val="00FD4C40"/>
    <w:rsid w:val="00FD50B0"/>
    <w:rsid w:val="00FD50B5"/>
    <w:rsid w:val="00FD5971"/>
    <w:rsid w:val="00FD5B7E"/>
    <w:rsid w:val="00FD61CE"/>
    <w:rsid w:val="00FD68C8"/>
    <w:rsid w:val="00FD6F97"/>
    <w:rsid w:val="00FD7CAC"/>
    <w:rsid w:val="00FD7E25"/>
    <w:rsid w:val="00FE0C84"/>
    <w:rsid w:val="00FE105E"/>
    <w:rsid w:val="00FE15EC"/>
    <w:rsid w:val="00FE17F4"/>
    <w:rsid w:val="00FE1D09"/>
    <w:rsid w:val="00FE20D6"/>
    <w:rsid w:val="00FE2BFB"/>
    <w:rsid w:val="00FE3540"/>
    <w:rsid w:val="00FE3785"/>
    <w:rsid w:val="00FE5806"/>
    <w:rsid w:val="00FE5C9D"/>
    <w:rsid w:val="00FE761E"/>
    <w:rsid w:val="00FE7A0E"/>
    <w:rsid w:val="00FE7A38"/>
    <w:rsid w:val="00FE7D2B"/>
    <w:rsid w:val="00FF08FC"/>
    <w:rsid w:val="00FF0CAA"/>
    <w:rsid w:val="00FF0FEA"/>
    <w:rsid w:val="00FF1124"/>
    <w:rsid w:val="00FF24BD"/>
    <w:rsid w:val="00FF393F"/>
    <w:rsid w:val="00FF3B56"/>
    <w:rsid w:val="00FF457D"/>
    <w:rsid w:val="00FF4B10"/>
    <w:rsid w:val="00FF4B77"/>
    <w:rsid w:val="00FF527E"/>
    <w:rsid w:val="00FF60F6"/>
    <w:rsid w:val="00FF684C"/>
    <w:rsid w:val="00FF7486"/>
    <w:rsid w:val="00FF7F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51">
      <o:colormru v:ext="edit" colors="#e86322,#f26322,#bdcc2a"/>
    </o:shapedefaults>
    <o:shapelayout v:ext="edit">
      <o:idmap v:ext="edit" data="1"/>
      <o:rules v:ext="edit">
        <o:r id="V:Rule44" type="connector" idref="#_x0000_s1035"/>
        <o:r id="V:Rule45" type="connector" idref="#_x0000_s1044"/>
        <o:r id="V:Rule46" type="connector" idref="#_x0000_s1043"/>
        <o:r id="V:Rule47" type="connector" idref="#_x0000_s1060"/>
        <o:r id="V:Rule48" type="connector" idref="#AutoShape 19"/>
        <o:r id="V:Rule49" type="connector" idref="#_x0000_s1047"/>
        <o:r id="V:Rule50" type="connector" idref="#_x0000_s1084"/>
        <o:r id="V:Rule51" type="connector" idref="#AutoShape 22"/>
        <o:r id="V:Rule52" type="connector" idref="#_x0000_s1045"/>
        <o:r id="V:Rule53" type="connector" idref="#_x0000_s1052"/>
        <o:r id="V:Rule54" type="connector" idref="#_x0000_s1037"/>
        <o:r id="V:Rule55" type="connector" idref="#_x0000_s1041"/>
        <o:r id="V:Rule56" type="connector" idref="#Elbow Connector 40"/>
        <o:r id="V:Rule57" type="connector" idref="#AutoShape 5"/>
        <o:r id="V:Rule58" type="connector" idref="#AutoShape 6030"/>
        <o:r id="V:Rule59" type="connector" idref="#AutoShape 36"/>
        <o:r id="V:Rule60" type="connector" idref="#AutoShape 6031"/>
        <o:r id="V:Rule61" type="connector" idref="#_x0000_s1033"/>
        <o:r id="V:Rule62" type="connector" idref="#AutoShape 11"/>
        <o:r id="V:Rule63" type="connector" idref="#AutoShape 16"/>
        <o:r id="V:Rule64" type="connector" idref="#Elbow Connector 42"/>
        <o:r id="V:Rule65" type="connector" idref="#_x0000_s1040"/>
        <o:r id="V:Rule66" type="connector" idref="#_x0000_s1042"/>
        <o:r id="V:Rule67" type="connector" idref="#AutoShape 4"/>
        <o:r id="V:Rule68" type="connector" idref="#AutoShape 17"/>
        <o:r id="V:Rule69" type="connector" idref="#_x0000_s1082"/>
        <o:r id="V:Rule70" type="connector" idref="#AutoShape 24"/>
        <o:r id="V:Rule71" type="connector" idref="#_x0000_s1053"/>
        <o:r id="V:Rule72" type="connector" idref="#_x0000_s1032"/>
        <o:r id="V:Rule73" type="connector" idref="#AutoShape 25"/>
        <o:r id="V:Rule74" type="connector" idref="#_x0000_s1061"/>
        <o:r id="V:Rule75" type="connector" idref="#_x0000_s1039"/>
        <o:r id="V:Rule76" type="connector" idref="#_x0000_s1034"/>
        <o:r id="V:Rule77" type="connector" idref="#Elbow Connector 38"/>
        <o:r id="V:Rule78" type="connector" idref="#Elbow Connector 41"/>
        <o:r id="V:Rule79" type="connector" idref="#_x0000_s1078"/>
        <o:r id="V:Rule80" type="connector" idref="#AutoShape 3"/>
        <o:r id="V:Rule81" type="connector" idref="#_x0000_s1036"/>
        <o:r id="V:Rule82" type="connector" idref="#_x0000_s1048"/>
        <o:r id="V:Rule83" type="connector" idref="#_x0000_s1077"/>
        <o:r id="V:Rule84" type="connector" idref="#_x0000_s1046"/>
        <o:r id="V:Rule85" type="connector" idref="#AutoShape 2"/>
        <o:r id="V:Rule86" type="connector" idref="#AutoShape 13"/>
      </o:rules>
    </o:shapelayout>
  </w:shapeDefaults>
  <w:decimalSymbol w:val="."/>
  <w:listSeparator w:val=","/>
  <w14:docId w14:val="635AB13F"/>
  <w15:docId w15:val="{F8B4C5E4-0845-4D5C-A8C4-502B98A0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C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4E0"/>
    <w:pPr>
      <w:ind w:left="720"/>
      <w:contextualSpacing/>
    </w:pPr>
  </w:style>
  <w:style w:type="paragraph" w:styleId="BalloonText">
    <w:name w:val="Balloon Text"/>
    <w:basedOn w:val="Normal"/>
    <w:link w:val="BalloonTextChar"/>
    <w:uiPriority w:val="99"/>
    <w:semiHidden/>
    <w:unhideWhenUsed/>
    <w:rsid w:val="000C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C11"/>
    <w:rPr>
      <w:rFonts w:ascii="Tahoma" w:hAnsi="Tahoma" w:cs="Tahoma"/>
      <w:sz w:val="16"/>
      <w:szCs w:val="16"/>
    </w:rPr>
  </w:style>
  <w:style w:type="paragraph" w:styleId="Header">
    <w:name w:val="header"/>
    <w:basedOn w:val="Normal"/>
    <w:link w:val="HeaderChar"/>
    <w:uiPriority w:val="99"/>
    <w:unhideWhenUsed/>
    <w:rsid w:val="00477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97D"/>
  </w:style>
  <w:style w:type="paragraph" w:styleId="Footer">
    <w:name w:val="footer"/>
    <w:basedOn w:val="Normal"/>
    <w:link w:val="FooterChar"/>
    <w:uiPriority w:val="99"/>
    <w:unhideWhenUsed/>
    <w:rsid w:val="00477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97D"/>
  </w:style>
  <w:style w:type="table" w:styleId="TableGrid">
    <w:name w:val="Table Grid"/>
    <w:basedOn w:val="TableNormal"/>
    <w:uiPriority w:val="59"/>
    <w:rsid w:val="006D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F5B"/>
    <w:rPr>
      <w:color w:val="0000FF" w:themeColor="hyperlink"/>
      <w:u w:val="single"/>
    </w:rPr>
  </w:style>
  <w:style w:type="character" w:styleId="FollowedHyperlink">
    <w:name w:val="FollowedHyperlink"/>
    <w:basedOn w:val="DefaultParagraphFont"/>
    <w:uiPriority w:val="99"/>
    <w:semiHidden/>
    <w:unhideWhenUsed/>
    <w:rsid w:val="00DB2B33"/>
    <w:rPr>
      <w:color w:val="800080" w:themeColor="followedHyperlink"/>
      <w:u w:val="single"/>
    </w:rPr>
  </w:style>
  <w:style w:type="character" w:styleId="Strong">
    <w:name w:val="Strong"/>
    <w:basedOn w:val="DefaultParagraphFont"/>
    <w:uiPriority w:val="22"/>
    <w:qFormat/>
    <w:rsid w:val="007D3089"/>
    <w:rPr>
      <w:b/>
      <w:bCs/>
    </w:rPr>
  </w:style>
  <w:style w:type="character" w:styleId="UnresolvedMention">
    <w:name w:val="Unresolved Mention"/>
    <w:basedOn w:val="DefaultParagraphFont"/>
    <w:uiPriority w:val="99"/>
    <w:semiHidden/>
    <w:unhideWhenUsed/>
    <w:rsid w:val="005243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6FA73-7DFC-4476-9AE9-EBAA59C9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31</Pages>
  <Words>10571</Words>
  <Characters>60259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rbuckman</dc:creator>
  <cp:lastModifiedBy>Jenna Prihoda</cp:lastModifiedBy>
  <cp:revision>37</cp:revision>
  <cp:lastPrinted>2018-03-12T14:49:00Z</cp:lastPrinted>
  <dcterms:created xsi:type="dcterms:W3CDTF">2017-06-07T14:29:00Z</dcterms:created>
  <dcterms:modified xsi:type="dcterms:W3CDTF">2018-03-15T16:39:00Z</dcterms:modified>
</cp:coreProperties>
</file>